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9C" w:rsidRPr="00DC2C9C" w:rsidRDefault="00DC2C9C" w:rsidP="00DC2C9C">
      <w:pPr>
        <w:rPr>
          <w:rFonts w:eastAsia="Times New Roman"/>
        </w:rPr>
      </w:pPr>
      <w:r w:rsidRPr="00DC2C9C">
        <w:rPr>
          <w:rFonts w:eastAsia="Times New Roman"/>
          <w:b/>
          <w:bCs/>
          <w:shd w:val="clear" w:color="auto" w:fill="F7F7F7"/>
        </w:rPr>
        <w:t>Шаблон или личное мнение: ЕГЭ не препятствует творческому самовыражению</w:t>
      </w:r>
      <w:r w:rsidRPr="00DC2C9C">
        <w:rPr>
          <w:rFonts w:eastAsia="Times New Roman"/>
          <w:shd w:val="clear" w:color="auto" w:fill="F7F7F7"/>
        </w:rPr>
        <w:t> </w:t>
      </w:r>
      <w:r w:rsidRPr="00DC2C9C">
        <w:rPr>
          <w:rFonts w:eastAsia="Times New Roman"/>
        </w:rPr>
        <w:br/>
      </w:r>
      <w:r w:rsidRPr="00DC2C9C">
        <w:rPr>
          <w:rFonts w:eastAsia="Times New Roman"/>
        </w:rPr>
        <w:br/>
      </w:r>
    </w:p>
    <w:p w:rsidR="00DC2C9C" w:rsidRPr="00DC2C9C" w:rsidRDefault="00DC2C9C" w:rsidP="00DC2C9C">
      <w:pPr>
        <w:shd w:val="clear" w:color="auto" w:fill="F7F7F7"/>
        <w:jc w:val="both"/>
        <w:rPr>
          <w:rFonts w:eastAsia="Times New Roman"/>
        </w:rPr>
      </w:pPr>
      <w:r>
        <w:rPr>
          <w:rFonts w:eastAsia="Times New Roman"/>
        </w:rPr>
        <w:t xml:space="preserve">    </w:t>
      </w:r>
      <w:r w:rsidRPr="00DC2C9C">
        <w:rPr>
          <w:rFonts w:eastAsia="Times New Roman"/>
        </w:rPr>
        <w:t xml:space="preserve">С приближением весны подготовка абитуриентов к </w:t>
      </w:r>
      <w:proofErr w:type="gramStart"/>
      <w:r w:rsidRPr="00DC2C9C">
        <w:rPr>
          <w:rFonts w:eastAsia="Times New Roman"/>
        </w:rPr>
        <w:t>единому</w:t>
      </w:r>
      <w:proofErr w:type="gramEnd"/>
      <w:r w:rsidRPr="00DC2C9C">
        <w:rPr>
          <w:rFonts w:eastAsia="Times New Roman"/>
        </w:rPr>
        <w:t xml:space="preserve"> </w:t>
      </w:r>
      <w:proofErr w:type="spellStart"/>
      <w:r w:rsidRPr="00DC2C9C">
        <w:rPr>
          <w:rFonts w:eastAsia="Times New Roman"/>
        </w:rPr>
        <w:t>госэкзамену</w:t>
      </w:r>
      <w:proofErr w:type="spellEnd"/>
      <w:r w:rsidRPr="00DC2C9C">
        <w:rPr>
          <w:rFonts w:eastAsia="Times New Roman"/>
        </w:rPr>
        <w:t xml:space="preserve"> выходит на финишную прямую. Правда ли, что ЕГЭ не отражает творческие способности ученика? Можно ли в сочинениях и эссе подвергать критике позицию авторитета или лучше пользоваться безопасными шаблонами? Об этом корреспонденту проекта "Социальный навигатор" МИА "Россия сегодня" рассказала директор Федерального института педагогических измерений, кандидат педагогических наук Оксана Решетникова.</w:t>
      </w:r>
    </w:p>
    <w:p w:rsidR="00DC2C9C" w:rsidRPr="00DC2C9C" w:rsidRDefault="00DC2C9C" w:rsidP="00DC2C9C">
      <w:pPr>
        <w:shd w:val="clear" w:color="auto" w:fill="F7F7F7"/>
        <w:jc w:val="both"/>
        <w:rPr>
          <w:rFonts w:eastAsia="Times New Roman"/>
        </w:rPr>
      </w:pPr>
      <w:r w:rsidRPr="00DC2C9C">
        <w:rPr>
          <w:rFonts w:eastAsia="Times New Roman"/>
        </w:rPr>
        <w:t xml:space="preserve">- Оксана Александровна, все 15 лет существования единого </w:t>
      </w:r>
      <w:proofErr w:type="spellStart"/>
      <w:r w:rsidRPr="00DC2C9C">
        <w:rPr>
          <w:rFonts w:eastAsia="Times New Roman"/>
        </w:rPr>
        <w:t>госэкзамена</w:t>
      </w:r>
      <w:proofErr w:type="spellEnd"/>
      <w:r w:rsidRPr="00DC2C9C">
        <w:rPr>
          <w:rFonts w:eastAsia="Times New Roman"/>
        </w:rPr>
        <w:t xml:space="preserve"> существует мнение о том, что он не может раскрыть творческий потенциал ученика. Так ли это?</w:t>
      </w:r>
    </w:p>
    <w:p w:rsidR="00DC2C9C" w:rsidRPr="00DC2C9C" w:rsidRDefault="00DC2C9C" w:rsidP="00DC2C9C">
      <w:pPr>
        <w:shd w:val="clear" w:color="auto" w:fill="F7F7F7"/>
        <w:jc w:val="both"/>
        <w:rPr>
          <w:rFonts w:eastAsia="Times New Roman"/>
        </w:rPr>
      </w:pPr>
      <w:r w:rsidRPr="00DC2C9C">
        <w:rPr>
          <w:rFonts w:eastAsia="Times New Roman"/>
        </w:rPr>
        <w:t>- Давайте оттолкнемся от целей ЕГЭ. Экзамен выполняет функцию государственной итоговой аттестации и решает важную задачу отбора наиболее подготовленных абитуриентов для поступления в вузы. Поэтому каждый вариант ЕГЭ по учебному предмету состоит из заданий разного уровня.</w:t>
      </w:r>
    </w:p>
    <w:p w:rsidR="00DC2C9C" w:rsidRPr="00DC2C9C" w:rsidRDefault="00DC2C9C" w:rsidP="00DC2C9C">
      <w:pPr>
        <w:shd w:val="clear" w:color="auto" w:fill="F7F7F7"/>
        <w:jc w:val="both"/>
        <w:rPr>
          <w:rFonts w:eastAsia="Times New Roman"/>
        </w:rPr>
      </w:pPr>
      <w:r>
        <w:rPr>
          <w:rFonts w:eastAsia="Times New Roman"/>
        </w:rPr>
        <w:t xml:space="preserve">   </w:t>
      </w:r>
      <w:r w:rsidRPr="00DC2C9C">
        <w:rPr>
          <w:rFonts w:eastAsia="Times New Roman"/>
        </w:rPr>
        <w:t>Каждое задание проверяет конкретное умение, овладение определенным видом познавательной деятельности. Одни задания проверяют в большей степени освоение базовых основ предмета и сводятся к проверке элементарных знаний, другие – грамотность чтения, умения работать с информацией, третьи – аналитические умения, четвертые – способность развернуто излагать свои мысли на русском или иностранном языке</w:t>
      </w:r>
      <w:proofErr w:type="gramStart"/>
      <w:r w:rsidRPr="00DC2C9C">
        <w:rPr>
          <w:rFonts w:eastAsia="Times New Roman"/>
        </w:rPr>
        <w:t xml:space="preserve">… </w:t>
      </w:r>
      <w:r>
        <w:rPr>
          <w:rFonts w:eastAsia="Times New Roman"/>
        </w:rPr>
        <w:t xml:space="preserve">                                            </w:t>
      </w:r>
      <w:r w:rsidRPr="00DC2C9C">
        <w:rPr>
          <w:rFonts w:eastAsia="Times New Roman"/>
        </w:rPr>
        <w:t>Э</w:t>
      </w:r>
      <w:proofErr w:type="gramEnd"/>
      <w:r w:rsidRPr="00DC2C9C">
        <w:rPr>
          <w:rFonts w:eastAsia="Times New Roman"/>
        </w:rPr>
        <w:t>тот список можно продолжать.</w:t>
      </w:r>
    </w:p>
    <w:p w:rsidR="00DC2C9C" w:rsidRPr="00DC2C9C" w:rsidRDefault="00DC2C9C" w:rsidP="00DC2C9C">
      <w:pPr>
        <w:shd w:val="clear" w:color="auto" w:fill="F7F7F7"/>
        <w:jc w:val="both"/>
        <w:rPr>
          <w:rFonts w:eastAsia="Times New Roman"/>
        </w:rPr>
      </w:pPr>
      <w:r>
        <w:rPr>
          <w:rFonts w:eastAsia="Times New Roman"/>
        </w:rPr>
        <w:t xml:space="preserve">   </w:t>
      </w:r>
      <w:r w:rsidRPr="00DC2C9C">
        <w:rPr>
          <w:rFonts w:eastAsia="Times New Roman"/>
        </w:rPr>
        <w:t>Сейчас доля развернутых ответов, которые свободно формулирует каждый участник экзамена, по ряду предметов доходит до 80% в общем балле. Это означает, что каждый школьник может в полной мере проявить себя.</w:t>
      </w:r>
    </w:p>
    <w:p w:rsidR="00DC2C9C" w:rsidRPr="00DC2C9C" w:rsidRDefault="00DC2C9C" w:rsidP="00DC2C9C">
      <w:pPr>
        <w:shd w:val="clear" w:color="auto" w:fill="F7F7F7"/>
        <w:jc w:val="both"/>
        <w:rPr>
          <w:rFonts w:eastAsia="Times New Roman"/>
        </w:rPr>
      </w:pPr>
      <w:r>
        <w:rPr>
          <w:rFonts w:eastAsia="Times New Roman"/>
        </w:rPr>
        <w:t xml:space="preserve">    </w:t>
      </w:r>
      <w:r w:rsidRPr="00DC2C9C">
        <w:rPr>
          <w:rFonts w:eastAsia="Times New Roman"/>
        </w:rPr>
        <w:t>И в контрольно-измерительный материал (КИМ) по каждому предмету входит достаточное количество творческих заданий - сочинений и эссе. Они предполагают свободно конструируемый ответ, который опирается не только на знания, но и на умение свободно излагать свои мысли на заданную тему, аргументировать своё мнение. Конечно, это позволяет раскрыть и творческий потенциал участника экзамена.</w:t>
      </w:r>
    </w:p>
    <w:p w:rsidR="00DC2C9C" w:rsidRPr="00DC2C9C" w:rsidRDefault="00DC2C9C" w:rsidP="00DC2C9C">
      <w:pPr>
        <w:shd w:val="clear" w:color="auto" w:fill="F7F7F7"/>
        <w:jc w:val="both"/>
        <w:rPr>
          <w:rFonts w:eastAsia="Times New Roman"/>
        </w:rPr>
      </w:pPr>
      <w:r w:rsidRPr="00DC2C9C">
        <w:rPr>
          <w:rFonts w:eastAsia="Times New Roman"/>
        </w:rPr>
        <w:t>- В ЕГЭ по гуманитарным предметам встречаются задания, в которых выпускник должен выразить свое отношение к позиции автора текста - известного ученого или деятеля культуры. Можно ли не согласиться с мнением авторитета?</w:t>
      </w:r>
    </w:p>
    <w:p w:rsidR="00DC2C9C" w:rsidRPr="00DC2C9C" w:rsidRDefault="00DC2C9C" w:rsidP="00DC2C9C">
      <w:pPr>
        <w:shd w:val="clear" w:color="auto" w:fill="F7F7F7"/>
        <w:jc w:val="both"/>
        <w:rPr>
          <w:rFonts w:eastAsia="Times New Roman"/>
        </w:rPr>
      </w:pPr>
      <w:r w:rsidRPr="00DC2C9C">
        <w:rPr>
          <w:rFonts w:eastAsia="Times New Roman"/>
        </w:rPr>
        <w:t xml:space="preserve">- До сих пор среди школьников и учителей бытует миф о том, что не </w:t>
      </w:r>
      <w:proofErr w:type="gramStart"/>
      <w:r w:rsidRPr="00DC2C9C">
        <w:rPr>
          <w:rFonts w:eastAsia="Times New Roman"/>
        </w:rPr>
        <w:t>соглашаться с позицией</w:t>
      </w:r>
      <w:proofErr w:type="gramEnd"/>
      <w:r w:rsidRPr="00DC2C9C">
        <w:rPr>
          <w:rFonts w:eastAsia="Times New Roman"/>
        </w:rPr>
        <w:t xml:space="preserve"> автора художественного текста участнику ЕГЭ опасно, за это будет снижен балл. Но здесь важно понимать, что личная позиция выпускника, его жизненные установки, политические взгляды и отношения не оцениваются на ЕГЭ.</w:t>
      </w:r>
    </w:p>
    <w:p w:rsidR="00DC2C9C" w:rsidRPr="00DC2C9C" w:rsidRDefault="00DC2C9C" w:rsidP="00DC2C9C">
      <w:pPr>
        <w:shd w:val="clear" w:color="auto" w:fill="F7F7F7"/>
        <w:jc w:val="both"/>
        <w:rPr>
          <w:rFonts w:eastAsia="Times New Roman"/>
        </w:rPr>
      </w:pPr>
      <w:r w:rsidRPr="00DC2C9C">
        <w:rPr>
          <w:rFonts w:eastAsia="Times New Roman"/>
        </w:rPr>
        <w:t xml:space="preserve">Если задание требует высказать и аргументировать свое отношение, то оценивается убедительность аргументации, а совсем не "правильное" или "неправильное" отношение. Важно, чтобы ответ содержал понятные по смыслу тезисы, и был ясен коммуникативный замысел </w:t>
      </w:r>
      <w:proofErr w:type="gramStart"/>
      <w:r w:rsidRPr="00DC2C9C">
        <w:rPr>
          <w:rFonts w:eastAsia="Times New Roman"/>
        </w:rPr>
        <w:t>экзаменуемого</w:t>
      </w:r>
      <w:proofErr w:type="gramEnd"/>
      <w:r w:rsidRPr="00DC2C9C">
        <w:rPr>
          <w:rFonts w:eastAsia="Times New Roman"/>
        </w:rPr>
        <w:t>.</w:t>
      </w:r>
    </w:p>
    <w:p w:rsidR="00DC2C9C" w:rsidRPr="00DC2C9C" w:rsidRDefault="00DC2C9C" w:rsidP="00DC2C9C">
      <w:pPr>
        <w:shd w:val="clear" w:color="auto" w:fill="F7F7F7"/>
        <w:jc w:val="both"/>
        <w:rPr>
          <w:rFonts w:eastAsia="Times New Roman"/>
        </w:rPr>
      </w:pPr>
      <w:r w:rsidRPr="00DC2C9C">
        <w:rPr>
          <w:rFonts w:eastAsia="Times New Roman"/>
        </w:rPr>
        <w:t>- Как тогда быть, например, с "подстройкой" сочинений по русскому языку и эссе по иностранному языку под критерии оценивания?</w:t>
      </w:r>
    </w:p>
    <w:p w:rsidR="00DC2C9C" w:rsidRPr="00DC2C9C" w:rsidRDefault="00DC2C9C" w:rsidP="00DC2C9C">
      <w:pPr>
        <w:shd w:val="clear" w:color="auto" w:fill="F7F7F7"/>
        <w:jc w:val="both"/>
        <w:rPr>
          <w:rFonts w:eastAsia="Times New Roman"/>
        </w:rPr>
      </w:pPr>
      <w:r w:rsidRPr="00DC2C9C">
        <w:rPr>
          <w:rFonts w:eastAsia="Times New Roman"/>
        </w:rPr>
        <w:t>- Так называемая "подстройка" развернутых ответов под критерии оценивания в определенной мере необходима, чтобы получить максимальный балл. Формулировка задания и критерии оценивания ответов на него взаимосвязаны: требования, структурные элементы задания оцениваются, они являются основой критериев оценивания.</w:t>
      </w:r>
    </w:p>
    <w:p w:rsidR="00DC2C9C" w:rsidRPr="00DC2C9C" w:rsidRDefault="00DC2C9C" w:rsidP="00DC2C9C">
      <w:pPr>
        <w:shd w:val="clear" w:color="auto" w:fill="F7F7F7"/>
        <w:jc w:val="both"/>
        <w:rPr>
          <w:rFonts w:eastAsia="Times New Roman"/>
        </w:rPr>
      </w:pPr>
      <w:r w:rsidRPr="00DC2C9C">
        <w:rPr>
          <w:rFonts w:eastAsia="Times New Roman"/>
        </w:rPr>
        <w:t>Поясню на примере эссе "Мое мнение" в ЕГЭ по иностранному языку. В самом задании предложена структура ответа (</w:t>
      </w:r>
      <w:proofErr w:type="gramStart"/>
      <w:r w:rsidRPr="00DC2C9C">
        <w:rPr>
          <w:rFonts w:eastAsia="Times New Roman"/>
        </w:rPr>
        <w:t>поставьте проблему</w:t>
      </w:r>
      <w:proofErr w:type="gramEnd"/>
      <w:r w:rsidRPr="00DC2C9C">
        <w:rPr>
          <w:rFonts w:eastAsia="Times New Roman"/>
        </w:rPr>
        <w:t>, выскажите свое мнение и приведите 2-3 аргумента, выскажите противоположное мнение и дайте 1-2 его объяснения, аргументируйте свое несогласие с противоположным мнением, сделайте вывод).</w:t>
      </w:r>
    </w:p>
    <w:p w:rsidR="00DC2C9C" w:rsidRPr="00DC2C9C" w:rsidRDefault="00DC2C9C" w:rsidP="00DC2C9C">
      <w:pPr>
        <w:shd w:val="clear" w:color="auto" w:fill="F7F7F7"/>
        <w:jc w:val="both"/>
        <w:rPr>
          <w:rFonts w:eastAsia="Times New Roman"/>
        </w:rPr>
      </w:pPr>
      <w:r>
        <w:rPr>
          <w:rFonts w:eastAsia="Times New Roman"/>
        </w:rPr>
        <w:lastRenderedPageBreak/>
        <w:t xml:space="preserve">   </w:t>
      </w:r>
      <w:r w:rsidRPr="00DC2C9C">
        <w:rPr>
          <w:rFonts w:eastAsia="Times New Roman"/>
        </w:rPr>
        <w:t xml:space="preserve">Следование предложенной структуре позволяет участнику ЕГЭ решить коммуникативную задачу и </w:t>
      </w:r>
      <w:proofErr w:type="spellStart"/>
      <w:r w:rsidRPr="00DC2C9C">
        <w:rPr>
          <w:rFonts w:eastAsia="Times New Roman"/>
        </w:rPr>
        <w:t>порассуждать</w:t>
      </w:r>
      <w:proofErr w:type="spellEnd"/>
      <w:r w:rsidRPr="00DC2C9C">
        <w:rPr>
          <w:rFonts w:eastAsia="Times New Roman"/>
        </w:rPr>
        <w:t>, например, о том, почему дружба – величайший подарок судьбы, а не скатиться в воспроизведение заученного топика "Мой лучший друг". Важно проверить, насколько участник экзамена понял конкретную задачу, как он умеет рассуждать на новую для него тему. Это не проверка того, как он смог запомнить и воспроизвести выученный когда-то текст.</w:t>
      </w:r>
    </w:p>
    <w:p w:rsidR="00DC2C9C" w:rsidRPr="00DC2C9C" w:rsidRDefault="00DC2C9C" w:rsidP="00DC2C9C">
      <w:pPr>
        <w:shd w:val="clear" w:color="auto" w:fill="F7F7F7"/>
        <w:jc w:val="both"/>
        <w:rPr>
          <w:rFonts w:eastAsia="Times New Roman"/>
        </w:rPr>
      </w:pPr>
      <w:r>
        <w:rPr>
          <w:rFonts w:eastAsia="Times New Roman"/>
        </w:rPr>
        <w:t xml:space="preserve">  </w:t>
      </w:r>
      <w:r w:rsidRPr="00DC2C9C">
        <w:rPr>
          <w:rFonts w:eastAsia="Times New Roman"/>
        </w:rPr>
        <w:t>Соблюдение указанного в задании объема сочинения по русскому языку, литературе, иностранному языку позволяет избежать снижения баллов за недостаточное количество слов. При этом максимальный объем сочинения не ограничивается ни по одному предмету.</w:t>
      </w:r>
    </w:p>
    <w:p w:rsidR="00DC2C9C" w:rsidRPr="00DC2C9C" w:rsidRDefault="00DC2C9C" w:rsidP="00DC2C9C">
      <w:pPr>
        <w:shd w:val="clear" w:color="auto" w:fill="F7F7F7"/>
        <w:jc w:val="both"/>
        <w:rPr>
          <w:rFonts w:eastAsia="Times New Roman"/>
        </w:rPr>
      </w:pPr>
      <w:r w:rsidRPr="00DC2C9C">
        <w:rPr>
          <w:rFonts w:eastAsia="Times New Roman"/>
        </w:rPr>
        <w:t>- А как относиться к требованиям учителей в сочинении писать обязательно "автор выдвигает проблему…", а не "автор поднимает проблему"? Такие условности мы найдем в каждом предмете.</w:t>
      </w:r>
    </w:p>
    <w:p w:rsidR="00DC2C9C" w:rsidRPr="00DC2C9C" w:rsidRDefault="00DC2C9C" w:rsidP="00DC2C9C">
      <w:pPr>
        <w:shd w:val="clear" w:color="auto" w:fill="F7F7F7"/>
        <w:jc w:val="both"/>
        <w:rPr>
          <w:rFonts w:eastAsia="Times New Roman"/>
        </w:rPr>
      </w:pPr>
      <w:r w:rsidRPr="00DC2C9C">
        <w:rPr>
          <w:rFonts w:eastAsia="Times New Roman"/>
        </w:rPr>
        <w:t>- Стремление некоторых учителей, методистов создать и заучить с детьми шаблоны сочинений – не новая проблема. Все мы помним сборники "золотых" выпускных сочинений по русскому языку и литературе.</w:t>
      </w:r>
    </w:p>
    <w:p w:rsidR="00DC2C9C" w:rsidRPr="00DC2C9C" w:rsidRDefault="00DC2C9C" w:rsidP="00DC2C9C">
      <w:pPr>
        <w:shd w:val="clear" w:color="auto" w:fill="F7F7F7"/>
        <w:jc w:val="both"/>
        <w:rPr>
          <w:rFonts w:eastAsia="Times New Roman"/>
        </w:rPr>
      </w:pPr>
      <w:r w:rsidRPr="00DC2C9C">
        <w:rPr>
          <w:rFonts w:eastAsia="Times New Roman"/>
        </w:rPr>
        <w:t>Сейчас мы видим всевозможные банки сочинений по русскому и иностранному языку, литературе, истории, обществознанию, банки готовых примеров, аргументов для ЕГЭ. Использование таких заготовок и шаблонов – безусловно, вредная практика, которая обессмысливает обучение, отвращает школьников от учебы.</w:t>
      </w:r>
    </w:p>
    <w:p w:rsidR="00DC2C9C" w:rsidRPr="00DC2C9C" w:rsidRDefault="00DC2C9C" w:rsidP="00DC2C9C">
      <w:pPr>
        <w:shd w:val="clear" w:color="auto" w:fill="F7F7F7"/>
        <w:jc w:val="both"/>
        <w:rPr>
          <w:rFonts w:eastAsia="Times New Roman"/>
        </w:rPr>
      </w:pPr>
      <w:r w:rsidRPr="00DC2C9C">
        <w:rPr>
          <w:rFonts w:eastAsia="Times New Roman"/>
        </w:rPr>
        <w:t xml:space="preserve">Помимо прочего, заучивание подобных "домашних заготовок" создает у выпускников опасную иллюзию готовности к экзамену. Но на экзамене оказывается, что </w:t>
      </w:r>
      <w:proofErr w:type="spellStart"/>
      <w:r w:rsidRPr="00DC2C9C">
        <w:rPr>
          <w:rFonts w:eastAsia="Times New Roman"/>
        </w:rPr>
        <w:t>порассуждать</w:t>
      </w:r>
      <w:proofErr w:type="spellEnd"/>
      <w:r w:rsidRPr="00DC2C9C">
        <w:rPr>
          <w:rFonts w:eastAsia="Times New Roman"/>
        </w:rPr>
        <w:t xml:space="preserve"> на другую тему или решить похожую задачу с другими числовыми значениями выпускник не может.</w:t>
      </w:r>
    </w:p>
    <w:p w:rsidR="00DC2C9C" w:rsidRPr="00DC2C9C" w:rsidRDefault="00DC2C9C" w:rsidP="00DC2C9C">
      <w:pPr>
        <w:shd w:val="clear" w:color="auto" w:fill="F7F7F7"/>
        <w:jc w:val="both"/>
        <w:rPr>
          <w:rFonts w:eastAsia="Times New Roman"/>
        </w:rPr>
      </w:pPr>
      <w:r w:rsidRPr="00DC2C9C">
        <w:rPr>
          <w:rFonts w:eastAsia="Times New Roman"/>
        </w:rPr>
        <w:t>Разработчики ЕГЭ, как никто видят масштабы этой проблемы. Для ее решения в этом году мы внесли изменения в формулировки заданий и критерии оценивания развернутых ответов по русскому языку, иностранному языку, обществознанию, исключающие использование "домашних заготовок". Наши специалисты были и остаются активными противниками любых форм натаскивания и применения "шаблонов".</w:t>
      </w:r>
    </w:p>
    <w:p w:rsidR="00DC2C9C" w:rsidRPr="00DC2C9C" w:rsidRDefault="00DC2C9C" w:rsidP="00DC2C9C">
      <w:pPr>
        <w:shd w:val="clear" w:color="auto" w:fill="F7F7F7"/>
        <w:jc w:val="both"/>
        <w:rPr>
          <w:rFonts w:eastAsia="Times New Roman"/>
        </w:rPr>
      </w:pPr>
      <w:r w:rsidRPr="00DC2C9C">
        <w:rPr>
          <w:rFonts w:eastAsia="Times New Roman"/>
        </w:rPr>
        <w:t xml:space="preserve">К сожалению, иногда в ФИПИ поступают обращения от учителей, которые просят дать "образцы" сочинения или другого развернутого ответа в качестве эталона. На каждое такое обращение мы неизменно отвечаем, что </w:t>
      </w:r>
      <w:proofErr w:type="gramStart"/>
      <w:r w:rsidRPr="00DC2C9C">
        <w:rPr>
          <w:rFonts w:eastAsia="Times New Roman"/>
        </w:rPr>
        <w:t>к</w:t>
      </w:r>
      <w:proofErr w:type="gramEnd"/>
      <w:r w:rsidRPr="00DC2C9C">
        <w:rPr>
          <w:rFonts w:eastAsia="Times New Roman"/>
        </w:rPr>
        <w:t xml:space="preserve"> </w:t>
      </w:r>
      <w:proofErr w:type="gramStart"/>
      <w:r w:rsidRPr="00DC2C9C">
        <w:rPr>
          <w:rFonts w:eastAsia="Times New Roman"/>
        </w:rPr>
        <w:t>подобного</w:t>
      </w:r>
      <w:proofErr w:type="gramEnd"/>
      <w:r w:rsidRPr="00DC2C9C">
        <w:rPr>
          <w:rFonts w:eastAsia="Times New Roman"/>
        </w:rPr>
        <w:t xml:space="preserve"> рода заданиям ФИПИ никогда не будет давать никаких эталонов ответов, что лучшее сочинение - это самостоятельно написанное, продуманное, содержащее собственные мысли и средства выразительности, подчеркивающие индивидуальность участника экзамена.</w:t>
      </w:r>
    </w:p>
    <w:p w:rsidR="00DC2C9C" w:rsidRPr="00DC2C9C" w:rsidRDefault="00DC2C9C" w:rsidP="00DC2C9C">
      <w:pPr>
        <w:shd w:val="clear" w:color="auto" w:fill="F7F7F7"/>
        <w:jc w:val="both"/>
        <w:rPr>
          <w:rFonts w:eastAsia="Times New Roman"/>
        </w:rPr>
      </w:pPr>
      <w:r w:rsidRPr="00DC2C9C">
        <w:rPr>
          <w:rFonts w:eastAsia="Times New Roman"/>
        </w:rPr>
        <w:t>Поэтому, мнение о том, что именно разработчики ЕГЭ придумывают, да ещё каждый год меняют какие-то рекомендации по поводу того, что можно писать, какими словами начинать свой ответ и прочее - не более</w:t>
      </w:r>
      <w:proofErr w:type="gramStart"/>
      <w:r w:rsidRPr="00DC2C9C">
        <w:rPr>
          <w:rFonts w:eastAsia="Times New Roman"/>
        </w:rPr>
        <w:t>,</w:t>
      </w:r>
      <w:proofErr w:type="gramEnd"/>
      <w:r w:rsidRPr="00DC2C9C">
        <w:rPr>
          <w:rFonts w:eastAsia="Times New Roman"/>
        </w:rPr>
        <w:t xml:space="preserve"> чем очередной миф.</w:t>
      </w:r>
    </w:p>
    <w:p w:rsidR="00DC2C9C" w:rsidRPr="00DC2C9C" w:rsidRDefault="00DC2C9C" w:rsidP="00DC2C9C">
      <w:pPr>
        <w:shd w:val="clear" w:color="auto" w:fill="F7F7F7"/>
        <w:jc w:val="both"/>
        <w:rPr>
          <w:rFonts w:eastAsia="Times New Roman"/>
        </w:rPr>
      </w:pPr>
      <w:r w:rsidRPr="00DC2C9C">
        <w:rPr>
          <w:rFonts w:eastAsia="Times New Roman"/>
        </w:rPr>
        <w:t>- Если участник ЕГЭ напишет длинное сочинение, где гарантия, что проверяющие учителя захотят прочитать этот длинный текст?</w:t>
      </w:r>
    </w:p>
    <w:p w:rsidR="00DC2C9C" w:rsidRPr="00DC2C9C" w:rsidRDefault="00DC2C9C" w:rsidP="00DC2C9C">
      <w:pPr>
        <w:shd w:val="clear" w:color="auto" w:fill="F7F7F7"/>
        <w:jc w:val="both"/>
        <w:rPr>
          <w:rFonts w:eastAsia="Times New Roman"/>
        </w:rPr>
      </w:pPr>
      <w:r w:rsidRPr="00DC2C9C">
        <w:rPr>
          <w:rFonts w:eastAsia="Times New Roman"/>
        </w:rPr>
        <w:t xml:space="preserve">- Процедура проверки развернутых ответов ЕГЭ очень детально проработана и опирается на многолетний опыт. В регионах выстроена система отбора и подготовки экспертов предметных комиссий, председатели региональных предметных комиссий утверждаются </w:t>
      </w:r>
      <w:proofErr w:type="spellStart"/>
      <w:r w:rsidRPr="00DC2C9C">
        <w:rPr>
          <w:rFonts w:eastAsia="Times New Roman"/>
        </w:rPr>
        <w:t>Рособрнадзором</w:t>
      </w:r>
      <w:proofErr w:type="spellEnd"/>
      <w:r w:rsidRPr="00DC2C9C">
        <w:rPr>
          <w:rFonts w:eastAsia="Times New Roman"/>
        </w:rPr>
        <w:t xml:space="preserve"> после детального анализа деятельности комиссий в предыдущем году.</w:t>
      </w:r>
    </w:p>
    <w:p w:rsidR="00DC2C9C" w:rsidRPr="00DC2C9C" w:rsidRDefault="00DC2C9C" w:rsidP="00DC2C9C">
      <w:pPr>
        <w:shd w:val="clear" w:color="auto" w:fill="F7F7F7"/>
        <w:jc w:val="both"/>
        <w:rPr>
          <w:rFonts w:eastAsia="Times New Roman"/>
        </w:rPr>
      </w:pPr>
      <w:r w:rsidRPr="00DC2C9C">
        <w:rPr>
          <w:rFonts w:eastAsia="Times New Roman"/>
        </w:rPr>
        <w:t>Каждая работа автоматически назначается на проверку двум экспертам, а при необходимости, так же автоматически назначается и третий эксперт из числа наиболее квалифицированных специалистов.</w:t>
      </w:r>
    </w:p>
    <w:p w:rsidR="00DC2C9C" w:rsidRPr="00DC2C9C" w:rsidRDefault="00DC2C9C" w:rsidP="00DC2C9C">
      <w:pPr>
        <w:shd w:val="clear" w:color="auto" w:fill="F7F7F7"/>
        <w:jc w:val="both"/>
        <w:rPr>
          <w:rFonts w:eastAsia="Times New Roman"/>
        </w:rPr>
      </w:pPr>
      <w:r>
        <w:rPr>
          <w:rFonts w:eastAsia="Times New Roman"/>
        </w:rPr>
        <w:t xml:space="preserve">   </w:t>
      </w:r>
      <w:r w:rsidRPr="00DC2C9C">
        <w:rPr>
          <w:rFonts w:eastAsia="Times New Roman"/>
        </w:rPr>
        <w:t>Оценивание проводится строго по установленным критериям, запрещены какие-либо произвольные, "вкусовые" требования экспертов. Если подобная практика необъективной проверки будет выявлена, то эксперт отстраняется от работы.</w:t>
      </w:r>
    </w:p>
    <w:p w:rsidR="00DC2C9C" w:rsidRPr="00DC2C9C" w:rsidRDefault="00DC2C9C" w:rsidP="00DC2C9C">
      <w:pPr>
        <w:shd w:val="clear" w:color="auto" w:fill="F7F7F7"/>
        <w:jc w:val="both"/>
        <w:rPr>
          <w:rFonts w:eastAsia="Times New Roman"/>
        </w:rPr>
      </w:pPr>
      <w:r w:rsidRPr="00DC2C9C">
        <w:rPr>
          <w:rFonts w:eastAsia="Times New Roman"/>
        </w:rPr>
        <w:lastRenderedPageBreak/>
        <w:t>Во всех регионах участникам ЕГЭ доступен просмотр изображений своих работ и баллов экспертов, в случае несогласия с ними можно обратиться в конфликтную комиссию. Все это обеспечивает защиту прав участников ЕГЭ.</w:t>
      </w:r>
    </w:p>
    <w:p w:rsidR="00DC2C9C" w:rsidRPr="00DC2C9C" w:rsidRDefault="00DC2C9C" w:rsidP="00DC2C9C">
      <w:pPr>
        <w:shd w:val="clear" w:color="auto" w:fill="F7F7F7"/>
        <w:jc w:val="both"/>
        <w:rPr>
          <w:rFonts w:eastAsia="Times New Roman"/>
        </w:rPr>
      </w:pPr>
      <w:r w:rsidRPr="00DC2C9C">
        <w:rPr>
          <w:rFonts w:eastAsia="Times New Roman"/>
        </w:rPr>
        <w:t>- В последние годы результаты ЕГЭ стабилизировались, и по многим предметам наметился их определенный рост. Считаете ли вы нужным усложнять задания?</w:t>
      </w:r>
    </w:p>
    <w:p w:rsidR="00DC2C9C" w:rsidRPr="00DC2C9C" w:rsidRDefault="00DC2C9C" w:rsidP="00DC2C9C">
      <w:pPr>
        <w:shd w:val="clear" w:color="auto" w:fill="F7F7F7"/>
        <w:jc w:val="both"/>
        <w:rPr>
          <w:rFonts w:eastAsia="Times New Roman"/>
        </w:rPr>
      </w:pPr>
      <w:r w:rsidRPr="00DC2C9C">
        <w:rPr>
          <w:rFonts w:eastAsia="Times New Roman"/>
        </w:rPr>
        <w:t>- Нет, конечно. Разработчики заданий ЕГЭ после завершения каждого экзамена анализируют не только тенденции изменения результатов участников, но и качество заданий и экзаменационных вариантов в целом. Надо сказать, что сейчас качество заданий позволяет производить полноценный отбор выпускников в вузы с разными требованиями к подготовке абитуриентов.</w:t>
      </w:r>
    </w:p>
    <w:p w:rsidR="00DC2C9C" w:rsidRPr="00DC2C9C" w:rsidRDefault="00DC2C9C" w:rsidP="00DC2C9C">
      <w:pPr>
        <w:shd w:val="clear" w:color="auto" w:fill="F7F7F7"/>
        <w:jc w:val="both"/>
        <w:rPr>
          <w:rFonts w:eastAsia="Times New Roman"/>
        </w:rPr>
      </w:pPr>
      <w:r>
        <w:rPr>
          <w:rFonts w:eastAsia="Times New Roman"/>
        </w:rPr>
        <w:t xml:space="preserve">   </w:t>
      </w:r>
      <w:r w:rsidRPr="00DC2C9C">
        <w:rPr>
          <w:rFonts w:eastAsia="Times New Roman"/>
        </w:rPr>
        <w:t xml:space="preserve">Изменения </w:t>
      </w:r>
      <w:proofErr w:type="gramStart"/>
      <w:r w:rsidRPr="00DC2C9C">
        <w:rPr>
          <w:rFonts w:eastAsia="Times New Roman"/>
        </w:rPr>
        <w:t>в</w:t>
      </w:r>
      <w:proofErr w:type="gramEnd"/>
      <w:r w:rsidRPr="00DC2C9C">
        <w:rPr>
          <w:rFonts w:eastAsia="Times New Roman"/>
        </w:rPr>
        <w:t xml:space="preserve"> </w:t>
      </w:r>
      <w:proofErr w:type="gramStart"/>
      <w:r w:rsidRPr="00DC2C9C">
        <w:rPr>
          <w:rFonts w:eastAsia="Times New Roman"/>
        </w:rPr>
        <w:t>КИМ</w:t>
      </w:r>
      <w:proofErr w:type="gramEnd"/>
      <w:r w:rsidRPr="00DC2C9C">
        <w:rPr>
          <w:rFonts w:eastAsia="Times New Roman"/>
        </w:rPr>
        <w:t xml:space="preserve"> вносятся не для усложнения заданий, а для совершенствования и развития экзаменационных моделей. В том числе и для того, чтобы дать нашим будущим участникам ещё больше возможностей для творчества, самостоятельности и креативности.</w:t>
      </w:r>
    </w:p>
    <w:p w:rsidR="00A452DC" w:rsidRPr="00DC2C9C" w:rsidRDefault="00A452DC" w:rsidP="00DC2C9C">
      <w:pPr>
        <w:jc w:val="both"/>
      </w:pPr>
    </w:p>
    <w:sectPr w:rsidR="00A452DC" w:rsidRPr="00DC2C9C" w:rsidSect="008C0233">
      <w:pgSz w:w="11906" w:h="16838"/>
      <w:pgMar w:top="1134" w:right="1077" w:bottom="170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displayVerticalDrawingGridEvery w:val="2"/>
  <w:characterSpacingControl w:val="doNotCompress"/>
  <w:compat/>
  <w:rsids>
    <w:rsidRoot w:val="00DC2C9C"/>
    <w:rsid w:val="001D1EFA"/>
    <w:rsid w:val="00247ED2"/>
    <w:rsid w:val="00344073"/>
    <w:rsid w:val="008C0233"/>
    <w:rsid w:val="009827E6"/>
    <w:rsid w:val="00A452DC"/>
    <w:rsid w:val="00DC2C9C"/>
    <w:rsid w:val="00E335F6"/>
    <w:rsid w:val="00F55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D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ED2"/>
    <w:pPr>
      <w:ind w:left="720"/>
      <w:contextualSpacing/>
    </w:pPr>
    <w:rPr>
      <w:rFonts w:eastAsia="Times New Roman"/>
    </w:rPr>
  </w:style>
  <w:style w:type="paragraph" w:styleId="a4">
    <w:name w:val="Normal (Web)"/>
    <w:basedOn w:val="a"/>
    <w:uiPriority w:val="99"/>
    <w:semiHidden/>
    <w:unhideWhenUsed/>
    <w:rsid w:val="00DC2C9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1780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2019-02-14T10:32:00Z</dcterms:created>
  <dcterms:modified xsi:type="dcterms:W3CDTF">2019-02-14T10:34:00Z</dcterms:modified>
</cp:coreProperties>
</file>