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00"/>
      </w:tblGrid>
      <w:tr w:rsidR="00033DD2" w:rsidTr="007327FF">
        <w:trPr>
          <w:cantSplit/>
          <w:trHeight w:val="1170"/>
          <w:jc w:val="center"/>
        </w:trPr>
        <w:tc>
          <w:tcPr>
            <w:tcW w:w="9900" w:type="dxa"/>
          </w:tcPr>
          <w:p w:rsidR="00033DD2" w:rsidRDefault="00033DD2" w:rsidP="007327FF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i1025" type="#_x0000_t75" style="width:48pt;height:50.25pt;visibility:visible">
                  <v:imagedata r:id="rId8" o:title=""/>
                </v:shape>
              </w:pict>
            </w:r>
          </w:p>
          <w:p w:rsidR="00033DD2" w:rsidRDefault="00033DD2" w:rsidP="007327FF">
            <w:pPr>
              <w:spacing w:line="240" w:lineRule="atLeast"/>
              <w:ind w:right="-214"/>
              <w:jc w:val="center"/>
              <w:rPr>
                <w:rFonts w:ascii="NTHarmonica" w:hAnsi="NTHarmonica"/>
                <w:b/>
                <w:spacing w:val="30"/>
                <w:sz w:val="30"/>
              </w:rPr>
            </w:pPr>
          </w:p>
        </w:tc>
      </w:tr>
      <w:tr w:rsidR="00033DD2" w:rsidTr="007327FF">
        <w:trPr>
          <w:cantSplit/>
          <w:jc w:val="center"/>
        </w:trPr>
        <w:tc>
          <w:tcPr>
            <w:tcW w:w="9900" w:type="dxa"/>
          </w:tcPr>
          <w:p w:rsidR="00033DD2" w:rsidRDefault="00033DD2" w:rsidP="007327FF">
            <w:pPr>
              <w:spacing w:before="60" w:line="360" w:lineRule="atLeast"/>
              <w:ind w:left="-547" w:firstLine="547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 ПОСТАНОВЛЕНИЕ</w:t>
            </w:r>
          </w:p>
          <w:p w:rsidR="00033DD2" w:rsidRDefault="00033DD2" w:rsidP="007327FF">
            <w:pPr>
              <w:spacing w:before="60" w:line="360" w:lineRule="atLeast"/>
              <w:ind w:left="-547" w:firstLine="5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АДМИНИСТРАЦИИ ДАНКОВСКОГО  МУНИЦИПАЛЬНОГО РАЙОНА</w:t>
            </w:r>
          </w:p>
          <w:p w:rsidR="00033DD2" w:rsidRDefault="00033DD2" w:rsidP="007327FF">
            <w:pPr>
              <w:spacing w:before="60" w:line="360" w:lineRule="atLeast"/>
              <w:ind w:left="-547" w:firstLine="5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ЛИПЕЦКОЙ ОБЛАСТИ</w:t>
            </w:r>
          </w:p>
          <w:p w:rsidR="00033DD2" w:rsidRPr="00794DE7" w:rsidRDefault="00033DD2" w:rsidP="007327FF">
            <w:pPr>
              <w:spacing w:before="60" w:line="360" w:lineRule="atLeast"/>
              <w:ind w:left="-547" w:firstLine="5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о</w:t>
            </w:r>
            <w:r w:rsidRPr="00794DE7">
              <w:rPr>
                <w:sz w:val="24"/>
              </w:rPr>
              <w:t xml:space="preserve">т    </w:t>
            </w:r>
            <w:r>
              <w:rPr>
                <w:sz w:val="24"/>
              </w:rPr>
              <w:t>30.09.2013 г.</w:t>
            </w:r>
            <w:r w:rsidRPr="00794DE7">
              <w:rPr>
                <w:sz w:val="24"/>
              </w:rPr>
              <w:t xml:space="preserve">                                                               </w:t>
            </w:r>
            <w:r>
              <w:rPr>
                <w:sz w:val="24"/>
              </w:rPr>
              <w:t xml:space="preserve">                                        </w:t>
            </w:r>
            <w:r w:rsidRPr="00794DE7">
              <w:rPr>
                <w:sz w:val="24"/>
              </w:rPr>
              <w:t xml:space="preserve">  № </w:t>
            </w:r>
            <w:r>
              <w:rPr>
                <w:sz w:val="24"/>
              </w:rPr>
              <w:t>1168</w:t>
            </w:r>
          </w:p>
          <w:p w:rsidR="00033DD2" w:rsidRDefault="00033DD2" w:rsidP="007327FF">
            <w:pPr>
              <w:spacing w:before="60" w:line="124" w:lineRule="auto"/>
              <w:ind w:left="-547" w:firstLine="547"/>
              <w:jc w:val="center"/>
              <w:rPr>
                <w:sz w:val="24"/>
              </w:rPr>
            </w:pP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анков</w:t>
            </w:r>
            <w:proofErr w:type="spellEnd"/>
          </w:p>
          <w:p w:rsidR="00033DD2" w:rsidRDefault="00033DD2" w:rsidP="007327FF">
            <w:pPr>
              <w:spacing w:before="60" w:line="360" w:lineRule="atLeast"/>
              <w:ind w:left="1325"/>
            </w:pPr>
          </w:p>
          <w:p w:rsidR="00033DD2" w:rsidRDefault="00033DD2" w:rsidP="007327FF">
            <w:pPr>
              <w:spacing w:before="60" w:line="360" w:lineRule="atLeast"/>
              <w:ind w:left="1325"/>
            </w:pPr>
          </w:p>
        </w:tc>
      </w:tr>
    </w:tbl>
    <w:p w:rsidR="00033DD2" w:rsidRDefault="00033DD2" w:rsidP="00033DD2">
      <w:pPr>
        <w:jc w:val="center"/>
      </w:pPr>
    </w:p>
    <w:p w:rsidR="00033DD2" w:rsidRDefault="00033DD2" w:rsidP="00033DD2">
      <w:pPr>
        <w:rPr>
          <w:sz w:val="26"/>
          <w:szCs w:val="26"/>
        </w:rPr>
      </w:pPr>
      <w:r w:rsidRPr="00FF7EDC">
        <w:rPr>
          <w:sz w:val="26"/>
          <w:szCs w:val="26"/>
        </w:rPr>
        <w:t xml:space="preserve">Об утверждении  </w:t>
      </w:r>
      <w:proofErr w:type="gramStart"/>
      <w:r w:rsidRPr="00FF7EDC">
        <w:rPr>
          <w:sz w:val="26"/>
          <w:szCs w:val="26"/>
        </w:rPr>
        <w:t>муниципальной</w:t>
      </w:r>
      <w:proofErr w:type="gramEnd"/>
    </w:p>
    <w:p w:rsidR="00033DD2" w:rsidRDefault="00033DD2" w:rsidP="00033DD2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Pr="00FF7EDC">
        <w:rPr>
          <w:sz w:val="26"/>
          <w:szCs w:val="26"/>
        </w:rPr>
        <w:t xml:space="preserve">рограммы </w:t>
      </w:r>
      <w:r w:rsidRPr="00045D99">
        <w:rPr>
          <w:sz w:val="26"/>
          <w:szCs w:val="26"/>
        </w:rPr>
        <w:t>«Развитие социальной</w:t>
      </w:r>
    </w:p>
    <w:p w:rsidR="00033DD2" w:rsidRDefault="00033DD2" w:rsidP="00033DD2">
      <w:pPr>
        <w:rPr>
          <w:sz w:val="26"/>
          <w:szCs w:val="26"/>
        </w:rPr>
      </w:pPr>
      <w:r w:rsidRPr="00045D99">
        <w:rPr>
          <w:sz w:val="26"/>
          <w:szCs w:val="26"/>
        </w:rPr>
        <w:t xml:space="preserve"> сферы Данковского района </w:t>
      </w:r>
      <w:proofErr w:type="gramStart"/>
      <w:r w:rsidRPr="00045D99">
        <w:rPr>
          <w:sz w:val="26"/>
          <w:szCs w:val="26"/>
        </w:rPr>
        <w:t>на</w:t>
      </w:r>
      <w:proofErr w:type="gramEnd"/>
    </w:p>
    <w:p w:rsidR="00033DD2" w:rsidRPr="00045D99" w:rsidRDefault="00033DD2" w:rsidP="00033DD2">
      <w:pPr>
        <w:rPr>
          <w:sz w:val="26"/>
          <w:szCs w:val="26"/>
        </w:rPr>
      </w:pPr>
      <w:r w:rsidRPr="00045D99">
        <w:rPr>
          <w:sz w:val="26"/>
          <w:szCs w:val="26"/>
        </w:rPr>
        <w:t>2014 – 2020 годы»</w:t>
      </w:r>
    </w:p>
    <w:p w:rsidR="00033DD2" w:rsidRPr="00045D99" w:rsidRDefault="00033DD2" w:rsidP="00033DD2">
      <w:pPr>
        <w:rPr>
          <w:sz w:val="26"/>
          <w:szCs w:val="26"/>
        </w:rPr>
      </w:pPr>
    </w:p>
    <w:p w:rsidR="00033DD2" w:rsidRPr="00FF7EDC" w:rsidRDefault="00033DD2" w:rsidP="00033DD2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33DD2" w:rsidRDefault="00033DD2" w:rsidP="00033DD2">
      <w:pPr>
        <w:ind w:firstLine="567"/>
        <w:jc w:val="both"/>
        <w:rPr>
          <w:sz w:val="26"/>
          <w:szCs w:val="26"/>
        </w:rPr>
      </w:pPr>
      <w:proofErr w:type="gramStart"/>
      <w:r w:rsidRPr="00FF7EDC">
        <w:rPr>
          <w:sz w:val="26"/>
          <w:szCs w:val="26"/>
        </w:rPr>
        <w:t xml:space="preserve">В соответствии с постановлением администрации Данковского муниципального района </w:t>
      </w:r>
      <w:r>
        <w:rPr>
          <w:sz w:val="26"/>
          <w:szCs w:val="26"/>
        </w:rPr>
        <w:t>от 15.08.2013</w:t>
      </w:r>
      <w:r w:rsidRPr="00FF7EDC">
        <w:rPr>
          <w:sz w:val="26"/>
          <w:szCs w:val="26"/>
        </w:rPr>
        <w:t>г</w:t>
      </w:r>
      <w:r>
        <w:rPr>
          <w:sz w:val="26"/>
          <w:szCs w:val="26"/>
        </w:rPr>
        <w:t>.</w:t>
      </w:r>
      <w:r w:rsidRPr="00FF7EDC">
        <w:rPr>
          <w:sz w:val="26"/>
          <w:szCs w:val="26"/>
        </w:rPr>
        <w:t xml:space="preserve"> №1001 «О порядке разработки,  реализации и проведения оценки эффективности муниципальных программ»   и в целях создания</w:t>
      </w:r>
      <w:r w:rsidRPr="00045D99">
        <w:rPr>
          <w:sz w:val="26"/>
          <w:szCs w:val="26"/>
        </w:rPr>
        <w:t xml:space="preserve"> условий для повышения качества жизни населения</w:t>
      </w:r>
      <w:r>
        <w:rPr>
          <w:sz w:val="26"/>
          <w:szCs w:val="26"/>
        </w:rPr>
        <w:t>,</w:t>
      </w:r>
      <w:r w:rsidRPr="00045D99">
        <w:rPr>
          <w:sz w:val="26"/>
          <w:szCs w:val="26"/>
        </w:rPr>
        <w:t xml:space="preserve"> повышения доступности и качества образования, формирования здорового образа жизни населения, развития культурного пространства, формирования условий для социальной активности граждан, повышения уровня и качества жизни граждан, нуждающихся в социальной</w:t>
      </w:r>
      <w:proofErr w:type="gramEnd"/>
      <w:r w:rsidRPr="00045D99">
        <w:rPr>
          <w:sz w:val="26"/>
          <w:szCs w:val="26"/>
        </w:rPr>
        <w:t xml:space="preserve"> поддержке </w:t>
      </w:r>
      <w:r w:rsidRPr="00FF7EDC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 xml:space="preserve">Данковского  муниципального района </w:t>
      </w:r>
    </w:p>
    <w:p w:rsidR="00033DD2" w:rsidRDefault="00033DD2" w:rsidP="00033DD2">
      <w:pPr>
        <w:ind w:firstLine="567"/>
        <w:rPr>
          <w:sz w:val="24"/>
          <w:szCs w:val="24"/>
        </w:rPr>
      </w:pPr>
    </w:p>
    <w:p w:rsidR="00033DD2" w:rsidRPr="00FF7EDC" w:rsidRDefault="00033DD2" w:rsidP="00033DD2">
      <w:pPr>
        <w:ind w:firstLine="540"/>
        <w:rPr>
          <w:sz w:val="26"/>
          <w:szCs w:val="26"/>
        </w:rPr>
      </w:pPr>
      <w:r w:rsidRPr="00FF7EDC">
        <w:rPr>
          <w:sz w:val="26"/>
          <w:szCs w:val="26"/>
        </w:rPr>
        <w:t>ПОСТАНОВЛЯЕТ:</w:t>
      </w:r>
    </w:p>
    <w:p w:rsidR="00033DD2" w:rsidRPr="00FF7EDC" w:rsidRDefault="00033DD2" w:rsidP="00033DD2">
      <w:pPr>
        <w:ind w:firstLine="540"/>
        <w:rPr>
          <w:sz w:val="26"/>
          <w:szCs w:val="26"/>
        </w:rPr>
      </w:pPr>
    </w:p>
    <w:p w:rsidR="00033DD2" w:rsidRDefault="00033DD2" w:rsidP="00033DD2">
      <w:pPr>
        <w:ind w:firstLine="567"/>
        <w:jc w:val="both"/>
        <w:rPr>
          <w:sz w:val="26"/>
          <w:szCs w:val="26"/>
        </w:rPr>
      </w:pPr>
      <w:r w:rsidRPr="00FF7EDC">
        <w:rPr>
          <w:sz w:val="26"/>
          <w:szCs w:val="26"/>
        </w:rPr>
        <w:t xml:space="preserve">1. Утвердить </w:t>
      </w:r>
      <w:r>
        <w:rPr>
          <w:sz w:val="26"/>
          <w:szCs w:val="26"/>
        </w:rPr>
        <w:t xml:space="preserve"> муниципальную п</w:t>
      </w:r>
      <w:r w:rsidRPr="00FF7EDC">
        <w:rPr>
          <w:sz w:val="26"/>
          <w:szCs w:val="26"/>
        </w:rPr>
        <w:t>рограмму «</w:t>
      </w:r>
      <w:r w:rsidRPr="00045D99">
        <w:rPr>
          <w:sz w:val="26"/>
          <w:szCs w:val="26"/>
        </w:rPr>
        <w:t xml:space="preserve">Развитие социальной сферы </w:t>
      </w:r>
      <w:r>
        <w:rPr>
          <w:sz w:val="26"/>
          <w:szCs w:val="26"/>
        </w:rPr>
        <w:t>Д</w:t>
      </w:r>
      <w:r w:rsidRPr="00045D99">
        <w:rPr>
          <w:sz w:val="26"/>
          <w:szCs w:val="26"/>
        </w:rPr>
        <w:t>анковского района на 2014 – 2020 годы</w:t>
      </w:r>
      <w:proofErr w:type="gramStart"/>
      <w:r>
        <w:rPr>
          <w:sz w:val="26"/>
          <w:szCs w:val="26"/>
        </w:rPr>
        <w:t>.</w:t>
      </w:r>
      <w:r w:rsidRPr="00FF7EDC">
        <w:rPr>
          <w:sz w:val="26"/>
          <w:szCs w:val="26"/>
        </w:rPr>
        <w:t>» (</w:t>
      </w:r>
      <w:proofErr w:type="gramEnd"/>
      <w:r w:rsidRPr="00FF7EDC">
        <w:rPr>
          <w:sz w:val="26"/>
          <w:szCs w:val="26"/>
        </w:rPr>
        <w:t>прилагается).</w:t>
      </w:r>
    </w:p>
    <w:p w:rsidR="00033DD2" w:rsidRPr="00FF7EDC" w:rsidRDefault="00033DD2" w:rsidP="00033DD2">
      <w:pPr>
        <w:ind w:firstLine="567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2. Постановление администрации Данковского муниципального района от 29.11.2011г.  №1396 «Об утверждении Комплексной районной целевой программы развития образования Данковского муниципального района на 2012-2014 годы» считать утратившим силу с 01.01.2014 года.</w:t>
      </w:r>
    </w:p>
    <w:p w:rsidR="00033DD2" w:rsidRDefault="00033DD2" w:rsidP="00033DD2">
      <w:pPr>
        <w:ind w:firstLine="540"/>
        <w:jc w:val="both"/>
        <w:rPr>
          <w:rFonts w:ascii="Times New Roman CYR" w:hAnsi="Times New Roman CYR"/>
          <w:sz w:val="26"/>
          <w:szCs w:val="26"/>
        </w:rPr>
      </w:pPr>
      <w:r>
        <w:rPr>
          <w:sz w:val="26"/>
          <w:szCs w:val="26"/>
        </w:rPr>
        <w:t>3</w:t>
      </w:r>
      <w:r w:rsidRPr="00FF7EDC">
        <w:rPr>
          <w:sz w:val="26"/>
          <w:szCs w:val="26"/>
        </w:rPr>
        <w:t xml:space="preserve">. </w:t>
      </w:r>
      <w:proofErr w:type="gramStart"/>
      <w:r>
        <w:rPr>
          <w:rFonts w:ascii="Times New Roman CYR" w:hAnsi="Times New Roman CYR"/>
          <w:sz w:val="26"/>
          <w:szCs w:val="26"/>
        </w:rPr>
        <w:t>Контроль за</w:t>
      </w:r>
      <w:proofErr w:type="gramEnd"/>
      <w:r>
        <w:rPr>
          <w:rFonts w:ascii="Times New Roman CYR" w:hAnsi="Times New Roman CYR"/>
          <w:sz w:val="26"/>
          <w:szCs w:val="26"/>
        </w:rPr>
        <w:t xml:space="preserve"> настоящим постановлением возложить на первого заместителя главы Данковского района Фалеева В.И.</w:t>
      </w:r>
    </w:p>
    <w:p w:rsidR="00033DD2" w:rsidRDefault="00033DD2" w:rsidP="00033DD2">
      <w:pPr>
        <w:ind w:firstLine="540"/>
        <w:jc w:val="both"/>
        <w:rPr>
          <w:rFonts w:ascii="Times New Roman CYR" w:hAnsi="Times New Roman CYR"/>
          <w:sz w:val="26"/>
          <w:szCs w:val="26"/>
        </w:rPr>
      </w:pPr>
    </w:p>
    <w:p w:rsidR="00033DD2" w:rsidRDefault="00033DD2" w:rsidP="00033DD2">
      <w:pPr>
        <w:ind w:firstLine="540"/>
        <w:jc w:val="both"/>
        <w:rPr>
          <w:rFonts w:ascii="Times New Roman CYR" w:hAnsi="Times New Roman CYR"/>
          <w:sz w:val="26"/>
          <w:szCs w:val="26"/>
        </w:rPr>
      </w:pPr>
    </w:p>
    <w:p w:rsidR="00033DD2" w:rsidRDefault="00033DD2" w:rsidP="00033DD2">
      <w:pPr>
        <w:ind w:firstLine="540"/>
        <w:jc w:val="both"/>
        <w:rPr>
          <w:rFonts w:ascii="Times New Roman CYR" w:hAnsi="Times New Roman CYR"/>
          <w:sz w:val="26"/>
          <w:szCs w:val="26"/>
        </w:rPr>
      </w:pPr>
    </w:p>
    <w:p w:rsidR="00033DD2" w:rsidRDefault="00033DD2" w:rsidP="00033DD2">
      <w:pPr>
        <w:ind w:firstLine="540"/>
        <w:jc w:val="both"/>
        <w:rPr>
          <w:rFonts w:ascii="Times New Roman CYR" w:hAnsi="Times New Roman CYR"/>
          <w:sz w:val="26"/>
          <w:szCs w:val="26"/>
        </w:rPr>
      </w:pPr>
    </w:p>
    <w:p w:rsidR="00033DD2" w:rsidRPr="00910F66" w:rsidRDefault="00033DD2" w:rsidP="00033DD2">
      <w:pPr>
        <w:ind w:firstLine="540"/>
        <w:jc w:val="both"/>
        <w:rPr>
          <w:rFonts w:ascii="Times New Roman CYR" w:hAnsi="Times New Roman CYR"/>
          <w:sz w:val="26"/>
          <w:szCs w:val="26"/>
        </w:rPr>
      </w:pPr>
    </w:p>
    <w:p w:rsidR="00033DD2" w:rsidRDefault="00033DD2" w:rsidP="00033DD2"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главы Данковского района                                                            Фалеев В.И.   </w:t>
      </w:r>
    </w:p>
    <w:p w:rsidR="00033DD2" w:rsidRDefault="00033DD2" w:rsidP="004F6FF3">
      <w:pPr>
        <w:jc w:val="right"/>
      </w:pPr>
    </w:p>
    <w:p w:rsidR="00033DD2" w:rsidRDefault="00033DD2" w:rsidP="004F6FF3">
      <w:pPr>
        <w:jc w:val="right"/>
      </w:pPr>
    </w:p>
    <w:p w:rsidR="00033DD2" w:rsidRDefault="00033DD2" w:rsidP="004F6FF3">
      <w:pPr>
        <w:jc w:val="right"/>
      </w:pPr>
    </w:p>
    <w:p w:rsidR="00033DD2" w:rsidRDefault="00033DD2" w:rsidP="004F6FF3">
      <w:pPr>
        <w:jc w:val="right"/>
      </w:pPr>
    </w:p>
    <w:p w:rsidR="00033DD2" w:rsidRDefault="00033DD2" w:rsidP="004F6FF3">
      <w:pPr>
        <w:jc w:val="right"/>
      </w:pPr>
    </w:p>
    <w:p w:rsidR="00033DD2" w:rsidRDefault="00033DD2" w:rsidP="004F6FF3">
      <w:pPr>
        <w:jc w:val="right"/>
      </w:pPr>
    </w:p>
    <w:p w:rsidR="00033DD2" w:rsidRDefault="00033DD2" w:rsidP="004F6FF3">
      <w:pPr>
        <w:jc w:val="right"/>
      </w:pPr>
    </w:p>
    <w:p w:rsidR="00033DD2" w:rsidRDefault="00033DD2" w:rsidP="004F6FF3">
      <w:pPr>
        <w:jc w:val="right"/>
      </w:pPr>
    </w:p>
    <w:p w:rsidR="00A47155" w:rsidRDefault="00A47155" w:rsidP="004F6FF3">
      <w:pPr>
        <w:jc w:val="right"/>
      </w:pPr>
      <w:bookmarkStart w:id="0" w:name="_GoBack"/>
      <w:bookmarkEnd w:id="0"/>
      <w:r w:rsidRPr="004E3C36">
        <w:lastRenderedPageBreak/>
        <w:t>Приложение к</w:t>
      </w:r>
    </w:p>
    <w:p w:rsidR="00A47155" w:rsidRPr="004E3C36" w:rsidRDefault="00A47155" w:rsidP="004F6FF3">
      <w:pPr>
        <w:jc w:val="right"/>
      </w:pPr>
      <w:r w:rsidRPr="004E3C36">
        <w:t xml:space="preserve"> постановлению администрации</w:t>
      </w:r>
    </w:p>
    <w:p w:rsidR="00A47155" w:rsidRDefault="00A47155" w:rsidP="004F6FF3">
      <w:pPr>
        <w:jc w:val="right"/>
      </w:pPr>
      <w:r w:rsidRPr="004E3C36">
        <w:t>Данковского муниципального района</w:t>
      </w:r>
    </w:p>
    <w:p w:rsidR="00A47155" w:rsidRPr="004E3C36" w:rsidRDefault="00A47155" w:rsidP="004F6FF3">
      <w:pPr>
        <w:jc w:val="right"/>
      </w:pPr>
      <w:r w:rsidRPr="004E3C36">
        <w:t xml:space="preserve"> №</w:t>
      </w:r>
      <w:r>
        <w:t xml:space="preserve"> 1168_ от _30.09.__2013 г.</w:t>
      </w:r>
    </w:p>
    <w:p w:rsidR="00A47155" w:rsidRDefault="00A47155" w:rsidP="004F6FF3">
      <w:pPr>
        <w:jc w:val="center"/>
        <w:rPr>
          <w:b/>
          <w:sz w:val="28"/>
          <w:szCs w:val="28"/>
        </w:rPr>
      </w:pPr>
    </w:p>
    <w:p w:rsidR="00A47155" w:rsidRDefault="00A47155" w:rsidP="004F6FF3">
      <w:pPr>
        <w:jc w:val="center"/>
        <w:rPr>
          <w:b/>
          <w:sz w:val="28"/>
          <w:szCs w:val="28"/>
        </w:rPr>
      </w:pPr>
    </w:p>
    <w:p w:rsidR="00A47155" w:rsidRDefault="00A47155" w:rsidP="004F6F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Данковского муниципального района</w:t>
      </w:r>
    </w:p>
    <w:p w:rsidR="00A47155" w:rsidRDefault="00A47155" w:rsidP="004F6FF3">
      <w:pPr>
        <w:jc w:val="center"/>
        <w:rPr>
          <w:b/>
          <w:color w:val="FF0000"/>
          <w:sz w:val="32"/>
          <w:szCs w:val="32"/>
        </w:rPr>
      </w:pPr>
    </w:p>
    <w:p w:rsidR="00A47155" w:rsidRDefault="00A47155" w:rsidP="004F6FF3">
      <w:pPr>
        <w:rPr>
          <w:sz w:val="40"/>
          <w:szCs w:val="40"/>
        </w:rPr>
      </w:pPr>
    </w:p>
    <w:p w:rsidR="00A47155" w:rsidRDefault="00A47155" w:rsidP="004F6FF3">
      <w:pPr>
        <w:rPr>
          <w:sz w:val="40"/>
          <w:szCs w:val="40"/>
        </w:rPr>
      </w:pPr>
    </w:p>
    <w:p w:rsidR="00A47155" w:rsidRDefault="00A47155" w:rsidP="004F6FF3">
      <w:pPr>
        <w:rPr>
          <w:sz w:val="40"/>
          <w:szCs w:val="40"/>
        </w:rPr>
      </w:pPr>
    </w:p>
    <w:p w:rsidR="00A47155" w:rsidRDefault="00A47155" w:rsidP="004F6FF3">
      <w:pPr>
        <w:rPr>
          <w:sz w:val="40"/>
          <w:szCs w:val="40"/>
        </w:rPr>
      </w:pPr>
    </w:p>
    <w:p w:rsidR="00A47155" w:rsidRDefault="00A47155" w:rsidP="004F6FF3">
      <w:pPr>
        <w:rPr>
          <w:sz w:val="40"/>
          <w:szCs w:val="40"/>
        </w:rPr>
      </w:pPr>
    </w:p>
    <w:p w:rsidR="00A47155" w:rsidRDefault="00A47155" w:rsidP="004F6FF3">
      <w:pPr>
        <w:rPr>
          <w:sz w:val="40"/>
          <w:szCs w:val="40"/>
        </w:rPr>
      </w:pPr>
    </w:p>
    <w:p w:rsidR="00A47155" w:rsidRDefault="00A47155" w:rsidP="004F6FF3">
      <w:pPr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МУНИЦИПАЛЬНАЯ ПРОГРАММА ДАНКОВСКОГО МУНИЦИПАЛЬНОГО РАЙОНА</w:t>
      </w:r>
    </w:p>
    <w:p w:rsidR="00A47155" w:rsidRDefault="00A47155" w:rsidP="004F6FF3">
      <w:pPr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«РАЗВИТИЕ СОЦИАЛЬНОЙ СФЕРЫ ДАНКОВСКОГО РАЙОНА НА 2014 – 2020 гг.»</w:t>
      </w:r>
    </w:p>
    <w:p w:rsidR="00A47155" w:rsidRDefault="00A47155" w:rsidP="004F6FF3">
      <w:pPr>
        <w:ind w:left="360"/>
        <w:jc w:val="center"/>
        <w:rPr>
          <w:sz w:val="40"/>
          <w:szCs w:val="40"/>
        </w:rPr>
      </w:pPr>
    </w:p>
    <w:p w:rsidR="00A47155" w:rsidRDefault="00A47155" w:rsidP="004F6FF3">
      <w:pPr>
        <w:ind w:left="360"/>
        <w:jc w:val="center"/>
        <w:rPr>
          <w:sz w:val="40"/>
          <w:szCs w:val="40"/>
        </w:rPr>
      </w:pPr>
    </w:p>
    <w:p w:rsidR="00A47155" w:rsidRDefault="00A47155" w:rsidP="004F6FF3">
      <w:pPr>
        <w:rPr>
          <w:sz w:val="40"/>
          <w:szCs w:val="40"/>
        </w:rPr>
      </w:pPr>
    </w:p>
    <w:p w:rsidR="00A47155" w:rsidRDefault="00A47155" w:rsidP="004F6FF3">
      <w:pPr>
        <w:rPr>
          <w:sz w:val="32"/>
          <w:szCs w:val="32"/>
        </w:rPr>
      </w:pPr>
    </w:p>
    <w:p w:rsidR="00A47155" w:rsidRDefault="00A47155" w:rsidP="004F6FF3">
      <w:pPr>
        <w:rPr>
          <w:sz w:val="32"/>
          <w:szCs w:val="32"/>
        </w:rPr>
      </w:pPr>
    </w:p>
    <w:p w:rsidR="00A47155" w:rsidRDefault="00A47155" w:rsidP="004F6FF3">
      <w:pPr>
        <w:rPr>
          <w:sz w:val="32"/>
          <w:szCs w:val="32"/>
        </w:rPr>
      </w:pPr>
    </w:p>
    <w:p w:rsidR="00A47155" w:rsidRDefault="00A47155" w:rsidP="004F6FF3">
      <w:pPr>
        <w:rPr>
          <w:sz w:val="32"/>
          <w:szCs w:val="32"/>
        </w:rPr>
      </w:pPr>
    </w:p>
    <w:p w:rsidR="00A47155" w:rsidRDefault="00A47155" w:rsidP="004F6FF3">
      <w:pPr>
        <w:rPr>
          <w:sz w:val="32"/>
          <w:szCs w:val="32"/>
        </w:rPr>
      </w:pPr>
    </w:p>
    <w:p w:rsidR="00A47155" w:rsidRDefault="00A47155" w:rsidP="004F6FF3">
      <w:pPr>
        <w:rPr>
          <w:sz w:val="32"/>
          <w:szCs w:val="32"/>
        </w:rPr>
      </w:pPr>
    </w:p>
    <w:p w:rsidR="00A47155" w:rsidRDefault="00A47155" w:rsidP="004F6FF3">
      <w:pPr>
        <w:rPr>
          <w:sz w:val="32"/>
          <w:szCs w:val="32"/>
        </w:rPr>
      </w:pPr>
    </w:p>
    <w:p w:rsidR="00A47155" w:rsidRDefault="00A47155" w:rsidP="004F6FF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Ответственный исполнитель: </w:t>
      </w:r>
    </w:p>
    <w:p w:rsidR="00A47155" w:rsidRPr="004F6FF3" w:rsidRDefault="00A47155" w:rsidP="004F6FF3">
      <w:pPr>
        <w:spacing w:line="360" w:lineRule="auto"/>
        <w:rPr>
          <w:sz w:val="28"/>
          <w:szCs w:val="28"/>
        </w:rPr>
      </w:pPr>
      <w:r w:rsidRPr="004F6FF3">
        <w:rPr>
          <w:sz w:val="28"/>
          <w:szCs w:val="28"/>
        </w:rPr>
        <w:t>отдел образования администрации района.</w:t>
      </w:r>
    </w:p>
    <w:p w:rsidR="00A47155" w:rsidRDefault="00A47155" w:rsidP="004F6FF3">
      <w:pPr>
        <w:pStyle w:val="11"/>
      </w:pPr>
      <w:r>
        <w:t xml:space="preserve">Соисполнители: </w:t>
      </w:r>
    </w:p>
    <w:p w:rsidR="00A47155" w:rsidRPr="004F6FF3" w:rsidRDefault="00A47155" w:rsidP="004F6FF3">
      <w:pPr>
        <w:pStyle w:val="11"/>
        <w:rPr>
          <w:b w:val="0"/>
          <w:sz w:val="24"/>
          <w:szCs w:val="24"/>
        </w:rPr>
      </w:pPr>
      <w:r w:rsidRPr="004F6FF3">
        <w:rPr>
          <w:b w:val="0"/>
          <w:sz w:val="24"/>
          <w:szCs w:val="24"/>
        </w:rPr>
        <w:t xml:space="preserve">отдел культуры, спорта и молодежной политики администрации района; </w:t>
      </w:r>
    </w:p>
    <w:p w:rsidR="00A47155" w:rsidRPr="004F6FF3" w:rsidRDefault="00A47155" w:rsidP="004F6FF3">
      <w:pPr>
        <w:pStyle w:val="11"/>
        <w:rPr>
          <w:b w:val="0"/>
          <w:sz w:val="24"/>
          <w:szCs w:val="24"/>
        </w:rPr>
      </w:pPr>
      <w:r w:rsidRPr="004F6FF3">
        <w:rPr>
          <w:b w:val="0"/>
          <w:sz w:val="24"/>
          <w:szCs w:val="24"/>
        </w:rPr>
        <w:t>отдел социальной защиты населения администрации района;</w:t>
      </w:r>
    </w:p>
    <w:p w:rsidR="00A47155" w:rsidRPr="004F6FF3" w:rsidRDefault="00A47155" w:rsidP="004F6FF3">
      <w:pPr>
        <w:pStyle w:val="11"/>
        <w:rPr>
          <w:b w:val="0"/>
          <w:sz w:val="24"/>
          <w:szCs w:val="24"/>
        </w:rPr>
      </w:pPr>
      <w:r w:rsidRPr="004F6FF3">
        <w:rPr>
          <w:b w:val="0"/>
          <w:sz w:val="24"/>
          <w:szCs w:val="24"/>
        </w:rPr>
        <w:t xml:space="preserve"> организационно-правовой отдел администрации района;</w:t>
      </w:r>
    </w:p>
    <w:p w:rsidR="00A47155" w:rsidRPr="004F6FF3" w:rsidRDefault="00A47155" w:rsidP="004F6FF3">
      <w:pPr>
        <w:pStyle w:val="11"/>
        <w:rPr>
          <w:b w:val="0"/>
        </w:rPr>
      </w:pPr>
      <w:r w:rsidRPr="004F6FF3">
        <w:rPr>
          <w:b w:val="0"/>
          <w:sz w:val="24"/>
          <w:szCs w:val="24"/>
        </w:rPr>
        <w:t xml:space="preserve"> отдел опеки, попечительства и социальной политики администрации района.</w:t>
      </w:r>
    </w:p>
    <w:p w:rsidR="00A47155" w:rsidRDefault="00A47155" w:rsidP="004F6FF3">
      <w:pPr>
        <w:pStyle w:val="11"/>
      </w:pPr>
    </w:p>
    <w:p w:rsidR="00A47155" w:rsidRDefault="00A47155" w:rsidP="004F6FF3">
      <w:pPr>
        <w:pStyle w:val="11"/>
        <w:jc w:val="center"/>
      </w:pPr>
      <w:r>
        <w:t>Данков  – 2013</w:t>
      </w:r>
    </w:p>
    <w:p w:rsidR="00A47155" w:rsidRDefault="00A47155" w:rsidP="00515601">
      <w:pPr>
        <w:pStyle w:val="a9"/>
        <w:rPr>
          <w:b/>
          <w:bCs/>
          <w:sz w:val="24"/>
          <w:szCs w:val="24"/>
        </w:rPr>
      </w:pPr>
    </w:p>
    <w:p w:rsidR="00A47155" w:rsidRDefault="00A47155" w:rsidP="00515601">
      <w:pPr>
        <w:pStyle w:val="a9"/>
        <w:rPr>
          <w:b/>
          <w:bCs/>
          <w:sz w:val="24"/>
          <w:szCs w:val="24"/>
        </w:rPr>
      </w:pPr>
    </w:p>
    <w:p w:rsidR="00A47155" w:rsidRDefault="00A47155" w:rsidP="00515601">
      <w:pPr>
        <w:pStyle w:val="a9"/>
        <w:rPr>
          <w:b/>
          <w:bCs/>
          <w:sz w:val="24"/>
          <w:szCs w:val="24"/>
        </w:rPr>
      </w:pPr>
    </w:p>
    <w:p w:rsidR="00A47155" w:rsidRPr="002716F0" w:rsidRDefault="00A47155" w:rsidP="00515601">
      <w:pPr>
        <w:pStyle w:val="a9"/>
        <w:rPr>
          <w:b/>
          <w:bCs/>
          <w:sz w:val="24"/>
          <w:szCs w:val="24"/>
        </w:rPr>
      </w:pPr>
      <w:r w:rsidRPr="002716F0">
        <w:rPr>
          <w:b/>
          <w:bCs/>
          <w:sz w:val="24"/>
          <w:szCs w:val="24"/>
        </w:rPr>
        <w:lastRenderedPageBreak/>
        <w:t>ПАСПОРТ</w:t>
      </w:r>
    </w:p>
    <w:p w:rsidR="00A47155" w:rsidRDefault="00A47155" w:rsidP="004B31D4">
      <w:pPr>
        <w:pStyle w:val="a9"/>
        <w:rPr>
          <w:b/>
          <w:bCs/>
          <w:sz w:val="24"/>
          <w:szCs w:val="24"/>
        </w:rPr>
      </w:pPr>
      <w:proofErr w:type="gramStart"/>
      <w:r w:rsidRPr="002716F0">
        <w:rPr>
          <w:b/>
          <w:bCs/>
          <w:sz w:val="24"/>
          <w:szCs w:val="24"/>
        </w:rPr>
        <w:t>муниципальной</w:t>
      </w:r>
      <w:proofErr w:type="gramEnd"/>
      <w:r w:rsidRPr="002716F0">
        <w:rPr>
          <w:b/>
          <w:bCs/>
          <w:sz w:val="24"/>
          <w:szCs w:val="24"/>
        </w:rPr>
        <w:t xml:space="preserve"> </w:t>
      </w:r>
      <w:proofErr w:type="spellStart"/>
      <w:r w:rsidRPr="002716F0">
        <w:rPr>
          <w:b/>
          <w:bCs/>
          <w:sz w:val="24"/>
          <w:szCs w:val="24"/>
        </w:rPr>
        <w:t>программы</w:t>
      </w:r>
      <w:r>
        <w:rPr>
          <w:b/>
          <w:bCs/>
          <w:sz w:val="24"/>
          <w:szCs w:val="24"/>
        </w:rPr>
        <w:t>Данковского</w:t>
      </w:r>
      <w:proofErr w:type="spellEnd"/>
      <w:r>
        <w:rPr>
          <w:b/>
          <w:bCs/>
          <w:sz w:val="24"/>
          <w:szCs w:val="24"/>
        </w:rPr>
        <w:t xml:space="preserve"> муниципального района</w:t>
      </w:r>
    </w:p>
    <w:p w:rsidR="00A47155" w:rsidRPr="002716F0" w:rsidRDefault="00A47155" w:rsidP="007F6CF9">
      <w:pPr>
        <w:pStyle w:val="a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«Развитие социальной сферы Данковского района </w:t>
      </w:r>
      <w:r w:rsidRPr="002716F0">
        <w:rPr>
          <w:b/>
          <w:bCs/>
          <w:sz w:val="24"/>
          <w:szCs w:val="24"/>
        </w:rPr>
        <w:t>на 2014 – 2020 годы»</w:t>
      </w:r>
    </w:p>
    <w:p w:rsidR="00A47155" w:rsidRPr="002716F0" w:rsidRDefault="00A47155" w:rsidP="00515601">
      <w:pPr>
        <w:rPr>
          <w:sz w:val="24"/>
          <w:szCs w:val="24"/>
        </w:rPr>
      </w:pPr>
    </w:p>
    <w:tbl>
      <w:tblPr>
        <w:tblW w:w="1017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2"/>
        <w:gridCol w:w="7621"/>
      </w:tblGrid>
      <w:tr w:rsidR="00A47155" w:rsidRPr="002716F0">
        <w:tc>
          <w:tcPr>
            <w:tcW w:w="2552" w:type="dxa"/>
          </w:tcPr>
          <w:p w:rsidR="00A47155" w:rsidRPr="002716F0" w:rsidRDefault="00A47155" w:rsidP="0067237F">
            <w:pPr>
              <w:rPr>
                <w:sz w:val="24"/>
                <w:szCs w:val="24"/>
              </w:rPr>
            </w:pPr>
            <w:r w:rsidRPr="002716F0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621" w:type="dxa"/>
          </w:tcPr>
          <w:p w:rsidR="00A47155" w:rsidRPr="002716F0" w:rsidRDefault="00A47155" w:rsidP="004D33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  <w:r w:rsidRPr="002716F0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Данковского муниципального</w:t>
            </w:r>
            <w:r w:rsidRPr="002716F0">
              <w:rPr>
                <w:sz w:val="24"/>
                <w:szCs w:val="24"/>
              </w:rPr>
              <w:t xml:space="preserve"> района</w:t>
            </w:r>
          </w:p>
        </w:tc>
      </w:tr>
      <w:tr w:rsidR="00A47155" w:rsidRPr="002716F0">
        <w:tc>
          <w:tcPr>
            <w:tcW w:w="2552" w:type="dxa"/>
          </w:tcPr>
          <w:p w:rsidR="00A47155" w:rsidRPr="002716F0" w:rsidRDefault="00A47155" w:rsidP="0067237F">
            <w:pPr>
              <w:rPr>
                <w:sz w:val="24"/>
                <w:szCs w:val="24"/>
              </w:rPr>
            </w:pPr>
            <w:r w:rsidRPr="002716F0">
              <w:rPr>
                <w:sz w:val="24"/>
                <w:szCs w:val="24"/>
              </w:rPr>
              <w:t>Соисполнители</w:t>
            </w:r>
          </w:p>
        </w:tc>
        <w:tc>
          <w:tcPr>
            <w:tcW w:w="7621" w:type="dxa"/>
          </w:tcPr>
          <w:p w:rsidR="00A47155" w:rsidRPr="002716F0" w:rsidRDefault="00A47155" w:rsidP="004D3303">
            <w:pPr>
              <w:jc w:val="both"/>
              <w:rPr>
                <w:sz w:val="24"/>
                <w:szCs w:val="24"/>
              </w:rPr>
            </w:pPr>
            <w:bookmarkStart w:id="1" w:name="BM_top"/>
            <w:bookmarkEnd w:id="1"/>
            <w:r>
              <w:rPr>
                <w:sz w:val="24"/>
                <w:szCs w:val="24"/>
              </w:rPr>
              <w:t>Отдел культуры, спорта и молодежной политики администрации района; отдел социальной защиты населения администрации района; организационно-правовой отдел администрации района; отдел опеки, попечительства и социальной политики администрации района</w:t>
            </w:r>
          </w:p>
        </w:tc>
      </w:tr>
      <w:tr w:rsidR="00A47155" w:rsidRPr="002716F0">
        <w:tc>
          <w:tcPr>
            <w:tcW w:w="2552" w:type="dxa"/>
          </w:tcPr>
          <w:p w:rsidR="00A47155" w:rsidRPr="002716F0" w:rsidRDefault="00A47155" w:rsidP="00515601">
            <w:pPr>
              <w:rPr>
                <w:sz w:val="24"/>
                <w:szCs w:val="24"/>
              </w:rPr>
            </w:pPr>
            <w:r w:rsidRPr="002716F0">
              <w:rPr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7621" w:type="dxa"/>
          </w:tcPr>
          <w:p w:rsidR="00A47155" w:rsidRPr="002716F0" w:rsidRDefault="00A47155" w:rsidP="0067237F">
            <w:pPr>
              <w:rPr>
                <w:sz w:val="24"/>
                <w:szCs w:val="24"/>
              </w:rPr>
            </w:pPr>
            <w:r w:rsidRPr="002716F0">
              <w:rPr>
                <w:sz w:val="24"/>
                <w:szCs w:val="24"/>
              </w:rPr>
              <w:t>201</w:t>
            </w:r>
            <w:r w:rsidRPr="002716F0">
              <w:rPr>
                <w:sz w:val="24"/>
                <w:szCs w:val="24"/>
                <w:lang w:val="en-US"/>
              </w:rPr>
              <w:t>4</w:t>
            </w:r>
            <w:r w:rsidRPr="002716F0">
              <w:rPr>
                <w:sz w:val="24"/>
                <w:szCs w:val="24"/>
              </w:rPr>
              <w:t xml:space="preserve"> – 2020 годы</w:t>
            </w:r>
          </w:p>
        </w:tc>
      </w:tr>
      <w:tr w:rsidR="00A47155" w:rsidRPr="002716F0">
        <w:tc>
          <w:tcPr>
            <w:tcW w:w="2552" w:type="dxa"/>
          </w:tcPr>
          <w:p w:rsidR="00A47155" w:rsidRPr="002716F0" w:rsidRDefault="00A47155" w:rsidP="0067237F">
            <w:pPr>
              <w:rPr>
                <w:sz w:val="24"/>
                <w:szCs w:val="24"/>
              </w:rPr>
            </w:pPr>
            <w:r w:rsidRPr="002716F0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621" w:type="dxa"/>
          </w:tcPr>
          <w:p w:rsidR="00A47155" w:rsidRDefault="00A47155" w:rsidP="004D33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«Развитие образования Данковского района </w:t>
            </w:r>
            <w:r w:rsidRPr="00057D52">
              <w:rPr>
                <w:sz w:val="24"/>
                <w:szCs w:val="24"/>
              </w:rPr>
              <w:t>на 2014 – 2020 годы</w:t>
            </w:r>
            <w:r>
              <w:rPr>
                <w:sz w:val="24"/>
                <w:szCs w:val="24"/>
              </w:rPr>
              <w:t>»</w:t>
            </w:r>
          </w:p>
          <w:p w:rsidR="00A47155" w:rsidRDefault="00A47155" w:rsidP="004D33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«Развитие культуры Данковского района </w:t>
            </w:r>
            <w:r w:rsidRPr="00057D52">
              <w:rPr>
                <w:sz w:val="24"/>
                <w:szCs w:val="24"/>
              </w:rPr>
              <w:t>на 2014 – 2020 годы</w:t>
            </w:r>
            <w:r>
              <w:rPr>
                <w:sz w:val="24"/>
                <w:szCs w:val="24"/>
              </w:rPr>
              <w:t>»</w:t>
            </w:r>
          </w:p>
          <w:p w:rsidR="00A47155" w:rsidRDefault="00A47155" w:rsidP="004D33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«Развитие ФК и спорта в </w:t>
            </w:r>
            <w:proofErr w:type="spellStart"/>
            <w:r>
              <w:rPr>
                <w:sz w:val="24"/>
                <w:szCs w:val="24"/>
              </w:rPr>
              <w:t>Данковском</w:t>
            </w:r>
            <w:proofErr w:type="spellEnd"/>
            <w:r>
              <w:rPr>
                <w:sz w:val="24"/>
                <w:szCs w:val="24"/>
              </w:rPr>
              <w:t xml:space="preserve"> районе</w:t>
            </w:r>
            <w:r w:rsidRPr="00057D52">
              <w:rPr>
                <w:sz w:val="24"/>
                <w:szCs w:val="24"/>
              </w:rPr>
              <w:t xml:space="preserve"> на 2014 – 2020 годы</w:t>
            </w:r>
            <w:r>
              <w:rPr>
                <w:sz w:val="24"/>
                <w:szCs w:val="24"/>
              </w:rPr>
              <w:t>»</w:t>
            </w:r>
          </w:p>
          <w:p w:rsidR="00A47155" w:rsidRDefault="00A47155" w:rsidP="004D33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«Реализация </w:t>
            </w:r>
            <w:proofErr w:type="gramStart"/>
            <w:r>
              <w:rPr>
                <w:sz w:val="24"/>
                <w:szCs w:val="24"/>
              </w:rPr>
              <w:t>внутренней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политикиДанковского</w:t>
            </w:r>
            <w:proofErr w:type="spellEnd"/>
            <w:r>
              <w:rPr>
                <w:sz w:val="24"/>
                <w:szCs w:val="24"/>
              </w:rPr>
              <w:t xml:space="preserve"> района </w:t>
            </w:r>
            <w:r w:rsidRPr="00057D52">
              <w:rPr>
                <w:sz w:val="24"/>
                <w:szCs w:val="24"/>
              </w:rPr>
              <w:t>на 2014 – 2020 годы</w:t>
            </w:r>
            <w:r>
              <w:rPr>
                <w:sz w:val="24"/>
                <w:szCs w:val="24"/>
              </w:rPr>
              <w:t>»</w:t>
            </w:r>
          </w:p>
          <w:p w:rsidR="00A47155" w:rsidRPr="002716F0" w:rsidRDefault="00A47155" w:rsidP="004D33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«Социальная поддержка граждан, реализация </w:t>
            </w:r>
            <w:proofErr w:type="gramStart"/>
            <w:r>
              <w:rPr>
                <w:sz w:val="24"/>
                <w:szCs w:val="24"/>
              </w:rPr>
              <w:t>семейно-демографической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политикиДанковского</w:t>
            </w:r>
            <w:proofErr w:type="spellEnd"/>
            <w:r>
              <w:rPr>
                <w:sz w:val="24"/>
                <w:szCs w:val="24"/>
              </w:rPr>
              <w:t xml:space="preserve"> района </w:t>
            </w:r>
            <w:r w:rsidRPr="00057D52">
              <w:rPr>
                <w:sz w:val="24"/>
                <w:szCs w:val="24"/>
              </w:rPr>
              <w:t>на 2014 – 2020 годы</w:t>
            </w:r>
            <w:r>
              <w:rPr>
                <w:sz w:val="24"/>
                <w:szCs w:val="24"/>
              </w:rPr>
              <w:t>»</w:t>
            </w:r>
          </w:p>
        </w:tc>
      </w:tr>
      <w:tr w:rsidR="00A47155" w:rsidRPr="002716F0">
        <w:tc>
          <w:tcPr>
            <w:tcW w:w="2552" w:type="dxa"/>
          </w:tcPr>
          <w:p w:rsidR="00A47155" w:rsidRPr="002716F0" w:rsidRDefault="00A47155" w:rsidP="00515601">
            <w:pPr>
              <w:rPr>
                <w:sz w:val="24"/>
                <w:szCs w:val="24"/>
              </w:rPr>
            </w:pPr>
            <w:r w:rsidRPr="002716F0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621" w:type="dxa"/>
          </w:tcPr>
          <w:p w:rsidR="00A47155" w:rsidRPr="002716F0" w:rsidRDefault="00A47155" w:rsidP="00515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повышения качества жизни населения </w:t>
            </w:r>
          </w:p>
        </w:tc>
      </w:tr>
      <w:tr w:rsidR="00A47155" w:rsidRPr="002716F0">
        <w:tc>
          <w:tcPr>
            <w:tcW w:w="2552" w:type="dxa"/>
          </w:tcPr>
          <w:p w:rsidR="00A47155" w:rsidRPr="002716F0" w:rsidRDefault="00A47155" w:rsidP="0067237F">
            <w:pPr>
              <w:rPr>
                <w:sz w:val="24"/>
                <w:szCs w:val="24"/>
              </w:rPr>
            </w:pPr>
            <w:r w:rsidRPr="002716F0">
              <w:rPr>
                <w:sz w:val="24"/>
                <w:szCs w:val="24"/>
              </w:rPr>
              <w:t>Индикаторы цели</w:t>
            </w:r>
          </w:p>
        </w:tc>
        <w:tc>
          <w:tcPr>
            <w:tcW w:w="7621" w:type="dxa"/>
          </w:tcPr>
          <w:p w:rsidR="00A47155" w:rsidRDefault="00A47155" w:rsidP="004D33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Удовлетворенность населения качеством общего образования, %</w:t>
            </w:r>
          </w:p>
          <w:p w:rsidR="00A47155" w:rsidRDefault="00A47155" w:rsidP="004D33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Удовлетворенность населения качеством дошкольного образования, %</w:t>
            </w:r>
          </w:p>
          <w:p w:rsidR="00A47155" w:rsidRDefault="00A47155" w:rsidP="004D33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Удовлетворенность населения качеством дополнительного образования, %</w:t>
            </w:r>
          </w:p>
          <w:p w:rsidR="00A47155" w:rsidRDefault="00A47155" w:rsidP="004D33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Удовлетворенность населения качеством услуг в сфере культуры и искусства, %</w:t>
            </w:r>
          </w:p>
          <w:p w:rsidR="00A47155" w:rsidRDefault="00A47155" w:rsidP="004D33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Удовлетворенность населения качеством услуг в сфере физической культуры и спорта, %</w:t>
            </w:r>
          </w:p>
          <w:p w:rsidR="00A47155" w:rsidRDefault="00A47155" w:rsidP="004D33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Удовлетворенность населения деятельностью органов местного самоуправления, %</w:t>
            </w:r>
          </w:p>
          <w:p w:rsidR="00A47155" w:rsidRPr="002716F0" w:rsidRDefault="00A47155" w:rsidP="004D33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Удовлетворенность граждан, социальным обеспечением,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%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общего числа граждан, получивших социальное обеспечение</w:t>
            </w:r>
          </w:p>
        </w:tc>
      </w:tr>
      <w:tr w:rsidR="00A47155" w:rsidRPr="002716F0">
        <w:trPr>
          <w:trHeight w:val="1747"/>
        </w:trPr>
        <w:tc>
          <w:tcPr>
            <w:tcW w:w="2552" w:type="dxa"/>
          </w:tcPr>
          <w:p w:rsidR="00A47155" w:rsidRDefault="00A47155" w:rsidP="008E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  <w:p w:rsidR="00A47155" w:rsidRPr="002716F0" w:rsidRDefault="00A47155" w:rsidP="008E465A">
            <w:pPr>
              <w:rPr>
                <w:sz w:val="24"/>
                <w:szCs w:val="24"/>
              </w:rPr>
            </w:pPr>
            <w:r w:rsidRPr="002716F0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7621" w:type="dxa"/>
          </w:tcPr>
          <w:p w:rsidR="00A47155" w:rsidRDefault="00A47155" w:rsidP="004D33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Повышение доступности и качества образования.</w:t>
            </w:r>
          </w:p>
          <w:p w:rsidR="00A47155" w:rsidRDefault="00A47155" w:rsidP="004D33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Формирование здорового образа жизни населения.</w:t>
            </w:r>
          </w:p>
          <w:p w:rsidR="00A47155" w:rsidRDefault="00A47155" w:rsidP="004D33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Развитие культурного пространства.</w:t>
            </w:r>
          </w:p>
          <w:p w:rsidR="00A47155" w:rsidRDefault="00A47155" w:rsidP="004D33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Формирование условий для социальной активности граждан.</w:t>
            </w:r>
          </w:p>
          <w:p w:rsidR="00A47155" w:rsidRPr="00103F4A" w:rsidRDefault="00A47155" w:rsidP="00103F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Повышение уровня и качества жизни граждан, нуждающихся в социальной поддержке.</w:t>
            </w:r>
          </w:p>
        </w:tc>
      </w:tr>
      <w:tr w:rsidR="00A47155" w:rsidRPr="002716F0">
        <w:tc>
          <w:tcPr>
            <w:tcW w:w="2552" w:type="dxa"/>
          </w:tcPr>
          <w:p w:rsidR="00A47155" w:rsidRPr="002716F0" w:rsidRDefault="00A47155" w:rsidP="0067237F">
            <w:pPr>
              <w:rPr>
                <w:sz w:val="24"/>
                <w:szCs w:val="24"/>
              </w:rPr>
            </w:pPr>
            <w:r w:rsidRPr="002716F0">
              <w:rPr>
                <w:sz w:val="24"/>
                <w:szCs w:val="24"/>
              </w:rPr>
              <w:t>Показатели задач</w:t>
            </w:r>
          </w:p>
        </w:tc>
        <w:tc>
          <w:tcPr>
            <w:tcW w:w="7621" w:type="dxa"/>
          </w:tcPr>
          <w:p w:rsidR="00A47155" w:rsidRPr="000763F1" w:rsidRDefault="00A47155" w:rsidP="00293EA7">
            <w:pPr>
              <w:jc w:val="both"/>
              <w:rPr>
                <w:sz w:val="24"/>
                <w:szCs w:val="24"/>
                <w:u w:val="single"/>
              </w:rPr>
            </w:pPr>
            <w:r w:rsidRPr="000763F1">
              <w:rPr>
                <w:sz w:val="24"/>
                <w:szCs w:val="24"/>
                <w:u w:val="single"/>
              </w:rPr>
              <w:t>Показатель 1 задачи 1:</w:t>
            </w:r>
          </w:p>
          <w:p w:rsidR="00A47155" w:rsidRDefault="00A47155" w:rsidP="00293E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доля детей, охваченных образовательными услугами (отношение численности воспитанников организаций дошкольного образования и обучающихся образовательных организаций  к численности детей в возрасте от 1 до 18 лет), %</w:t>
            </w:r>
          </w:p>
          <w:p w:rsidR="00A47155" w:rsidRPr="000763F1" w:rsidRDefault="00A47155" w:rsidP="00293EA7">
            <w:pPr>
              <w:jc w:val="both"/>
              <w:rPr>
                <w:sz w:val="24"/>
                <w:szCs w:val="24"/>
                <w:u w:val="single"/>
              </w:rPr>
            </w:pPr>
            <w:r w:rsidRPr="000763F1">
              <w:rPr>
                <w:sz w:val="24"/>
                <w:szCs w:val="24"/>
                <w:u w:val="single"/>
              </w:rPr>
              <w:t>Показатель 1 задачи 2:</w:t>
            </w:r>
          </w:p>
          <w:p w:rsidR="00A47155" w:rsidRDefault="00A47155" w:rsidP="00293E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количество культурно-досуговых мероприятий, проводимых муниципальными учреждениями культуры, ед.</w:t>
            </w:r>
          </w:p>
          <w:p w:rsidR="00A47155" w:rsidRDefault="00A47155" w:rsidP="00293EA7">
            <w:pPr>
              <w:jc w:val="both"/>
              <w:rPr>
                <w:sz w:val="24"/>
                <w:szCs w:val="24"/>
                <w:u w:val="single"/>
              </w:rPr>
            </w:pPr>
            <w:r w:rsidRPr="000763F1">
              <w:rPr>
                <w:sz w:val="24"/>
                <w:szCs w:val="24"/>
                <w:u w:val="single"/>
              </w:rPr>
              <w:t>Показатель 1 задачи 3:</w:t>
            </w:r>
          </w:p>
          <w:p w:rsidR="00A47155" w:rsidRPr="000763F1" w:rsidRDefault="00A47155" w:rsidP="00293EA7">
            <w:pPr>
              <w:jc w:val="both"/>
              <w:rPr>
                <w:sz w:val="24"/>
                <w:szCs w:val="24"/>
              </w:rPr>
            </w:pPr>
            <w:r w:rsidRPr="000763F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количество спортивных мероприятий проводимых в районе, ед.</w:t>
            </w:r>
          </w:p>
          <w:p w:rsidR="00A47155" w:rsidRDefault="00A47155" w:rsidP="00293EA7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1 задачи 4:</w:t>
            </w:r>
          </w:p>
          <w:p w:rsidR="00A47155" w:rsidRDefault="00A47155" w:rsidP="00293E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доля населения, участвующего в выборах всех уровней власти, %</w:t>
            </w:r>
          </w:p>
          <w:p w:rsidR="00A47155" w:rsidRPr="000763F1" w:rsidRDefault="00A47155" w:rsidP="00293EA7">
            <w:pPr>
              <w:jc w:val="both"/>
              <w:rPr>
                <w:sz w:val="24"/>
                <w:szCs w:val="24"/>
                <w:u w:val="single"/>
              </w:rPr>
            </w:pPr>
            <w:r w:rsidRPr="000763F1">
              <w:rPr>
                <w:sz w:val="24"/>
                <w:szCs w:val="24"/>
                <w:u w:val="single"/>
              </w:rPr>
              <w:t>Показатель 1 задачи 5:</w:t>
            </w:r>
          </w:p>
          <w:p w:rsidR="00A47155" w:rsidRPr="000763F1" w:rsidRDefault="00A47155" w:rsidP="00293E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удельный вес граждан, фактически пользующихся мерами социальной </w:t>
            </w:r>
            <w:r>
              <w:rPr>
                <w:sz w:val="24"/>
                <w:szCs w:val="24"/>
              </w:rPr>
              <w:lastRenderedPageBreak/>
              <w:t>поддержки от общего числа граждан, имеющих право на меры социальной поддержки и обратившихся за их получением, %</w:t>
            </w:r>
          </w:p>
        </w:tc>
      </w:tr>
      <w:tr w:rsidR="00A47155" w:rsidRPr="002716F0">
        <w:tc>
          <w:tcPr>
            <w:tcW w:w="2552" w:type="dxa"/>
          </w:tcPr>
          <w:p w:rsidR="00A47155" w:rsidRPr="002716F0" w:rsidRDefault="00A47155" w:rsidP="008C777C">
            <w:pPr>
              <w:rPr>
                <w:sz w:val="24"/>
                <w:szCs w:val="24"/>
              </w:rPr>
            </w:pPr>
            <w:r w:rsidRPr="002716F0">
              <w:rPr>
                <w:sz w:val="24"/>
                <w:szCs w:val="24"/>
              </w:rPr>
              <w:lastRenderedPageBreak/>
              <w:t>Объемы финансирования за счёт средств районного бюджета всего, в том числе по годам реализации муниципальной программы</w:t>
            </w:r>
          </w:p>
        </w:tc>
        <w:tc>
          <w:tcPr>
            <w:tcW w:w="7621" w:type="dxa"/>
          </w:tcPr>
          <w:p w:rsidR="00A47155" w:rsidRPr="002716F0" w:rsidRDefault="00A47155" w:rsidP="0067237F">
            <w:pPr>
              <w:rPr>
                <w:sz w:val="24"/>
                <w:szCs w:val="24"/>
              </w:rPr>
            </w:pPr>
            <w:r w:rsidRPr="002716F0">
              <w:rPr>
                <w:sz w:val="24"/>
                <w:szCs w:val="24"/>
              </w:rPr>
              <w:t>Объемы финансирования составляют расходы, связанные с реализацией мероприятий, финансируемых за счет средств районного</w:t>
            </w:r>
            <w:r>
              <w:rPr>
                <w:sz w:val="24"/>
                <w:szCs w:val="24"/>
              </w:rPr>
              <w:t xml:space="preserve"> </w:t>
            </w:r>
            <w:r w:rsidRPr="002716F0">
              <w:rPr>
                <w:sz w:val="24"/>
                <w:szCs w:val="24"/>
              </w:rPr>
              <w:t xml:space="preserve">бюджета </w:t>
            </w:r>
            <w:r>
              <w:rPr>
                <w:sz w:val="24"/>
                <w:szCs w:val="24"/>
              </w:rPr>
              <w:t>737865,1</w:t>
            </w:r>
            <w:r w:rsidRPr="002716F0">
              <w:rPr>
                <w:sz w:val="24"/>
                <w:szCs w:val="24"/>
              </w:rPr>
              <w:t>тыс. руб., из них:</w:t>
            </w:r>
          </w:p>
          <w:p w:rsidR="00A47155" w:rsidRPr="002716F0" w:rsidRDefault="00A47155" w:rsidP="0067237F">
            <w:pPr>
              <w:rPr>
                <w:sz w:val="24"/>
                <w:szCs w:val="24"/>
              </w:rPr>
            </w:pPr>
            <w:r w:rsidRPr="002716F0">
              <w:rPr>
                <w:sz w:val="24"/>
                <w:szCs w:val="24"/>
              </w:rPr>
              <w:t>2014 год –</w:t>
            </w:r>
            <w:r>
              <w:rPr>
                <w:sz w:val="24"/>
                <w:szCs w:val="24"/>
              </w:rPr>
              <w:t xml:space="preserve"> 105445,3 т</w:t>
            </w:r>
            <w:r w:rsidRPr="002716F0">
              <w:rPr>
                <w:sz w:val="24"/>
                <w:szCs w:val="24"/>
              </w:rPr>
              <w:t>ыс. руб.;</w:t>
            </w:r>
          </w:p>
          <w:p w:rsidR="00A47155" w:rsidRPr="002716F0" w:rsidRDefault="00A47155" w:rsidP="0067237F">
            <w:pPr>
              <w:rPr>
                <w:sz w:val="24"/>
                <w:szCs w:val="24"/>
              </w:rPr>
            </w:pPr>
            <w:r w:rsidRPr="002716F0">
              <w:rPr>
                <w:sz w:val="24"/>
                <w:szCs w:val="24"/>
              </w:rPr>
              <w:t>2015 год –</w:t>
            </w:r>
            <w:r>
              <w:rPr>
                <w:sz w:val="24"/>
                <w:szCs w:val="24"/>
              </w:rPr>
              <w:t xml:space="preserve"> 105373,3</w:t>
            </w:r>
            <w:r w:rsidRPr="002716F0">
              <w:rPr>
                <w:sz w:val="24"/>
                <w:szCs w:val="24"/>
              </w:rPr>
              <w:t>тыс. руб.;</w:t>
            </w:r>
          </w:p>
          <w:p w:rsidR="00A47155" w:rsidRPr="002716F0" w:rsidRDefault="00A47155" w:rsidP="0067237F">
            <w:pPr>
              <w:rPr>
                <w:sz w:val="24"/>
                <w:szCs w:val="24"/>
              </w:rPr>
            </w:pPr>
            <w:r w:rsidRPr="002716F0">
              <w:rPr>
                <w:sz w:val="24"/>
                <w:szCs w:val="24"/>
              </w:rPr>
              <w:t>2016 год –</w:t>
            </w:r>
            <w:r>
              <w:rPr>
                <w:sz w:val="24"/>
                <w:szCs w:val="24"/>
              </w:rPr>
              <w:t xml:space="preserve"> 105418,3</w:t>
            </w:r>
            <w:r w:rsidRPr="002716F0">
              <w:rPr>
                <w:sz w:val="24"/>
                <w:szCs w:val="24"/>
              </w:rPr>
              <w:t>тыс. руб.;</w:t>
            </w:r>
          </w:p>
          <w:p w:rsidR="00A47155" w:rsidRPr="002716F0" w:rsidRDefault="00A47155" w:rsidP="0067237F">
            <w:pPr>
              <w:rPr>
                <w:sz w:val="24"/>
                <w:szCs w:val="24"/>
              </w:rPr>
            </w:pPr>
            <w:r w:rsidRPr="002716F0">
              <w:rPr>
                <w:sz w:val="24"/>
                <w:szCs w:val="24"/>
              </w:rPr>
              <w:t>2017 год –</w:t>
            </w:r>
            <w:r>
              <w:rPr>
                <w:sz w:val="24"/>
                <w:szCs w:val="24"/>
              </w:rPr>
              <w:t xml:space="preserve"> 105418,3</w:t>
            </w:r>
            <w:r w:rsidRPr="002716F0">
              <w:rPr>
                <w:sz w:val="24"/>
                <w:szCs w:val="24"/>
              </w:rPr>
              <w:t>тыс. руб.;</w:t>
            </w:r>
          </w:p>
          <w:p w:rsidR="00A47155" w:rsidRPr="002716F0" w:rsidRDefault="00A47155" w:rsidP="0067237F">
            <w:pPr>
              <w:rPr>
                <w:sz w:val="24"/>
                <w:szCs w:val="24"/>
              </w:rPr>
            </w:pPr>
            <w:r w:rsidRPr="002716F0">
              <w:rPr>
                <w:sz w:val="24"/>
                <w:szCs w:val="24"/>
              </w:rPr>
              <w:t>2018 год –</w:t>
            </w:r>
            <w:r>
              <w:rPr>
                <w:sz w:val="24"/>
                <w:szCs w:val="24"/>
              </w:rPr>
              <w:t xml:space="preserve"> 105373,3</w:t>
            </w:r>
            <w:r w:rsidRPr="002716F0">
              <w:rPr>
                <w:sz w:val="24"/>
                <w:szCs w:val="24"/>
              </w:rPr>
              <w:t>тыс. руб.;</w:t>
            </w:r>
          </w:p>
          <w:p w:rsidR="00A47155" w:rsidRPr="002716F0" w:rsidRDefault="00A47155" w:rsidP="0067237F">
            <w:pPr>
              <w:rPr>
                <w:sz w:val="24"/>
                <w:szCs w:val="24"/>
              </w:rPr>
            </w:pPr>
            <w:r w:rsidRPr="002716F0">
              <w:rPr>
                <w:sz w:val="24"/>
                <w:szCs w:val="24"/>
              </w:rPr>
              <w:t>2019 год –</w:t>
            </w:r>
            <w:r>
              <w:rPr>
                <w:sz w:val="24"/>
                <w:szCs w:val="24"/>
              </w:rPr>
              <w:t xml:space="preserve"> 105418,3</w:t>
            </w:r>
            <w:r w:rsidRPr="002716F0">
              <w:rPr>
                <w:sz w:val="24"/>
                <w:szCs w:val="24"/>
              </w:rPr>
              <w:t>тыс. руб.;</w:t>
            </w:r>
          </w:p>
          <w:p w:rsidR="00A47155" w:rsidRPr="002716F0" w:rsidRDefault="00A47155" w:rsidP="0067237F">
            <w:pPr>
              <w:rPr>
                <w:sz w:val="24"/>
                <w:szCs w:val="24"/>
              </w:rPr>
            </w:pPr>
            <w:r w:rsidRPr="002716F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0 год 105418,3 т</w:t>
            </w:r>
            <w:r w:rsidRPr="002716F0">
              <w:rPr>
                <w:sz w:val="24"/>
                <w:szCs w:val="24"/>
              </w:rPr>
              <w:t>ыс. руб.</w:t>
            </w:r>
          </w:p>
          <w:p w:rsidR="00A47155" w:rsidRPr="002716F0" w:rsidRDefault="00A47155" w:rsidP="004777F2">
            <w:pPr>
              <w:jc w:val="both"/>
              <w:rPr>
                <w:sz w:val="24"/>
                <w:szCs w:val="24"/>
              </w:rPr>
            </w:pPr>
            <w:r w:rsidRPr="002716F0">
              <w:rPr>
                <w:sz w:val="24"/>
                <w:szCs w:val="24"/>
              </w:rPr>
              <w:t>Объемы финансирования программы ежегодно уточняются при формировании районного бюджета на очередной финансовый год и плановый период</w:t>
            </w:r>
          </w:p>
        </w:tc>
      </w:tr>
      <w:tr w:rsidR="00A47155" w:rsidRPr="002716F0">
        <w:tc>
          <w:tcPr>
            <w:tcW w:w="2552" w:type="dxa"/>
          </w:tcPr>
          <w:p w:rsidR="00A47155" w:rsidRPr="002716F0" w:rsidRDefault="00A47155" w:rsidP="001C6562">
            <w:pPr>
              <w:rPr>
                <w:sz w:val="24"/>
                <w:szCs w:val="24"/>
              </w:rPr>
            </w:pPr>
            <w:r w:rsidRPr="002716F0">
              <w:rPr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7621" w:type="dxa"/>
          </w:tcPr>
          <w:p w:rsidR="00A47155" w:rsidRDefault="00A47155" w:rsidP="00132C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Увеличение доли населения удовлетворенностью качеством общего образования, до 90,4 %</w:t>
            </w:r>
          </w:p>
          <w:p w:rsidR="00A47155" w:rsidRDefault="00A47155" w:rsidP="00132C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Увеличение доли населения удовлетворенностью качеством дошкольного образования, до 97,4 %</w:t>
            </w:r>
          </w:p>
          <w:p w:rsidR="00A47155" w:rsidRDefault="00A47155" w:rsidP="00132C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Увеличение доли населения удовлетворенностью качеством дополнительного образования, до 98,7 %</w:t>
            </w:r>
          </w:p>
          <w:p w:rsidR="00A47155" w:rsidRDefault="00A47155" w:rsidP="00132C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Увеличение доли населения удовлетворенностью качеством услуг в сфере культуры и искусства, до 56%</w:t>
            </w:r>
          </w:p>
          <w:p w:rsidR="00A47155" w:rsidRDefault="00A47155" w:rsidP="00132C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Увеличение доли населения удовлетворенностью качеством услуг в сфере физической культуры и спорта, до 57%</w:t>
            </w:r>
          </w:p>
          <w:p w:rsidR="00A47155" w:rsidRDefault="00A47155" w:rsidP="00132C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Увеличение доли населения удовлетворенностью деятельностью органов местного самоуправления, до 82 %</w:t>
            </w:r>
          </w:p>
          <w:p w:rsidR="00A47155" w:rsidRPr="002716F0" w:rsidRDefault="00A47155" w:rsidP="00132C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Увеличение доли населения удовлетворенностью социальным обслуживанием до 100%</w:t>
            </w:r>
          </w:p>
        </w:tc>
      </w:tr>
    </w:tbl>
    <w:p w:rsidR="00A47155" w:rsidRDefault="00A47155" w:rsidP="0061502E">
      <w:pPr>
        <w:pStyle w:val="ConsPlusNormal"/>
        <w:keepNext/>
        <w:ind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A47155" w:rsidRPr="002716F0" w:rsidRDefault="00A47155" w:rsidP="0061502E">
      <w:pPr>
        <w:pStyle w:val="ConsPlusNormal"/>
        <w:keepNext/>
        <w:ind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A47155" w:rsidRDefault="00A47155" w:rsidP="006F6089">
      <w:pPr>
        <w:shd w:val="clear" w:color="auto" w:fill="FFFFFF"/>
        <w:ind w:firstLine="851"/>
        <w:jc w:val="both"/>
        <w:rPr>
          <w:b/>
          <w:bCs/>
          <w:spacing w:val="8"/>
          <w:sz w:val="24"/>
          <w:szCs w:val="24"/>
        </w:rPr>
      </w:pPr>
      <w:r>
        <w:rPr>
          <w:b/>
          <w:bCs/>
          <w:sz w:val="24"/>
          <w:szCs w:val="24"/>
        </w:rPr>
        <w:t>1. Х</w:t>
      </w:r>
      <w:r w:rsidRPr="002716F0">
        <w:rPr>
          <w:b/>
          <w:bCs/>
          <w:sz w:val="24"/>
          <w:szCs w:val="24"/>
        </w:rPr>
        <w:t xml:space="preserve">арактеристика текущего состояния, в том числе формулировки основных проблем, анализ социальных, финансово-экономических и прочих рисков </w:t>
      </w:r>
      <w:r w:rsidRPr="002716F0">
        <w:rPr>
          <w:b/>
          <w:bCs/>
          <w:spacing w:val="8"/>
          <w:sz w:val="24"/>
          <w:szCs w:val="24"/>
        </w:rPr>
        <w:t xml:space="preserve">в </w:t>
      </w:r>
      <w:r>
        <w:rPr>
          <w:b/>
          <w:bCs/>
          <w:spacing w:val="8"/>
          <w:sz w:val="24"/>
          <w:szCs w:val="24"/>
        </w:rPr>
        <w:t xml:space="preserve">социальной </w:t>
      </w:r>
      <w:r w:rsidRPr="002716F0">
        <w:rPr>
          <w:b/>
          <w:bCs/>
          <w:spacing w:val="8"/>
          <w:sz w:val="24"/>
          <w:szCs w:val="24"/>
        </w:rPr>
        <w:t>сфере.</w:t>
      </w:r>
    </w:p>
    <w:p w:rsidR="00A47155" w:rsidRDefault="00A47155" w:rsidP="00093269">
      <w:pPr>
        <w:shd w:val="clear" w:color="auto" w:fill="FFFFFF"/>
        <w:jc w:val="both"/>
        <w:rPr>
          <w:b/>
          <w:bCs/>
          <w:spacing w:val="8"/>
          <w:sz w:val="24"/>
          <w:szCs w:val="24"/>
          <w:u w:val="single"/>
        </w:rPr>
      </w:pPr>
    </w:p>
    <w:p w:rsidR="00A47155" w:rsidRPr="00093269" w:rsidRDefault="00A47155" w:rsidP="00093269">
      <w:pPr>
        <w:shd w:val="clear" w:color="auto" w:fill="FFFFFF"/>
        <w:jc w:val="both"/>
        <w:rPr>
          <w:b/>
          <w:bCs/>
          <w:spacing w:val="8"/>
          <w:sz w:val="24"/>
          <w:szCs w:val="24"/>
          <w:u w:val="single"/>
        </w:rPr>
      </w:pPr>
      <w:r w:rsidRPr="00093269">
        <w:rPr>
          <w:b/>
          <w:bCs/>
          <w:spacing w:val="8"/>
          <w:sz w:val="24"/>
          <w:szCs w:val="24"/>
          <w:u w:val="single"/>
        </w:rPr>
        <w:t>Образование</w:t>
      </w:r>
      <w:r>
        <w:rPr>
          <w:b/>
          <w:bCs/>
          <w:spacing w:val="8"/>
          <w:sz w:val="24"/>
          <w:szCs w:val="24"/>
          <w:u w:val="single"/>
        </w:rPr>
        <w:t>:</w:t>
      </w:r>
    </w:p>
    <w:p w:rsidR="00A47155" w:rsidRPr="00093269" w:rsidRDefault="00A47155" w:rsidP="00093269">
      <w:pPr>
        <w:pStyle w:val="af6"/>
        <w:ind w:firstLine="709"/>
        <w:jc w:val="both"/>
      </w:pPr>
      <w:proofErr w:type="gramStart"/>
      <w:r w:rsidRPr="00093269">
        <w:t>В районе на начало 2013-2014 учебного года функционируют 26 муниципальных образовательных организации, из них 12 реализуют программы дошкольного образования, 11 – общеобразовательные программы и 3 – программы дополнительного образования.</w:t>
      </w:r>
      <w:proofErr w:type="gramEnd"/>
      <w:r w:rsidRPr="00093269">
        <w:t xml:space="preserve"> Дошкольные образовательные учреждения насчитывают 1329 воспитанников, школы- 3169 учащихся, учреждения дополнительного образования – 2502 ребенка. </w:t>
      </w:r>
    </w:p>
    <w:p w:rsidR="00A47155" w:rsidRPr="00093269" w:rsidRDefault="00A47155" w:rsidP="00093269">
      <w:pPr>
        <w:pStyle w:val="af6"/>
        <w:ind w:firstLine="709"/>
        <w:jc w:val="both"/>
      </w:pPr>
      <w:r w:rsidRPr="00093269">
        <w:t xml:space="preserve">Серьезным фактором, влияющим на развитие образования, продолжает оставаться  демографическая ситуация. В условиях демографического спада за последние 5 лет контингент учащихся в районе снизился более чем на 550 чел., что привело к существенному сокращению сети образовательных учреждений. Соответственно количество </w:t>
      </w:r>
      <w:proofErr w:type="gramStart"/>
      <w:r w:rsidRPr="00093269">
        <w:t>обучающихся</w:t>
      </w:r>
      <w:proofErr w:type="gramEnd"/>
      <w:r w:rsidRPr="00093269">
        <w:t>, подвозимых школьным транспортом</w:t>
      </w:r>
      <w:r>
        <w:t xml:space="preserve"> к месту учебы</w:t>
      </w:r>
      <w:r w:rsidRPr="00093269">
        <w:t>, растет ежегодно. На сегодня это около 500 школьников.</w:t>
      </w:r>
    </w:p>
    <w:p w:rsidR="00A47155" w:rsidRPr="00093269" w:rsidRDefault="00A47155" w:rsidP="00093269">
      <w:pPr>
        <w:pStyle w:val="af6"/>
        <w:ind w:firstLine="709"/>
        <w:jc w:val="both"/>
      </w:pPr>
      <w:r w:rsidRPr="00093269">
        <w:t xml:space="preserve">В сложившихся условиях необходимо обеспечить равный доступ обучающихся </w:t>
      </w:r>
      <w:proofErr w:type="gramStart"/>
      <w:r w:rsidRPr="00093269">
        <w:t>к качественному образованию вне зависимости от места жительства за счет  безопасного подвоза обучающихся</w:t>
      </w:r>
      <w:r>
        <w:t xml:space="preserve"> к базовым школам</w:t>
      </w:r>
      <w:proofErr w:type="gramEnd"/>
      <w:r w:rsidRPr="00093269">
        <w:t xml:space="preserve">. </w:t>
      </w:r>
    </w:p>
    <w:p w:rsidR="00A47155" w:rsidRPr="00093269" w:rsidRDefault="00A47155" w:rsidP="00093269">
      <w:pPr>
        <w:pStyle w:val="af6"/>
        <w:ind w:firstLine="709"/>
        <w:jc w:val="both"/>
      </w:pPr>
      <w:r>
        <w:t>О</w:t>
      </w:r>
      <w:r w:rsidRPr="00093269">
        <w:t xml:space="preserve">дной из </w:t>
      </w:r>
      <w:r>
        <w:t>проблем остае</w:t>
      </w:r>
      <w:r w:rsidRPr="00093269">
        <w:t xml:space="preserve">тся обеспечение качественного образования в отдаленных сельских школах. Проблемы недостатка квалифицированных кадров,  реализации профильного образования при маленькой наполняемости классов решаемы  через внедрение </w:t>
      </w:r>
      <w:r w:rsidRPr="00093269">
        <w:lastRenderedPageBreak/>
        <w:t>дистанционных техно</w:t>
      </w:r>
      <w:r>
        <w:t>логий в образовательный процесс, д</w:t>
      </w:r>
      <w:r w:rsidRPr="00093269">
        <w:t xml:space="preserve">ля </w:t>
      </w:r>
      <w:r>
        <w:t xml:space="preserve">чего </w:t>
      </w:r>
      <w:r w:rsidRPr="00093269">
        <w:t xml:space="preserve">требуется  наличие  современных информационно-коммуникационных и технологий. </w:t>
      </w:r>
    </w:p>
    <w:p w:rsidR="00A47155" w:rsidRPr="00093269" w:rsidRDefault="00A47155" w:rsidP="004F6FF3">
      <w:pPr>
        <w:pStyle w:val="af6"/>
        <w:jc w:val="both"/>
        <w:rPr>
          <w:rStyle w:val="af7"/>
          <w:b w:val="0"/>
        </w:rPr>
      </w:pPr>
      <w:r>
        <w:rPr>
          <w:rStyle w:val="af7"/>
          <w:b w:val="0"/>
        </w:rPr>
        <w:t>Приоритетными направлениями муниципальной политики в области являются</w:t>
      </w:r>
      <w:r w:rsidRPr="00093269">
        <w:rPr>
          <w:rStyle w:val="af7"/>
          <w:b w:val="0"/>
        </w:rPr>
        <w:t>:</w:t>
      </w:r>
    </w:p>
    <w:p w:rsidR="00A47155" w:rsidRPr="00093269" w:rsidRDefault="00A47155" w:rsidP="004F6FF3">
      <w:pPr>
        <w:pStyle w:val="af6"/>
        <w:jc w:val="both"/>
        <w:rPr>
          <w:color w:val="000000"/>
        </w:rPr>
      </w:pPr>
      <w:r>
        <w:rPr>
          <w:color w:val="000000"/>
        </w:rPr>
        <w:t xml:space="preserve">- </w:t>
      </w:r>
      <w:r w:rsidRPr="00093269">
        <w:rPr>
          <w:color w:val="000000"/>
        </w:rPr>
        <w:t>обеспечение доступности качественного образования;</w:t>
      </w:r>
    </w:p>
    <w:p w:rsidR="00A47155" w:rsidRPr="00093269" w:rsidRDefault="00A47155" w:rsidP="004F6FF3">
      <w:pPr>
        <w:pStyle w:val="af6"/>
        <w:jc w:val="both"/>
      </w:pPr>
      <w:r>
        <w:t xml:space="preserve">- </w:t>
      </w:r>
      <w:r w:rsidRPr="00093269">
        <w:t>повышение охвата детей дошкольного возраста программами дошкольного образования, выравнивание стартовых возможностей для получения общего образования;</w:t>
      </w:r>
    </w:p>
    <w:p w:rsidR="00A47155" w:rsidRPr="00093269" w:rsidRDefault="00A47155" w:rsidP="004F6FF3">
      <w:pPr>
        <w:pStyle w:val="af6"/>
        <w:jc w:val="both"/>
      </w:pPr>
      <w:r>
        <w:t xml:space="preserve">- </w:t>
      </w:r>
      <w:r w:rsidRPr="00093269">
        <w:t>развитие современных материально-технических, информационных, кадровых ресурсов (в том числе, оборудованных кабинетов, электронных и печатных учебных пособий, демонстрационного и лабораторного оборудования, интерактивных и мультимедиа-комплексов), их конц</w:t>
      </w:r>
      <w:r>
        <w:t>ентрации</w:t>
      </w:r>
      <w:r w:rsidRPr="00093269">
        <w:t xml:space="preserve"> в базовых школах;</w:t>
      </w:r>
    </w:p>
    <w:p w:rsidR="00A47155" w:rsidRPr="00093269" w:rsidRDefault="00A47155" w:rsidP="004F6FF3">
      <w:pPr>
        <w:pStyle w:val="af6"/>
        <w:jc w:val="both"/>
      </w:pPr>
      <w:r>
        <w:t xml:space="preserve">- </w:t>
      </w:r>
      <w:r w:rsidRPr="00093269">
        <w:t>создание условий для дифференцированного обучения детей, учитывающих их учебные возможности, интересы и образовательные потребности;</w:t>
      </w:r>
    </w:p>
    <w:p w:rsidR="00A47155" w:rsidRDefault="00A47155" w:rsidP="004F6FF3">
      <w:pPr>
        <w:pStyle w:val="af6"/>
        <w:jc w:val="both"/>
      </w:pPr>
      <w:r>
        <w:t xml:space="preserve">- </w:t>
      </w:r>
      <w:r w:rsidRPr="00093269">
        <w:t xml:space="preserve">обновление содержания общего образования </w:t>
      </w:r>
      <w:r>
        <w:t>с учетом современных требований,</w:t>
      </w:r>
      <w:r w:rsidRPr="00093269">
        <w:t xml:space="preserve"> предъявляемых обществом, государством, семьей, </w:t>
      </w:r>
      <w:r>
        <w:t xml:space="preserve">личностью к общему образованию; </w:t>
      </w:r>
    </w:p>
    <w:p w:rsidR="00A47155" w:rsidRPr="00093269" w:rsidRDefault="00A47155" w:rsidP="004F6FF3">
      <w:pPr>
        <w:pStyle w:val="af6"/>
        <w:jc w:val="both"/>
      </w:pPr>
      <w:r>
        <w:t>- разработка</w:t>
      </w:r>
      <w:r w:rsidRPr="00093269">
        <w:t xml:space="preserve"> стандарта общего образования нового поколения, включающего требования к условиям организации образовательного процесса;</w:t>
      </w:r>
    </w:p>
    <w:p w:rsidR="00A47155" w:rsidRPr="00093269" w:rsidRDefault="00A47155" w:rsidP="004F6FF3">
      <w:pPr>
        <w:pStyle w:val="af6"/>
        <w:jc w:val="both"/>
      </w:pPr>
      <w:r>
        <w:t xml:space="preserve">- </w:t>
      </w:r>
      <w:r w:rsidRPr="00093269">
        <w:t>модернизация подготовки и переподготовки педагогических кадров, устранение кадрового дефицита;</w:t>
      </w:r>
    </w:p>
    <w:p w:rsidR="00A47155" w:rsidRPr="00093269" w:rsidRDefault="00A47155" w:rsidP="004F6FF3">
      <w:pPr>
        <w:pStyle w:val="af6"/>
        <w:jc w:val="both"/>
      </w:pPr>
      <w:r>
        <w:t xml:space="preserve">- </w:t>
      </w:r>
      <w:r w:rsidRPr="00093269">
        <w:t xml:space="preserve">совершенствование системы оценки качества образования в образовательных организациях (оценка учебных и личностных достижений обучающихся, аттестация педагогических и руководящих кадров, лицензирование, государственная аккредитация образовательных учреждений). </w:t>
      </w:r>
    </w:p>
    <w:p w:rsidR="00A47155" w:rsidRDefault="00A47155" w:rsidP="00093269">
      <w:pPr>
        <w:pStyle w:val="af6"/>
        <w:jc w:val="both"/>
        <w:rPr>
          <w:b/>
          <w:bCs/>
          <w:u w:val="single"/>
        </w:rPr>
      </w:pPr>
      <w:r w:rsidRPr="00093269">
        <w:rPr>
          <w:b/>
          <w:bCs/>
          <w:u w:val="single"/>
        </w:rPr>
        <w:t>Культура:</w:t>
      </w:r>
    </w:p>
    <w:p w:rsidR="00A47155" w:rsidRPr="00163F64" w:rsidRDefault="00A47155" w:rsidP="001D4E2A">
      <w:pPr>
        <w:ind w:firstLine="709"/>
        <w:jc w:val="both"/>
        <w:rPr>
          <w:sz w:val="24"/>
          <w:szCs w:val="24"/>
        </w:rPr>
      </w:pPr>
      <w:r>
        <w:tab/>
      </w:r>
      <w:proofErr w:type="gramStart"/>
      <w:r w:rsidRPr="00163F64">
        <w:rPr>
          <w:sz w:val="24"/>
          <w:szCs w:val="24"/>
        </w:rPr>
        <w:t xml:space="preserve">На сегодняшний день в </w:t>
      </w:r>
      <w:proofErr w:type="spellStart"/>
      <w:r w:rsidRPr="00163F64">
        <w:rPr>
          <w:sz w:val="24"/>
          <w:szCs w:val="24"/>
        </w:rPr>
        <w:t>Данковском</w:t>
      </w:r>
      <w:proofErr w:type="spellEnd"/>
      <w:r w:rsidRPr="00163F64">
        <w:rPr>
          <w:sz w:val="24"/>
          <w:szCs w:val="24"/>
        </w:rPr>
        <w:t xml:space="preserve"> муниципальном районе функционируют 14 поселенческих центров культуры и досуга (в число которых входит 24 сельских ДК и 5 клубов), муниципальное автономное учреждение культуры «</w:t>
      </w:r>
      <w:proofErr w:type="spellStart"/>
      <w:r w:rsidRPr="00163F64">
        <w:rPr>
          <w:sz w:val="24"/>
          <w:szCs w:val="24"/>
        </w:rPr>
        <w:t>Межпоселенческое</w:t>
      </w:r>
      <w:proofErr w:type="spellEnd"/>
      <w:r w:rsidRPr="00163F64">
        <w:rPr>
          <w:sz w:val="24"/>
          <w:szCs w:val="24"/>
        </w:rPr>
        <w:t xml:space="preserve"> социально-культурное объединение» (РДК, </w:t>
      </w:r>
      <w:proofErr w:type="spellStart"/>
      <w:r w:rsidRPr="00163F64">
        <w:rPr>
          <w:sz w:val="24"/>
          <w:szCs w:val="24"/>
        </w:rPr>
        <w:t>межпоселенческая</w:t>
      </w:r>
      <w:proofErr w:type="spellEnd"/>
      <w:r w:rsidRPr="00163F64">
        <w:rPr>
          <w:sz w:val="24"/>
          <w:szCs w:val="24"/>
        </w:rPr>
        <w:t xml:space="preserve"> библиотека, детский отдел, отдел комплектования), муниципальное бюджетное учреждение культуры «Данковский городской центр культуры и досуга» (ГДК, музей, кинотеатр «Дон», 6 библиотек).</w:t>
      </w:r>
      <w:proofErr w:type="gramEnd"/>
      <w:r w:rsidRPr="00163F64">
        <w:rPr>
          <w:sz w:val="24"/>
          <w:szCs w:val="24"/>
        </w:rPr>
        <w:t xml:space="preserve"> Сегодня в районе функционирует 34 библиотеки (в </w:t>
      </w:r>
      <w:proofErr w:type="spellStart"/>
      <w:r w:rsidRPr="00163F64">
        <w:rPr>
          <w:sz w:val="24"/>
          <w:szCs w:val="24"/>
        </w:rPr>
        <w:t>т.ч</w:t>
      </w:r>
      <w:proofErr w:type="spellEnd"/>
      <w:r w:rsidRPr="00163F64">
        <w:rPr>
          <w:sz w:val="24"/>
          <w:szCs w:val="24"/>
        </w:rPr>
        <w:t>. 26 – в сельской местности).</w:t>
      </w:r>
    </w:p>
    <w:p w:rsidR="00A47155" w:rsidRPr="00163F64" w:rsidRDefault="00A47155" w:rsidP="001D4E2A">
      <w:pPr>
        <w:ind w:firstLine="709"/>
        <w:jc w:val="both"/>
        <w:rPr>
          <w:b/>
          <w:bCs/>
          <w:sz w:val="24"/>
          <w:szCs w:val="24"/>
        </w:rPr>
      </w:pPr>
      <w:r w:rsidRPr="00163F64">
        <w:rPr>
          <w:sz w:val="24"/>
          <w:szCs w:val="24"/>
        </w:rPr>
        <w:t xml:space="preserve">В муниципальном автономном учреждении дополнительного образования детей «Детская музыкальная школа им. Лебедева» осуществляют деятельность 8 отделений и 3 филиала.   </w:t>
      </w:r>
    </w:p>
    <w:p w:rsidR="00A47155" w:rsidRPr="00163F64" w:rsidRDefault="00A47155" w:rsidP="001D4E2A">
      <w:pPr>
        <w:ind w:firstLine="708"/>
        <w:jc w:val="both"/>
        <w:rPr>
          <w:sz w:val="24"/>
          <w:szCs w:val="24"/>
        </w:rPr>
      </w:pPr>
      <w:r w:rsidRPr="00163F64">
        <w:rPr>
          <w:sz w:val="24"/>
          <w:szCs w:val="24"/>
        </w:rPr>
        <w:t>За 2012 год сотрудниками учреждений культуры проведено 5533 мероприятия, около 70 % из них направлены на детскую, подростковую и молодежную аудиторию. Одна из наиболее эффективных форм работы с населением – работа клубов по интересам и любительских объединений, где учитываются  и возрастные особенности, и склонность посетителей к тому или иному виду занятий. Число клубных формирований в 2012 году составило 273.  Из них, для детей до 14 лет  – 85%.  В кружках и клубных формированиях сегодня занимается 2925 человек.</w:t>
      </w:r>
    </w:p>
    <w:p w:rsidR="00A47155" w:rsidRPr="00163F64" w:rsidRDefault="00A47155" w:rsidP="001D4E2A">
      <w:pPr>
        <w:ind w:firstLine="709"/>
        <w:jc w:val="both"/>
        <w:rPr>
          <w:sz w:val="24"/>
          <w:szCs w:val="24"/>
        </w:rPr>
      </w:pPr>
      <w:r w:rsidRPr="00163F64">
        <w:rPr>
          <w:sz w:val="24"/>
          <w:szCs w:val="24"/>
        </w:rPr>
        <w:t xml:space="preserve">За истекший период библиотеками района проведено 1794 мероприятия,   в </w:t>
      </w:r>
      <w:proofErr w:type="spellStart"/>
      <w:r w:rsidRPr="00163F64">
        <w:rPr>
          <w:sz w:val="24"/>
          <w:szCs w:val="24"/>
        </w:rPr>
        <w:t>т.ч</w:t>
      </w:r>
      <w:proofErr w:type="spellEnd"/>
      <w:r w:rsidRPr="00163F64">
        <w:rPr>
          <w:sz w:val="24"/>
          <w:szCs w:val="24"/>
        </w:rPr>
        <w:t>. книжные выставки и обзоры литературы.  Число читателей составило – 24918 человек</w:t>
      </w:r>
      <w:r w:rsidRPr="00163F64">
        <w:rPr>
          <w:b/>
          <w:bCs/>
          <w:sz w:val="24"/>
          <w:szCs w:val="24"/>
        </w:rPr>
        <w:t>,</w:t>
      </w:r>
      <w:r w:rsidRPr="00163F64">
        <w:rPr>
          <w:sz w:val="24"/>
          <w:szCs w:val="24"/>
        </w:rPr>
        <w:t xml:space="preserve"> книговыдача составила – 605045 экземпляров. В целях развития системы библиотечного дела с учетом задачи расширения информационных технологий 4 сельских библиотеки: подключены к сети Интернет.</w:t>
      </w:r>
    </w:p>
    <w:p w:rsidR="00A47155" w:rsidRPr="00163F64" w:rsidRDefault="00A47155" w:rsidP="001D4E2A">
      <w:pPr>
        <w:ind w:firstLine="708"/>
        <w:jc w:val="both"/>
        <w:rPr>
          <w:sz w:val="24"/>
          <w:szCs w:val="24"/>
        </w:rPr>
      </w:pPr>
      <w:r w:rsidRPr="00163F64">
        <w:rPr>
          <w:sz w:val="24"/>
          <w:szCs w:val="24"/>
        </w:rPr>
        <w:t xml:space="preserve">За прошедший период учреждения культуры Данковского муниципального района приняли участие в </w:t>
      </w:r>
      <w:r w:rsidRPr="00163F64">
        <w:rPr>
          <w:b/>
          <w:bCs/>
          <w:sz w:val="24"/>
          <w:szCs w:val="24"/>
        </w:rPr>
        <w:t xml:space="preserve">27 </w:t>
      </w:r>
      <w:r w:rsidRPr="00163F64">
        <w:rPr>
          <w:sz w:val="24"/>
          <w:szCs w:val="24"/>
        </w:rPr>
        <w:t xml:space="preserve">Межрегиональных </w:t>
      </w:r>
      <w:proofErr w:type="spellStart"/>
      <w:r w:rsidRPr="00163F64">
        <w:rPr>
          <w:sz w:val="24"/>
          <w:szCs w:val="24"/>
        </w:rPr>
        <w:t>иобластных</w:t>
      </w:r>
      <w:proofErr w:type="spellEnd"/>
      <w:r w:rsidRPr="00163F64">
        <w:rPr>
          <w:sz w:val="24"/>
          <w:szCs w:val="24"/>
        </w:rPr>
        <w:t xml:space="preserve"> мероприятиях, в 15 из которых завоевали призовые места.  </w:t>
      </w:r>
    </w:p>
    <w:p w:rsidR="00A47155" w:rsidRPr="00163F64" w:rsidRDefault="00A47155" w:rsidP="001D4E2A">
      <w:pPr>
        <w:ind w:firstLine="709"/>
        <w:jc w:val="both"/>
        <w:rPr>
          <w:sz w:val="24"/>
          <w:szCs w:val="24"/>
        </w:rPr>
      </w:pPr>
      <w:r w:rsidRPr="00163F64">
        <w:rPr>
          <w:sz w:val="24"/>
          <w:szCs w:val="24"/>
        </w:rPr>
        <w:t xml:space="preserve">Посещение  Данковского краеведческого музея в 2012 году составило 27,4 человек. </w:t>
      </w:r>
      <w:r w:rsidRPr="00163F64">
        <w:rPr>
          <w:sz w:val="24"/>
          <w:szCs w:val="24"/>
        </w:rPr>
        <w:lastRenderedPageBreak/>
        <w:t xml:space="preserve">Работниками музея проведено – 323 экскурсии, 28 мероприятий,  52 лекции, 24 выставки-экспозиции. </w:t>
      </w:r>
    </w:p>
    <w:p w:rsidR="00A47155" w:rsidRPr="00163F64" w:rsidRDefault="00A47155" w:rsidP="001D4E2A">
      <w:pPr>
        <w:ind w:firstLine="708"/>
        <w:jc w:val="both"/>
        <w:rPr>
          <w:color w:val="FF0000"/>
          <w:sz w:val="24"/>
          <w:szCs w:val="24"/>
        </w:rPr>
      </w:pPr>
      <w:r w:rsidRPr="00163F64">
        <w:rPr>
          <w:sz w:val="24"/>
          <w:szCs w:val="24"/>
        </w:rPr>
        <w:t>За отчетный период учреждениями культуры города и района в целом обслуженоболее</w:t>
      </w:r>
      <w:r w:rsidRPr="00163F64">
        <w:rPr>
          <w:b/>
          <w:bCs/>
          <w:sz w:val="24"/>
          <w:szCs w:val="24"/>
        </w:rPr>
        <w:t>80 тыс.</w:t>
      </w:r>
      <w:r w:rsidRPr="00163F64">
        <w:rPr>
          <w:sz w:val="24"/>
          <w:szCs w:val="24"/>
        </w:rPr>
        <w:t xml:space="preserve"> человек. </w:t>
      </w:r>
    </w:p>
    <w:p w:rsidR="00A47155" w:rsidRDefault="00A47155" w:rsidP="001D4E2A">
      <w:pPr>
        <w:pStyle w:val="af6"/>
        <w:jc w:val="both"/>
        <w:rPr>
          <w:b/>
          <w:bCs/>
          <w:u w:val="single"/>
        </w:rPr>
      </w:pPr>
      <w:r w:rsidRPr="00C8721D">
        <w:rPr>
          <w:b/>
          <w:bCs/>
          <w:u w:val="single"/>
        </w:rPr>
        <w:t>Физкультура и спорт:</w:t>
      </w:r>
    </w:p>
    <w:p w:rsidR="00A47155" w:rsidRDefault="00A47155" w:rsidP="00A01B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163F64">
        <w:rPr>
          <w:sz w:val="24"/>
          <w:szCs w:val="24"/>
        </w:rPr>
        <w:t xml:space="preserve"> районе числится 122 спортивных сооружени</w:t>
      </w:r>
      <w:proofErr w:type="gramStart"/>
      <w:r w:rsidRPr="00163F64">
        <w:rPr>
          <w:sz w:val="24"/>
          <w:szCs w:val="24"/>
        </w:rPr>
        <w:t>я(</w:t>
      </w:r>
      <w:proofErr w:type="gramEnd"/>
      <w:r w:rsidRPr="00163F64">
        <w:rPr>
          <w:sz w:val="24"/>
          <w:szCs w:val="24"/>
        </w:rPr>
        <w:t xml:space="preserve">из них 67 в </w:t>
      </w:r>
      <w:r>
        <w:rPr>
          <w:sz w:val="24"/>
          <w:szCs w:val="24"/>
        </w:rPr>
        <w:t>сельских поселениях):</w:t>
      </w:r>
    </w:p>
    <w:p w:rsidR="00A47155" w:rsidRPr="00163F64" w:rsidRDefault="00A47155" w:rsidP="00A01BCE">
      <w:pPr>
        <w:ind w:firstLine="708"/>
        <w:jc w:val="both"/>
        <w:rPr>
          <w:color w:val="000000"/>
          <w:spacing w:val="2"/>
          <w:sz w:val="24"/>
          <w:szCs w:val="24"/>
        </w:rPr>
      </w:pPr>
      <w:r>
        <w:rPr>
          <w:sz w:val="24"/>
          <w:szCs w:val="24"/>
        </w:rPr>
        <w:t>в том числе 2 стадиона(</w:t>
      </w:r>
      <w:r w:rsidRPr="00163F64">
        <w:rPr>
          <w:sz w:val="24"/>
          <w:szCs w:val="24"/>
        </w:rPr>
        <w:t>1 с</w:t>
      </w:r>
      <w:r>
        <w:rPr>
          <w:sz w:val="24"/>
          <w:szCs w:val="24"/>
        </w:rPr>
        <w:t xml:space="preserve"> трибунами)</w:t>
      </w:r>
      <w:proofErr w:type="gramStart"/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65 плоскостных спортивных сооружений (</w:t>
      </w:r>
      <w:r w:rsidRPr="00163F64">
        <w:rPr>
          <w:sz w:val="24"/>
          <w:szCs w:val="24"/>
        </w:rPr>
        <w:t>39 в сельских</w:t>
      </w:r>
      <w:r>
        <w:rPr>
          <w:sz w:val="24"/>
          <w:szCs w:val="24"/>
        </w:rPr>
        <w:t xml:space="preserve"> поселениях); 23 спортивных зала (</w:t>
      </w:r>
      <w:r w:rsidRPr="00163F64">
        <w:rPr>
          <w:sz w:val="24"/>
          <w:szCs w:val="24"/>
        </w:rPr>
        <w:t>13 в сельских поселениях</w:t>
      </w:r>
      <w:r>
        <w:rPr>
          <w:sz w:val="24"/>
          <w:szCs w:val="24"/>
        </w:rPr>
        <w:t>)</w:t>
      </w:r>
      <w:r w:rsidRPr="00163F64">
        <w:rPr>
          <w:sz w:val="24"/>
          <w:szCs w:val="24"/>
        </w:rPr>
        <w:t>; 1 плавательный бассейн, который расположен в городском поселении Данкова; 11 сооружений для стрелковых видов спорта</w:t>
      </w:r>
      <w:r>
        <w:rPr>
          <w:sz w:val="24"/>
          <w:szCs w:val="24"/>
        </w:rPr>
        <w:t>(</w:t>
      </w:r>
      <w:r w:rsidRPr="00163F64">
        <w:rPr>
          <w:sz w:val="24"/>
          <w:szCs w:val="24"/>
        </w:rPr>
        <w:t>8 в сельских поселениях).</w:t>
      </w:r>
    </w:p>
    <w:p w:rsidR="00A47155" w:rsidRPr="00163F64" w:rsidRDefault="00A47155" w:rsidP="00A01BCE">
      <w:pPr>
        <w:ind w:firstLine="708"/>
        <w:jc w:val="both"/>
        <w:rPr>
          <w:sz w:val="24"/>
          <w:szCs w:val="24"/>
        </w:rPr>
      </w:pPr>
      <w:r w:rsidRPr="00163F64">
        <w:rPr>
          <w:sz w:val="24"/>
          <w:szCs w:val="24"/>
        </w:rPr>
        <w:t>Спортсмены Данковского района за период 2012 года  приняли  участие в 7 Всероссийских соревнованиях и  56 областных соревнованиях, стали победителями и призерами в 37 соревнованиях различного уровня, было проведено 34 районных соревнования.</w:t>
      </w:r>
    </w:p>
    <w:p w:rsidR="00A47155" w:rsidRPr="00163F64" w:rsidRDefault="00A47155" w:rsidP="00A01BCE">
      <w:pPr>
        <w:ind w:firstLine="708"/>
        <w:jc w:val="both"/>
        <w:rPr>
          <w:sz w:val="24"/>
          <w:szCs w:val="24"/>
        </w:rPr>
      </w:pPr>
      <w:r w:rsidRPr="00163F64">
        <w:rPr>
          <w:sz w:val="24"/>
          <w:szCs w:val="24"/>
        </w:rPr>
        <w:t xml:space="preserve">В 2012 году было присвоено  439 спортивных разрядов.   </w:t>
      </w:r>
    </w:p>
    <w:p w:rsidR="00A47155" w:rsidRPr="00163F64" w:rsidRDefault="00A47155" w:rsidP="00A01BCE">
      <w:pPr>
        <w:ind w:firstLine="708"/>
        <w:jc w:val="both"/>
        <w:rPr>
          <w:sz w:val="24"/>
          <w:szCs w:val="24"/>
        </w:rPr>
      </w:pPr>
      <w:r w:rsidRPr="00163F64">
        <w:rPr>
          <w:sz w:val="24"/>
          <w:szCs w:val="24"/>
        </w:rPr>
        <w:t xml:space="preserve">Команда района стала 3-х кратным победителем областной Спартакиады (2006, 2010 и </w:t>
      </w:r>
      <w:smartTag w:uri="urn:schemas-microsoft-com:office:smarttags" w:element="metricconverter">
        <w:smartTagPr>
          <w:attr w:name="ProductID" w:val="2012 г"/>
        </w:smartTagPr>
        <w:r w:rsidRPr="00163F64">
          <w:rPr>
            <w:sz w:val="24"/>
            <w:szCs w:val="24"/>
          </w:rPr>
          <w:t xml:space="preserve">2012 </w:t>
        </w:r>
        <w:proofErr w:type="spellStart"/>
        <w:r w:rsidRPr="00163F64">
          <w:rPr>
            <w:sz w:val="24"/>
            <w:szCs w:val="24"/>
          </w:rPr>
          <w:t>г</w:t>
        </w:r>
      </w:smartTag>
      <w:r w:rsidRPr="00163F64">
        <w:rPr>
          <w:sz w:val="24"/>
          <w:szCs w:val="24"/>
        </w:rPr>
        <w:t>.</w:t>
      </w:r>
      <w:proofErr w:type="gramStart"/>
      <w:r w:rsidRPr="00163F64">
        <w:rPr>
          <w:sz w:val="24"/>
          <w:szCs w:val="24"/>
        </w:rPr>
        <w:t>г</w:t>
      </w:r>
      <w:proofErr w:type="spellEnd"/>
      <w:proofErr w:type="gramEnd"/>
      <w:r w:rsidRPr="00163F64">
        <w:rPr>
          <w:sz w:val="24"/>
          <w:szCs w:val="24"/>
        </w:rPr>
        <w:t xml:space="preserve">.). Впервые женская сборная стала победителем областного Фестиваля женского спорта и впервые команда района заняла первое место в Чемпионате Липецкой области по легкоатлетическому кроссу. </w:t>
      </w:r>
    </w:p>
    <w:p w:rsidR="00A47155" w:rsidRPr="00163F64" w:rsidRDefault="00A47155" w:rsidP="00A01BCE">
      <w:pPr>
        <w:ind w:firstLine="708"/>
        <w:jc w:val="both"/>
        <w:rPr>
          <w:sz w:val="24"/>
          <w:szCs w:val="24"/>
        </w:rPr>
      </w:pPr>
      <w:r w:rsidRPr="00163F64">
        <w:rPr>
          <w:sz w:val="24"/>
          <w:szCs w:val="24"/>
        </w:rPr>
        <w:t>Количество участников соревнований составило около 4500 человек.</w:t>
      </w:r>
    </w:p>
    <w:p w:rsidR="00A47155" w:rsidRPr="00163F64" w:rsidRDefault="00A47155" w:rsidP="00A01BCE">
      <w:pPr>
        <w:ind w:firstLine="708"/>
        <w:jc w:val="both"/>
        <w:rPr>
          <w:color w:val="000000"/>
          <w:spacing w:val="2"/>
          <w:sz w:val="24"/>
          <w:szCs w:val="24"/>
        </w:rPr>
      </w:pPr>
      <w:r w:rsidRPr="00163F64">
        <w:rPr>
          <w:color w:val="000000"/>
          <w:spacing w:val="2"/>
          <w:sz w:val="24"/>
          <w:szCs w:val="24"/>
        </w:rPr>
        <w:t xml:space="preserve">Центром спортивно-массовой работы в районе является ДЮСШ. Численность занимающихся физической культурой и спортом в 2012 году - 8264 </w:t>
      </w:r>
      <w:proofErr w:type="spellStart"/>
      <w:r w:rsidRPr="00163F64">
        <w:rPr>
          <w:color w:val="000000"/>
          <w:spacing w:val="2"/>
          <w:sz w:val="24"/>
          <w:szCs w:val="24"/>
        </w:rPr>
        <w:t>челове</w:t>
      </w:r>
      <w:proofErr w:type="spellEnd"/>
      <w:r w:rsidRPr="00163F64">
        <w:rPr>
          <w:color w:val="000000"/>
          <w:spacing w:val="2"/>
          <w:sz w:val="24"/>
          <w:szCs w:val="24"/>
        </w:rPr>
        <w:t xml:space="preserve">.  В процентном отношении к общей численности населения Данковского района это составило  24 %.  </w:t>
      </w:r>
    </w:p>
    <w:p w:rsidR="00A47155" w:rsidRDefault="00A47155" w:rsidP="00A01BCE">
      <w:pPr>
        <w:ind w:firstLine="708"/>
        <w:jc w:val="both"/>
      </w:pPr>
    </w:p>
    <w:p w:rsidR="00A47155" w:rsidRDefault="00A47155" w:rsidP="00093269">
      <w:pPr>
        <w:pStyle w:val="af6"/>
        <w:jc w:val="both"/>
        <w:rPr>
          <w:b/>
          <w:bCs/>
          <w:u w:val="single"/>
        </w:rPr>
      </w:pPr>
      <w:r w:rsidRPr="004851EB">
        <w:rPr>
          <w:b/>
          <w:bCs/>
          <w:u w:val="single"/>
        </w:rPr>
        <w:t>Внутренняя по</w:t>
      </w:r>
      <w:r>
        <w:rPr>
          <w:b/>
          <w:bCs/>
          <w:u w:val="single"/>
        </w:rPr>
        <w:t>ли</w:t>
      </w:r>
      <w:r w:rsidRPr="004851EB">
        <w:rPr>
          <w:b/>
          <w:bCs/>
          <w:u w:val="single"/>
        </w:rPr>
        <w:t>тика:</w:t>
      </w:r>
    </w:p>
    <w:p w:rsidR="00A47155" w:rsidRDefault="00A47155" w:rsidP="008B74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институтов гражданского общества является важной составляющей процесса формирования демократических институтов в современной России. Ведущая роль в эффективном управлении страной принадлежит некоммерческим организациям и общественным объединениям. В </w:t>
      </w:r>
      <w:proofErr w:type="spellStart"/>
      <w:r>
        <w:rPr>
          <w:sz w:val="24"/>
          <w:szCs w:val="24"/>
        </w:rPr>
        <w:t>Данковском</w:t>
      </w:r>
      <w:proofErr w:type="spellEnd"/>
      <w:r>
        <w:rPr>
          <w:sz w:val="24"/>
          <w:szCs w:val="24"/>
        </w:rPr>
        <w:t xml:space="preserve"> районе их 34.</w:t>
      </w:r>
    </w:p>
    <w:p w:rsidR="00A47155" w:rsidRDefault="00A47155" w:rsidP="008B74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Широкое информирование населения об общественно-политических событиях в </w:t>
      </w:r>
      <w:proofErr w:type="spellStart"/>
      <w:r>
        <w:rPr>
          <w:sz w:val="24"/>
          <w:szCs w:val="24"/>
        </w:rPr>
        <w:t>районе,деятельности</w:t>
      </w:r>
      <w:proofErr w:type="spellEnd"/>
      <w:r>
        <w:rPr>
          <w:sz w:val="24"/>
          <w:szCs w:val="24"/>
        </w:rPr>
        <w:t xml:space="preserve"> органов местного </w:t>
      </w:r>
      <w:proofErr w:type="spellStart"/>
      <w:r>
        <w:rPr>
          <w:sz w:val="24"/>
          <w:szCs w:val="24"/>
        </w:rPr>
        <w:t>самоуправленияосуществляется</w:t>
      </w:r>
      <w:proofErr w:type="spellEnd"/>
      <w:r>
        <w:rPr>
          <w:sz w:val="24"/>
          <w:szCs w:val="24"/>
        </w:rPr>
        <w:t xml:space="preserve"> посредством СМИ (местное телевидение, радио, районная газета).</w:t>
      </w:r>
    </w:p>
    <w:p w:rsidR="00A47155" w:rsidRDefault="00A47155" w:rsidP="008B74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Стратегической составляющей населения района является молодежь.</w:t>
      </w:r>
    </w:p>
    <w:p w:rsidR="00A47155" w:rsidRDefault="00A47155" w:rsidP="008B74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Численность молодых людей в возрасте от 14 до 30 лет в районе сокращается с каждым годом по причине миграции в крупные города, а также в связи с нехваткой рабочих мест и низкой заработной платой.</w:t>
      </w:r>
    </w:p>
    <w:p w:rsidR="00A47155" w:rsidRDefault="00A47155" w:rsidP="008B74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мероприятий Программы будет способствовать более эффективному решению проблем молодежной политики.</w:t>
      </w:r>
    </w:p>
    <w:p w:rsidR="00A47155" w:rsidRDefault="00A47155" w:rsidP="008B74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Одним из направлений деятельности ОМС является социальная защита инвалидов, создание для них, а также для других маломобильных групп населения доступной среды жизнедеятельности.</w:t>
      </w:r>
    </w:p>
    <w:p w:rsidR="00A47155" w:rsidRPr="008B7495" w:rsidRDefault="00A47155" w:rsidP="008B74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процентном отношении доля инвалидов в структуре населения Данковского района </w:t>
      </w:r>
      <w:r w:rsidRPr="008B7495">
        <w:rPr>
          <w:sz w:val="24"/>
          <w:szCs w:val="24"/>
        </w:rPr>
        <w:t xml:space="preserve">на 1 сентября 2013 года составила 13,4 % от общей численности населения района. </w:t>
      </w:r>
    </w:p>
    <w:p w:rsidR="00A47155" w:rsidRDefault="00A47155" w:rsidP="00093269">
      <w:pPr>
        <w:pStyle w:val="af6"/>
        <w:jc w:val="both"/>
        <w:rPr>
          <w:b/>
          <w:bCs/>
          <w:u w:val="single"/>
        </w:rPr>
      </w:pPr>
    </w:p>
    <w:p w:rsidR="00A47155" w:rsidRDefault="00A47155" w:rsidP="00093269">
      <w:pPr>
        <w:pStyle w:val="af6"/>
        <w:jc w:val="both"/>
        <w:rPr>
          <w:b/>
          <w:bCs/>
          <w:u w:val="single"/>
        </w:rPr>
      </w:pPr>
      <w:r>
        <w:rPr>
          <w:b/>
          <w:bCs/>
          <w:u w:val="single"/>
        </w:rPr>
        <w:t>Социальная политика:</w:t>
      </w:r>
    </w:p>
    <w:p w:rsidR="00A47155" w:rsidRPr="004851EB" w:rsidRDefault="00A47155" w:rsidP="00235C41">
      <w:pPr>
        <w:jc w:val="both"/>
        <w:rPr>
          <w:sz w:val="24"/>
          <w:szCs w:val="24"/>
        </w:rPr>
      </w:pPr>
      <w:r w:rsidRPr="004851EB">
        <w:rPr>
          <w:sz w:val="24"/>
          <w:szCs w:val="24"/>
        </w:rPr>
        <w:t xml:space="preserve">           В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районев</w:t>
      </w:r>
      <w:proofErr w:type="spellEnd"/>
      <w:r>
        <w:rPr>
          <w:sz w:val="24"/>
          <w:szCs w:val="24"/>
        </w:rPr>
        <w:t xml:space="preserve"> </w:t>
      </w:r>
      <w:r w:rsidRPr="004851EB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Pr="004851EB">
        <w:rPr>
          <w:sz w:val="24"/>
          <w:szCs w:val="24"/>
        </w:rPr>
        <w:t xml:space="preserve"> году численность граждан, являющихся заявителями в системе социальной защиты населения, составила около 18 тыс. человек. Большинство из них – получатели ежемесячных мер социальной поддержки по категориальному принципу в соответствии с федеральным, областным и местным законодательством.</w:t>
      </w:r>
    </w:p>
    <w:p w:rsidR="00A47155" w:rsidRPr="004851EB" w:rsidRDefault="00A47155" w:rsidP="004851EB">
      <w:pPr>
        <w:ind w:firstLine="840"/>
        <w:jc w:val="both"/>
        <w:rPr>
          <w:sz w:val="24"/>
          <w:szCs w:val="24"/>
        </w:rPr>
      </w:pPr>
      <w:r w:rsidRPr="004851EB">
        <w:rPr>
          <w:sz w:val="24"/>
          <w:szCs w:val="24"/>
        </w:rPr>
        <w:t>Принимаемые меры по увеличению доходов населения улучшают материальное положение семей и обуславливают снижение численности малоимущих граждан.</w:t>
      </w:r>
    </w:p>
    <w:p w:rsidR="00A47155" w:rsidRDefault="00A47155" w:rsidP="004851EB">
      <w:pPr>
        <w:ind w:firstLine="840"/>
        <w:jc w:val="both"/>
        <w:rPr>
          <w:sz w:val="24"/>
          <w:szCs w:val="24"/>
          <w:lang w:eastAsia="en-US"/>
        </w:rPr>
      </w:pPr>
      <w:r w:rsidRPr="004851EB">
        <w:rPr>
          <w:sz w:val="24"/>
          <w:szCs w:val="24"/>
          <w:lang w:eastAsia="en-US"/>
        </w:rPr>
        <w:t>Процесс старения населения обусловливает необходимость принятия мер, направленных на усиление социальной защищенности пожилых граждан, создание условий для их акт</w:t>
      </w:r>
      <w:r>
        <w:rPr>
          <w:sz w:val="24"/>
          <w:szCs w:val="24"/>
          <w:lang w:eastAsia="en-US"/>
        </w:rPr>
        <w:t>ивного участия в жизни общества.</w:t>
      </w:r>
    </w:p>
    <w:p w:rsidR="00A47155" w:rsidRPr="004851EB" w:rsidRDefault="00A47155" w:rsidP="004851EB">
      <w:pPr>
        <w:ind w:firstLine="840"/>
        <w:jc w:val="both"/>
        <w:rPr>
          <w:sz w:val="24"/>
          <w:szCs w:val="24"/>
        </w:rPr>
      </w:pPr>
      <w:r w:rsidRPr="004851EB">
        <w:rPr>
          <w:sz w:val="24"/>
          <w:szCs w:val="24"/>
        </w:rPr>
        <w:lastRenderedPageBreak/>
        <w:t>Социальная поддержка семьи и детства направлена, в основном, на экономическое стимулирование демографических процессов - на увеличение рождаемости и числа многодетных семей.</w:t>
      </w:r>
    </w:p>
    <w:p w:rsidR="00A47155" w:rsidRDefault="00A47155" w:rsidP="004851EB">
      <w:pPr>
        <w:ind w:firstLine="840"/>
        <w:jc w:val="both"/>
        <w:rPr>
          <w:sz w:val="24"/>
          <w:szCs w:val="24"/>
          <w:lang w:eastAsia="en-US"/>
        </w:rPr>
      </w:pPr>
      <w:r w:rsidRPr="004851EB">
        <w:rPr>
          <w:sz w:val="24"/>
          <w:szCs w:val="24"/>
        </w:rPr>
        <w:t>Реализация мер по поддержке семей с детьми способствует улучшению демографической ситуации в районе. Наметился устойчивый рост количества семей, где воспитывается два, три и более ребенка.</w:t>
      </w:r>
    </w:p>
    <w:p w:rsidR="00A47155" w:rsidRPr="004851EB" w:rsidRDefault="00A47155" w:rsidP="004851EB">
      <w:pPr>
        <w:ind w:firstLine="840"/>
        <w:jc w:val="both"/>
        <w:rPr>
          <w:sz w:val="24"/>
          <w:szCs w:val="24"/>
          <w:highlight w:val="yellow"/>
        </w:rPr>
      </w:pPr>
      <w:r w:rsidRPr="004851EB">
        <w:rPr>
          <w:sz w:val="24"/>
          <w:szCs w:val="24"/>
        </w:rPr>
        <w:t>Одним из направлений системы является исполнение социальных обязательств в отношении детей-сирот и детей, оставшихся без попечения родителей, лиц из числа детей-сирот и детей, оставшихся без попечения родителей, выбор формы их устройства, а также, осуществление последующего контроля за условиями содержания, воспитания и образования детей.</w:t>
      </w:r>
    </w:p>
    <w:p w:rsidR="00A47155" w:rsidRPr="004851EB" w:rsidRDefault="00A47155" w:rsidP="004851EB">
      <w:pPr>
        <w:ind w:firstLine="840"/>
        <w:jc w:val="both"/>
        <w:rPr>
          <w:sz w:val="24"/>
          <w:szCs w:val="24"/>
        </w:rPr>
      </w:pPr>
      <w:r w:rsidRPr="004851EB">
        <w:rPr>
          <w:sz w:val="24"/>
          <w:szCs w:val="24"/>
        </w:rPr>
        <w:t>По состоянию на 01.07.2013 года на учете в отделе опеки</w:t>
      </w:r>
      <w:r>
        <w:rPr>
          <w:sz w:val="24"/>
          <w:szCs w:val="24"/>
        </w:rPr>
        <w:t>,</w:t>
      </w:r>
      <w:r w:rsidRPr="004851EB">
        <w:rPr>
          <w:sz w:val="24"/>
          <w:szCs w:val="24"/>
        </w:rPr>
        <w:t xml:space="preserve"> попечительства</w:t>
      </w:r>
      <w:r>
        <w:rPr>
          <w:sz w:val="24"/>
          <w:szCs w:val="24"/>
        </w:rPr>
        <w:t xml:space="preserve"> и социальной политики</w:t>
      </w:r>
      <w:r w:rsidRPr="004851EB">
        <w:rPr>
          <w:sz w:val="24"/>
          <w:szCs w:val="24"/>
        </w:rPr>
        <w:t xml:space="preserve"> района состоит 180 детей-сирот и детей, оставшихся без попечения родителей, 138 из них воспитываются в замещающих семьях, 42 – находятся на полном государственном обеспечении в организациях для детей-сирот и учреждениях профессионального образования. </w:t>
      </w:r>
    </w:p>
    <w:p w:rsidR="00A47155" w:rsidRDefault="00A47155" w:rsidP="004851EB">
      <w:pPr>
        <w:ind w:firstLine="840"/>
        <w:jc w:val="both"/>
        <w:rPr>
          <w:sz w:val="24"/>
          <w:szCs w:val="24"/>
        </w:rPr>
      </w:pPr>
      <w:r w:rsidRPr="004851EB">
        <w:rPr>
          <w:sz w:val="24"/>
          <w:szCs w:val="24"/>
        </w:rPr>
        <w:t>Приоритеты в социальной сфере и в сфере демографической политики направлены на</w:t>
      </w:r>
      <w:r>
        <w:rPr>
          <w:sz w:val="24"/>
          <w:szCs w:val="24"/>
        </w:rPr>
        <w:t>:</w:t>
      </w:r>
    </w:p>
    <w:p w:rsidR="00A47155" w:rsidRDefault="00A47155" w:rsidP="004851EB">
      <w:pPr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851EB">
        <w:rPr>
          <w:sz w:val="24"/>
          <w:szCs w:val="24"/>
        </w:rPr>
        <w:t>создание условий для осуществления мер по повышению степени социальной защищенности населения, сохранение и укрепление здо</w:t>
      </w:r>
      <w:r>
        <w:rPr>
          <w:sz w:val="24"/>
          <w:szCs w:val="24"/>
        </w:rPr>
        <w:t>ровья граждан пожилого возраста и улучшение условий их жизни;</w:t>
      </w:r>
    </w:p>
    <w:p w:rsidR="00A47155" w:rsidRDefault="00A47155" w:rsidP="004851EB">
      <w:pPr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4851EB">
        <w:rPr>
          <w:sz w:val="24"/>
          <w:szCs w:val="24"/>
        </w:rPr>
        <w:t>ривлечение общественного внимания к проблемам н</w:t>
      </w:r>
      <w:r>
        <w:rPr>
          <w:sz w:val="24"/>
          <w:szCs w:val="24"/>
        </w:rPr>
        <w:t>равственных семейных отношений;</w:t>
      </w:r>
    </w:p>
    <w:p w:rsidR="00A47155" w:rsidRPr="004851EB" w:rsidRDefault="00A47155" w:rsidP="004851EB">
      <w:pPr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851EB">
        <w:rPr>
          <w:sz w:val="24"/>
          <w:szCs w:val="24"/>
        </w:rPr>
        <w:t>повышение рождаемости, снижение смертности, улучшение качества жизни граждан, рост ее продолжительности.</w:t>
      </w:r>
    </w:p>
    <w:p w:rsidR="00A47155" w:rsidRPr="004851EB" w:rsidRDefault="00A47155" w:rsidP="00235C41">
      <w:pPr>
        <w:ind w:firstLine="840"/>
        <w:jc w:val="both"/>
        <w:rPr>
          <w:sz w:val="24"/>
          <w:szCs w:val="24"/>
        </w:rPr>
      </w:pPr>
    </w:p>
    <w:p w:rsidR="00A47155" w:rsidRPr="00937E3C" w:rsidRDefault="00A47155" w:rsidP="00937E3C">
      <w:pPr>
        <w:pStyle w:val="af6"/>
        <w:jc w:val="center"/>
        <w:rPr>
          <w:b/>
          <w:bCs/>
        </w:rPr>
      </w:pPr>
      <w:r>
        <w:rPr>
          <w:b/>
          <w:bCs/>
        </w:rPr>
        <w:t>2. Приоритеты развития социальной сферы, цели, задачи, показатели решения задач, прогноз развития социальной сферы Данковского района</w:t>
      </w:r>
    </w:p>
    <w:p w:rsidR="00A47155" w:rsidRDefault="00A47155" w:rsidP="00C455E4">
      <w:pPr>
        <w:shd w:val="clear" w:color="auto" w:fill="FFFFFF"/>
        <w:jc w:val="both"/>
        <w:rPr>
          <w:sz w:val="24"/>
          <w:szCs w:val="24"/>
        </w:rPr>
      </w:pPr>
    </w:p>
    <w:p w:rsidR="00A47155" w:rsidRDefault="00A47155" w:rsidP="00C455E4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Основными приоритетами развития социальной сферы являются:</w:t>
      </w:r>
    </w:p>
    <w:p w:rsidR="00A47155" w:rsidRDefault="00A47155" w:rsidP="00C455E4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обеспечение доступности качественного общего образования;</w:t>
      </w:r>
    </w:p>
    <w:p w:rsidR="00A47155" w:rsidRDefault="00A47155" w:rsidP="00C455E4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уровня нравственно-эстетического и духовного развития общества;</w:t>
      </w:r>
    </w:p>
    <w:p w:rsidR="00A47155" w:rsidRDefault="00A47155" w:rsidP="00C455E4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создание условий для массового привлечения населения к занятиям физической культурой и спортом;</w:t>
      </w:r>
    </w:p>
    <w:p w:rsidR="00A47155" w:rsidRDefault="00A47155" w:rsidP="00C455E4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создание условий для осуществления мер по повышению степени социальной защищенности населения, сохранение и укрепление здоровья жителей района, улучшение качества жизни граждан, рост ее продолжительности.</w:t>
      </w:r>
    </w:p>
    <w:p w:rsidR="00A47155" w:rsidRDefault="00A47155" w:rsidP="00C455E4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На основе приоритетов сформирована цель Программы – создание условий для повышения качества жизни населения.</w:t>
      </w:r>
    </w:p>
    <w:p w:rsidR="00A47155" w:rsidRDefault="00A47155" w:rsidP="00C455E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47155" w:rsidRDefault="00A47155" w:rsidP="00C455E4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реализации цели Программы поставлены следующие задачи:</w:t>
      </w:r>
    </w:p>
    <w:p w:rsidR="00A47155" w:rsidRDefault="00A47155" w:rsidP="00C455E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доступности и качества образования</w:t>
      </w:r>
    </w:p>
    <w:p w:rsidR="00A47155" w:rsidRDefault="00A47155" w:rsidP="00C455E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здорового образа жизни населения</w:t>
      </w:r>
    </w:p>
    <w:p w:rsidR="00A47155" w:rsidRDefault="00A47155" w:rsidP="00C455E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Развитие культурного пространства</w:t>
      </w:r>
    </w:p>
    <w:p w:rsidR="00A47155" w:rsidRDefault="00A47155" w:rsidP="00C455E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Создание условий для социальной активности населения и укрепления стабильности в обществе</w:t>
      </w:r>
    </w:p>
    <w:p w:rsidR="00A47155" w:rsidRDefault="00A47155" w:rsidP="00C455E4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уровня и качества жизни граждан, нуждающихся в социальной поддержке</w:t>
      </w:r>
    </w:p>
    <w:p w:rsidR="00A47155" w:rsidRDefault="00A47155" w:rsidP="00C455E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47155" w:rsidRDefault="00A47155" w:rsidP="00C455E4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Основными показателями задач программы станут:</w:t>
      </w:r>
    </w:p>
    <w:p w:rsidR="00A47155" w:rsidRDefault="00A47155" w:rsidP="006B2F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доля детей, охваченных образовательными услугами (отношение численности воспитанников организаций дошкольного образования и обучающихся образовательных организаций  к численности детей в возрасте от 1 до 18 лет), %;</w:t>
      </w:r>
    </w:p>
    <w:p w:rsidR="00A47155" w:rsidRDefault="00A47155" w:rsidP="006B2F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доля населения, участвующего в публичных социально-значимых мероприятиях, %;</w:t>
      </w:r>
    </w:p>
    <w:p w:rsidR="00A47155" w:rsidRPr="000763F1" w:rsidRDefault="00A47155" w:rsidP="006B2F08">
      <w:pPr>
        <w:ind w:firstLine="709"/>
        <w:jc w:val="both"/>
        <w:rPr>
          <w:sz w:val="24"/>
          <w:szCs w:val="24"/>
        </w:rPr>
      </w:pPr>
      <w:r w:rsidRPr="000763F1">
        <w:rPr>
          <w:sz w:val="24"/>
          <w:szCs w:val="24"/>
        </w:rPr>
        <w:t>- среднее число посещений культурно-досуговых мероприятий</w:t>
      </w:r>
      <w:r>
        <w:rPr>
          <w:sz w:val="24"/>
          <w:szCs w:val="24"/>
        </w:rPr>
        <w:t>;</w:t>
      </w:r>
    </w:p>
    <w:p w:rsidR="00A47155" w:rsidRDefault="00A47155" w:rsidP="006B2F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доля населения района, вовлеченного в активную общественно полезную деятельность, добровольческое движение,  %;</w:t>
      </w:r>
    </w:p>
    <w:p w:rsidR="00A47155" w:rsidRDefault="00A47155" w:rsidP="006B2F08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удельный вес граждан, фактически пользующихся мерами социальной поддержки от </w:t>
      </w:r>
      <w:r>
        <w:rPr>
          <w:sz w:val="24"/>
          <w:szCs w:val="24"/>
        </w:rPr>
        <w:lastRenderedPageBreak/>
        <w:t>общего числа граждан, имеющих право на меры социальной поддержки и обратившихся за их получением, %;</w:t>
      </w:r>
    </w:p>
    <w:p w:rsidR="00A47155" w:rsidRDefault="00A47155" w:rsidP="00C455E4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Результатом решения поставленных задач станет:</w:t>
      </w:r>
    </w:p>
    <w:p w:rsidR="00A47155" w:rsidRDefault="00A47155" w:rsidP="004F20A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увеличение доли детей, охваченных образовательными услугами, обеспечение всеми видами отдыха и оздоровления;</w:t>
      </w:r>
    </w:p>
    <w:p w:rsidR="00A47155" w:rsidRDefault="00A47155" w:rsidP="004F20A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увеличение количества участников культурно-досуговых мероприятий;</w:t>
      </w:r>
    </w:p>
    <w:p w:rsidR="00A47155" w:rsidRDefault="00A47155" w:rsidP="004F20A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увеличение доли населения, систематически занимающегося физической культурой и спортом;</w:t>
      </w:r>
    </w:p>
    <w:p w:rsidR="00A47155" w:rsidRDefault="00A47155" w:rsidP="004F20A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увеличение доли населения района, вовлеченного в активную общественно полезную деятельность, добровольческое движение;</w:t>
      </w:r>
    </w:p>
    <w:p w:rsidR="00A47155" w:rsidRDefault="00A47155" w:rsidP="00B57961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уменьшение доли семей с денежными доходами ниже величины прожиточного минимума.</w:t>
      </w:r>
    </w:p>
    <w:p w:rsidR="00A47155" w:rsidRPr="002716F0" w:rsidRDefault="00A47155" w:rsidP="00AE5EBC">
      <w:pPr>
        <w:ind w:firstLine="851"/>
        <w:jc w:val="both"/>
        <w:rPr>
          <w:sz w:val="24"/>
          <w:szCs w:val="24"/>
        </w:rPr>
      </w:pPr>
      <w:r w:rsidRPr="002716F0">
        <w:rPr>
          <w:sz w:val="24"/>
          <w:szCs w:val="24"/>
        </w:rPr>
        <w:t>Эффективность реализации Программы оценивается по целевым индикаторам и целевым показателям задач, характеризующим позитивн</w:t>
      </w:r>
      <w:r>
        <w:rPr>
          <w:sz w:val="24"/>
          <w:szCs w:val="24"/>
        </w:rPr>
        <w:t>ые</w:t>
      </w:r>
      <w:r w:rsidRPr="002716F0">
        <w:rPr>
          <w:sz w:val="24"/>
          <w:szCs w:val="24"/>
        </w:rPr>
        <w:t xml:space="preserve"> изменени</w:t>
      </w:r>
      <w:r>
        <w:rPr>
          <w:sz w:val="24"/>
          <w:szCs w:val="24"/>
        </w:rPr>
        <w:t>я в экономике района в целом, в том числе</w:t>
      </w:r>
      <w:r w:rsidRPr="002716F0">
        <w:rPr>
          <w:sz w:val="24"/>
          <w:szCs w:val="24"/>
        </w:rPr>
        <w:t xml:space="preserve"> в сфере  малого и среднего бизнеса, потребительского рынка, туристской отрасли.</w:t>
      </w:r>
    </w:p>
    <w:p w:rsidR="00A47155" w:rsidRPr="002716F0" w:rsidRDefault="00A47155" w:rsidP="00AE5EBC">
      <w:pPr>
        <w:ind w:firstLine="851"/>
        <w:jc w:val="both"/>
        <w:rPr>
          <w:sz w:val="24"/>
          <w:szCs w:val="24"/>
        </w:rPr>
      </w:pPr>
      <w:r w:rsidRPr="002716F0">
        <w:rPr>
          <w:sz w:val="24"/>
          <w:szCs w:val="24"/>
        </w:rPr>
        <w:t>Сведения об индикаторах цели и показателях задач Программы с формированием плановых значений по годам ее реализации представлены в Приложении 1 к Программе.</w:t>
      </w:r>
    </w:p>
    <w:p w:rsidR="00A47155" w:rsidRDefault="00A47155" w:rsidP="00B57961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47155" w:rsidRDefault="00A47155" w:rsidP="00B57961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47155" w:rsidRPr="002716F0" w:rsidRDefault="00A47155" w:rsidP="00C97B4F">
      <w:pPr>
        <w:shd w:val="clear" w:color="auto" w:fill="FFFFFF"/>
        <w:ind w:firstLine="8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3.П</w:t>
      </w:r>
      <w:r w:rsidRPr="002716F0">
        <w:rPr>
          <w:b/>
          <w:bCs/>
          <w:sz w:val="24"/>
          <w:szCs w:val="24"/>
        </w:rPr>
        <w:t>еречень подпрограмм,  сведения о взаимосвязи результатов их выполнения с целевыми индикаторами муниципальной программы.</w:t>
      </w:r>
    </w:p>
    <w:p w:rsidR="00A47155" w:rsidRDefault="00A47155" w:rsidP="00E01203">
      <w:pPr>
        <w:shd w:val="clear" w:color="auto" w:fill="FFFFFF"/>
        <w:ind w:firstLine="846"/>
        <w:jc w:val="both"/>
        <w:rPr>
          <w:sz w:val="24"/>
          <w:szCs w:val="24"/>
        </w:rPr>
      </w:pPr>
    </w:p>
    <w:p w:rsidR="00A47155" w:rsidRPr="002716F0" w:rsidRDefault="00A47155" w:rsidP="00E01203">
      <w:pPr>
        <w:shd w:val="clear" w:color="auto" w:fill="FFFFFF"/>
        <w:ind w:firstLine="846"/>
        <w:jc w:val="both"/>
        <w:rPr>
          <w:sz w:val="24"/>
          <w:szCs w:val="24"/>
        </w:rPr>
      </w:pPr>
      <w:r w:rsidRPr="002716F0">
        <w:rPr>
          <w:sz w:val="24"/>
          <w:szCs w:val="24"/>
        </w:rPr>
        <w:t xml:space="preserve">Для решения поставленной цели и задач Программы реализуются </w:t>
      </w:r>
      <w:r>
        <w:rPr>
          <w:sz w:val="24"/>
          <w:szCs w:val="24"/>
        </w:rPr>
        <w:t>пять Подпрограмм</w:t>
      </w:r>
      <w:r w:rsidRPr="002716F0">
        <w:rPr>
          <w:sz w:val="24"/>
          <w:szCs w:val="24"/>
        </w:rPr>
        <w:t>:</w:t>
      </w:r>
    </w:p>
    <w:p w:rsidR="00A47155" w:rsidRPr="002716F0" w:rsidRDefault="00A47155" w:rsidP="00E01203">
      <w:pPr>
        <w:shd w:val="clear" w:color="auto" w:fill="FFFFFF"/>
        <w:ind w:firstLine="851"/>
        <w:jc w:val="both"/>
        <w:rPr>
          <w:sz w:val="24"/>
          <w:szCs w:val="24"/>
        </w:rPr>
      </w:pPr>
      <w:r w:rsidRPr="002716F0">
        <w:rPr>
          <w:sz w:val="24"/>
          <w:szCs w:val="24"/>
        </w:rPr>
        <w:t>1. Подпрограмма «</w:t>
      </w:r>
      <w:r>
        <w:rPr>
          <w:sz w:val="24"/>
          <w:szCs w:val="24"/>
        </w:rPr>
        <w:t>Развитие образования Данковского</w:t>
      </w:r>
      <w:r w:rsidRPr="002716F0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 на 2014 – 2020 годы».</w:t>
      </w:r>
    </w:p>
    <w:p w:rsidR="00A47155" w:rsidRPr="002716F0" w:rsidRDefault="00A47155" w:rsidP="00E01203">
      <w:pPr>
        <w:shd w:val="clear" w:color="auto" w:fill="FFFFFF"/>
        <w:ind w:firstLine="851"/>
        <w:jc w:val="both"/>
        <w:rPr>
          <w:sz w:val="24"/>
          <w:szCs w:val="24"/>
        </w:rPr>
      </w:pPr>
      <w:r w:rsidRPr="002716F0">
        <w:rPr>
          <w:sz w:val="24"/>
          <w:szCs w:val="24"/>
        </w:rPr>
        <w:t>2. Подпрограмма «</w:t>
      </w:r>
      <w:r>
        <w:rPr>
          <w:sz w:val="24"/>
          <w:szCs w:val="24"/>
        </w:rPr>
        <w:t>Развитие культуры Данковского</w:t>
      </w:r>
      <w:r w:rsidRPr="002716F0">
        <w:rPr>
          <w:sz w:val="24"/>
          <w:szCs w:val="24"/>
        </w:rPr>
        <w:t xml:space="preserve"> района </w:t>
      </w:r>
      <w:r>
        <w:rPr>
          <w:sz w:val="24"/>
          <w:szCs w:val="24"/>
        </w:rPr>
        <w:t>на 2014 – 2020 годы».</w:t>
      </w:r>
    </w:p>
    <w:p w:rsidR="00A47155" w:rsidRDefault="00A47155" w:rsidP="00E01203">
      <w:pPr>
        <w:shd w:val="clear" w:color="auto" w:fill="FFFFFF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Подпрограмма «Развитие ФК и спорта в </w:t>
      </w:r>
      <w:proofErr w:type="spellStart"/>
      <w:r>
        <w:rPr>
          <w:sz w:val="24"/>
          <w:szCs w:val="24"/>
        </w:rPr>
        <w:t>Данковском</w:t>
      </w:r>
      <w:proofErr w:type="spellEnd"/>
      <w:r w:rsidRPr="002716F0">
        <w:rPr>
          <w:sz w:val="24"/>
          <w:szCs w:val="24"/>
        </w:rPr>
        <w:t xml:space="preserve"> районе на 2014 – 2020 годы».</w:t>
      </w:r>
    </w:p>
    <w:p w:rsidR="00A47155" w:rsidRDefault="00A47155" w:rsidP="004F20A5">
      <w:pPr>
        <w:shd w:val="clear" w:color="auto" w:fill="FFFFFF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Подпрограмма «Реализация внутренней </w:t>
      </w:r>
      <w:proofErr w:type="spellStart"/>
      <w:r>
        <w:rPr>
          <w:sz w:val="24"/>
          <w:szCs w:val="24"/>
        </w:rPr>
        <w:t>политикив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Данковском</w:t>
      </w:r>
      <w:proofErr w:type="spellEnd"/>
      <w:r w:rsidRPr="002716F0">
        <w:rPr>
          <w:sz w:val="24"/>
          <w:szCs w:val="24"/>
        </w:rPr>
        <w:t xml:space="preserve"> районе на 2014 – 2020 годы».</w:t>
      </w:r>
    </w:p>
    <w:p w:rsidR="00A47155" w:rsidRPr="002716F0" w:rsidRDefault="00A47155" w:rsidP="004F20A5">
      <w:pPr>
        <w:shd w:val="clear" w:color="auto" w:fill="FFFFFF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Подпрограмма «Социальная поддержка граждан, реализация семейно-демографической </w:t>
      </w:r>
      <w:proofErr w:type="spellStart"/>
      <w:r>
        <w:rPr>
          <w:sz w:val="24"/>
          <w:szCs w:val="24"/>
        </w:rPr>
        <w:t>политикив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Данковском</w:t>
      </w:r>
      <w:proofErr w:type="spellEnd"/>
      <w:r w:rsidRPr="002716F0">
        <w:rPr>
          <w:sz w:val="24"/>
          <w:szCs w:val="24"/>
        </w:rPr>
        <w:t xml:space="preserve"> районе на 2014 – 2020 годы».</w:t>
      </w:r>
    </w:p>
    <w:p w:rsidR="00A47155" w:rsidRDefault="00A47155" w:rsidP="00E01203">
      <w:pPr>
        <w:ind w:firstLine="851"/>
        <w:jc w:val="both"/>
        <w:rPr>
          <w:sz w:val="24"/>
          <w:szCs w:val="24"/>
        </w:rPr>
      </w:pPr>
    </w:p>
    <w:p w:rsidR="00A47155" w:rsidRDefault="00A47155" w:rsidP="00E01203">
      <w:pPr>
        <w:ind w:firstLine="851"/>
        <w:jc w:val="both"/>
        <w:rPr>
          <w:sz w:val="24"/>
          <w:szCs w:val="24"/>
        </w:rPr>
      </w:pPr>
      <w:r w:rsidRPr="002716F0">
        <w:rPr>
          <w:sz w:val="24"/>
          <w:szCs w:val="24"/>
        </w:rPr>
        <w:t>Подпрограмма «</w:t>
      </w:r>
      <w:r>
        <w:rPr>
          <w:sz w:val="24"/>
          <w:szCs w:val="24"/>
        </w:rPr>
        <w:t>Развитие образования Данковского</w:t>
      </w:r>
      <w:r w:rsidRPr="002716F0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 на 2014 – 2020 годы» направлена на комплексное развитие образования района, повышение доступности и качества образования.</w:t>
      </w:r>
    </w:p>
    <w:p w:rsidR="00A47155" w:rsidRDefault="00A47155" w:rsidP="00E01203">
      <w:pPr>
        <w:ind w:firstLine="851"/>
        <w:jc w:val="both"/>
        <w:rPr>
          <w:sz w:val="24"/>
          <w:szCs w:val="24"/>
        </w:rPr>
      </w:pPr>
      <w:r w:rsidRPr="002716F0">
        <w:rPr>
          <w:sz w:val="24"/>
          <w:szCs w:val="24"/>
        </w:rPr>
        <w:t>Подпрограмма «</w:t>
      </w:r>
      <w:r>
        <w:rPr>
          <w:sz w:val="24"/>
          <w:szCs w:val="24"/>
        </w:rPr>
        <w:t>Развитие культуры Данковского</w:t>
      </w:r>
      <w:r w:rsidRPr="002716F0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на 2014 – 2020 годы»  направлена на формирование единого культурного пространства, создание условий для обеспечения доступа различных социальных групп граждан к культурным благам.</w:t>
      </w:r>
    </w:p>
    <w:p w:rsidR="00A47155" w:rsidRDefault="00A47155" w:rsidP="003A01E9">
      <w:pPr>
        <w:shd w:val="clear" w:color="auto" w:fill="FFFFFF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«Развитие ФК и спорта в </w:t>
      </w:r>
      <w:proofErr w:type="spellStart"/>
      <w:r>
        <w:rPr>
          <w:sz w:val="24"/>
          <w:szCs w:val="24"/>
        </w:rPr>
        <w:t>Данковском</w:t>
      </w:r>
      <w:proofErr w:type="spellEnd"/>
      <w:r w:rsidRPr="002716F0">
        <w:rPr>
          <w:sz w:val="24"/>
          <w:szCs w:val="24"/>
        </w:rPr>
        <w:t xml:space="preserve"> районе</w:t>
      </w:r>
      <w:r>
        <w:rPr>
          <w:sz w:val="24"/>
          <w:szCs w:val="24"/>
        </w:rPr>
        <w:t xml:space="preserve"> на 2014 – 2020 годы» направлена на формирование здорового образа жизни населения, обеспечение развития спорта, приобщение населения Данковского района к регулярным занятиям физической культурой и спортом, пропаганда физической культуры и спорта.</w:t>
      </w:r>
    </w:p>
    <w:p w:rsidR="00A47155" w:rsidRDefault="00A47155" w:rsidP="003A01E9">
      <w:pPr>
        <w:shd w:val="clear" w:color="auto" w:fill="FFFFFF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«Реализация внутренней </w:t>
      </w:r>
      <w:proofErr w:type="spellStart"/>
      <w:r>
        <w:rPr>
          <w:sz w:val="24"/>
          <w:szCs w:val="24"/>
        </w:rPr>
        <w:t>политикив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Данковском</w:t>
      </w:r>
      <w:proofErr w:type="spellEnd"/>
      <w:r w:rsidRPr="002716F0">
        <w:rPr>
          <w:sz w:val="24"/>
          <w:szCs w:val="24"/>
        </w:rPr>
        <w:t xml:space="preserve"> районе на 2014 – 2020 годы»</w:t>
      </w:r>
      <w:r>
        <w:rPr>
          <w:sz w:val="24"/>
          <w:szCs w:val="24"/>
        </w:rPr>
        <w:t xml:space="preserve"> направлена на создание условий для социальной активности населения и укрепления стабильности общества, обеспечение эффективного участия институтов гражданского общества  в социально-экономическом развитии не только района, но и области.</w:t>
      </w:r>
    </w:p>
    <w:p w:rsidR="00A47155" w:rsidRDefault="00A47155" w:rsidP="0001725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«Социальная поддержка граждан, реализация семейно-демографической </w:t>
      </w:r>
      <w:proofErr w:type="spellStart"/>
      <w:r>
        <w:rPr>
          <w:sz w:val="24"/>
          <w:szCs w:val="24"/>
        </w:rPr>
        <w:t>политикив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Данковском</w:t>
      </w:r>
      <w:proofErr w:type="spellEnd"/>
      <w:r w:rsidRPr="002716F0">
        <w:rPr>
          <w:sz w:val="24"/>
          <w:szCs w:val="24"/>
        </w:rPr>
        <w:t xml:space="preserve"> районе на 2014 – 2020 годы»</w:t>
      </w:r>
      <w:r>
        <w:rPr>
          <w:sz w:val="24"/>
          <w:szCs w:val="24"/>
        </w:rPr>
        <w:t xml:space="preserve"> направлена на создание условий для осуществления мер по повышению степени социальной защищенности населения, сохранению и укреплению здоровья граждан, улучшению условий их жизни. </w:t>
      </w:r>
    </w:p>
    <w:p w:rsidR="00A47155" w:rsidRPr="002716F0" w:rsidRDefault="00A47155" w:rsidP="00AE5EBC">
      <w:pPr>
        <w:widowControl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Pr="002716F0">
        <w:rPr>
          <w:b/>
          <w:sz w:val="24"/>
          <w:szCs w:val="24"/>
        </w:rPr>
        <w:t xml:space="preserve"> анализ рисков реализации муниципальной программы и описание мер управления рисками реализации муниципальной программы.</w:t>
      </w:r>
    </w:p>
    <w:p w:rsidR="00A47155" w:rsidRDefault="00A47155" w:rsidP="00AE5EBC">
      <w:pPr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основным рискам, способным оказать негативное влияние на результаты реализации Программы, можно отнести:</w:t>
      </w:r>
    </w:p>
    <w:p w:rsidR="00A47155" w:rsidRDefault="00A47155" w:rsidP="00AE5EBC">
      <w:pPr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-рост</w:t>
      </w:r>
      <w:r w:rsidRPr="002716F0">
        <w:rPr>
          <w:color w:val="000000"/>
          <w:sz w:val="24"/>
          <w:szCs w:val="24"/>
        </w:rPr>
        <w:t xml:space="preserve"> цен на энергоресурсы;</w:t>
      </w:r>
    </w:p>
    <w:p w:rsidR="00A47155" w:rsidRDefault="00A47155" w:rsidP="00AE5EBC">
      <w:pPr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-недофинансирование мероприятий Программы из районного бюджета.</w:t>
      </w:r>
    </w:p>
    <w:p w:rsidR="00A47155" w:rsidRPr="002716F0" w:rsidRDefault="00A47155" w:rsidP="00AE5EBC">
      <w:pPr>
        <w:widowControl/>
        <w:ind w:firstLine="851"/>
        <w:jc w:val="both"/>
        <w:rPr>
          <w:bCs/>
          <w:sz w:val="24"/>
          <w:szCs w:val="24"/>
        </w:rPr>
      </w:pPr>
      <w:r w:rsidRPr="002716F0">
        <w:rPr>
          <w:bCs/>
          <w:sz w:val="24"/>
          <w:szCs w:val="24"/>
        </w:rPr>
        <w:lastRenderedPageBreak/>
        <w:t>К мерам управления рисками с целью минимизации их влияния на достижение целей Программы относятся:</w:t>
      </w:r>
    </w:p>
    <w:p w:rsidR="00A47155" w:rsidRPr="002716F0" w:rsidRDefault="00A47155" w:rsidP="00AE5EBC">
      <w:pPr>
        <w:widowControl/>
        <w:ind w:firstLine="851"/>
        <w:jc w:val="both"/>
        <w:rPr>
          <w:bCs/>
          <w:sz w:val="24"/>
          <w:szCs w:val="24"/>
        </w:rPr>
      </w:pPr>
      <w:r w:rsidRPr="002716F0">
        <w:rPr>
          <w:bCs/>
          <w:sz w:val="24"/>
          <w:szCs w:val="24"/>
        </w:rPr>
        <w:t>1. Планирование и прогнозирование. Ответственный исполнитель по согласованию с соисполнителями вносит предложения о внесении изменений в перечни и состав мероприятий, сроки их реализации, а также в объемы бюджетных ассигнований на реализацию мероприятий в пределах утвержденных лимитов бюджетных ассигнований, предусмотренных планом реализации Программы на соответствующий год.</w:t>
      </w:r>
    </w:p>
    <w:p w:rsidR="00A47155" w:rsidRPr="002716F0" w:rsidRDefault="00A47155" w:rsidP="00AE5EBC">
      <w:pPr>
        <w:widowControl/>
        <w:ind w:firstLine="851"/>
        <w:jc w:val="both"/>
        <w:rPr>
          <w:bCs/>
          <w:sz w:val="24"/>
          <w:szCs w:val="24"/>
        </w:rPr>
      </w:pPr>
      <w:r w:rsidRPr="002716F0">
        <w:rPr>
          <w:bCs/>
          <w:sz w:val="24"/>
          <w:szCs w:val="24"/>
        </w:rPr>
        <w:t>2. Формирование и использование современной системы мониторинга на всех стадиях реализации Программы.</w:t>
      </w:r>
    </w:p>
    <w:p w:rsidR="00A47155" w:rsidRDefault="00A47155" w:rsidP="00E01203">
      <w:pPr>
        <w:ind w:firstLine="851"/>
        <w:jc w:val="both"/>
        <w:rPr>
          <w:sz w:val="24"/>
          <w:szCs w:val="24"/>
        </w:rPr>
      </w:pPr>
    </w:p>
    <w:p w:rsidR="00A47155" w:rsidRDefault="00A47155" w:rsidP="00C97B4F">
      <w:pPr>
        <w:ind w:firstLine="85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C97B4F">
        <w:rPr>
          <w:b/>
          <w:bCs/>
          <w:sz w:val="24"/>
          <w:szCs w:val="24"/>
        </w:rPr>
        <w:t>. Сроки и этапы реализации программы</w:t>
      </w:r>
      <w:r>
        <w:rPr>
          <w:b/>
          <w:bCs/>
          <w:sz w:val="24"/>
          <w:szCs w:val="24"/>
        </w:rPr>
        <w:t>.</w:t>
      </w:r>
    </w:p>
    <w:p w:rsidR="00A47155" w:rsidRDefault="00A47155" w:rsidP="00C97B4F">
      <w:pPr>
        <w:ind w:firstLine="851"/>
        <w:rPr>
          <w:b/>
          <w:bCs/>
          <w:sz w:val="24"/>
          <w:szCs w:val="24"/>
        </w:rPr>
      </w:pPr>
    </w:p>
    <w:p w:rsidR="00A47155" w:rsidRDefault="00A47155" w:rsidP="00C97B4F">
      <w:pPr>
        <w:ind w:firstLine="851"/>
        <w:rPr>
          <w:sz w:val="24"/>
          <w:szCs w:val="24"/>
        </w:rPr>
      </w:pPr>
      <w:r w:rsidRPr="00C97B4F">
        <w:rPr>
          <w:sz w:val="24"/>
          <w:szCs w:val="24"/>
        </w:rPr>
        <w:t xml:space="preserve">Срок </w:t>
      </w:r>
      <w:r>
        <w:rPr>
          <w:sz w:val="24"/>
          <w:szCs w:val="24"/>
        </w:rPr>
        <w:t>реализации Программы охватывает период 2014-2020 годов без выделения этапов. Реализация программных мероприятий рассчитана на 7 лет.</w:t>
      </w:r>
    </w:p>
    <w:p w:rsidR="00A47155" w:rsidRDefault="00A47155" w:rsidP="00E01203">
      <w:pPr>
        <w:ind w:firstLine="851"/>
        <w:jc w:val="both"/>
        <w:rPr>
          <w:sz w:val="24"/>
          <w:szCs w:val="24"/>
        </w:rPr>
      </w:pPr>
    </w:p>
    <w:p w:rsidR="00A47155" w:rsidRPr="00A43B3D" w:rsidRDefault="00A47155" w:rsidP="00A43B3D">
      <w:pPr>
        <w:tabs>
          <w:tab w:val="left" w:pos="3220"/>
        </w:tabs>
        <w:ind w:firstLine="85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A43B3D">
        <w:rPr>
          <w:b/>
          <w:bCs/>
          <w:sz w:val="24"/>
          <w:szCs w:val="24"/>
        </w:rPr>
        <w:t>. Объем финансовых ресурсов, необходимых для реализации Программы</w:t>
      </w:r>
    </w:p>
    <w:p w:rsidR="00A47155" w:rsidRPr="00A43B3D" w:rsidRDefault="00A47155" w:rsidP="00E01203">
      <w:pPr>
        <w:ind w:firstLine="851"/>
        <w:jc w:val="both"/>
        <w:rPr>
          <w:b/>
          <w:bCs/>
          <w:sz w:val="24"/>
          <w:szCs w:val="24"/>
        </w:rPr>
      </w:pPr>
    </w:p>
    <w:p w:rsidR="00A47155" w:rsidRDefault="00A47155" w:rsidP="00E0120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Объемы финансирования, связанные с реализацией Программы, финансируемые за счет средств районного бюджета, предположительно составят 737865,1 тыс. рублей, из них:</w:t>
      </w:r>
    </w:p>
    <w:p w:rsidR="00A47155" w:rsidRDefault="00A47155" w:rsidP="009B52D4">
      <w:pPr>
        <w:rPr>
          <w:sz w:val="24"/>
          <w:szCs w:val="24"/>
        </w:rPr>
      </w:pPr>
    </w:p>
    <w:p w:rsidR="00A47155" w:rsidRPr="002716F0" w:rsidRDefault="00A47155" w:rsidP="009B52D4">
      <w:pPr>
        <w:ind w:firstLine="709"/>
        <w:rPr>
          <w:sz w:val="24"/>
          <w:szCs w:val="24"/>
        </w:rPr>
      </w:pPr>
      <w:r w:rsidRPr="002716F0">
        <w:rPr>
          <w:sz w:val="24"/>
          <w:szCs w:val="24"/>
        </w:rPr>
        <w:t>2014 год –</w:t>
      </w:r>
      <w:r>
        <w:rPr>
          <w:sz w:val="24"/>
          <w:szCs w:val="24"/>
        </w:rPr>
        <w:t xml:space="preserve"> 105445,3 т</w:t>
      </w:r>
      <w:r w:rsidRPr="002716F0">
        <w:rPr>
          <w:sz w:val="24"/>
          <w:szCs w:val="24"/>
        </w:rPr>
        <w:t>ыс. руб.;</w:t>
      </w:r>
    </w:p>
    <w:p w:rsidR="00A47155" w:rsidRPr="002716F0" w:rsidRDefault="00A47155" w:rsidP="009B52D4">
      <w:pPr>
        <w:ind w:firstLine="709"/>
        <w:rPr>
          <w:sz w:val="24"/>
          <w:szCs w:val="24"/>
        </w:rPr>
      </w:pPr>
      <w:r w:rsidRPr="002716F0">
        <w:rPr>
          <w:sz w:val="24"/>
          <w:szCs w:val="24"/>
        </w:rPr>
        <w:t>2015 год –</w:t>
      </w:r>
      <w:r>
        <w:rPr>
          <w:sz w:val="24"/>
          <w:szCs w:val="24"/>
        </w:rPr>
        <w:t xml:space="preserve"> 105373,3</w:t>
      </w:r>
      <w:r w:rsidRPr="002716F0">
        <w:rPr>
          <w:sz w:val="24"/>
          <w:szCs w:val="24"/>
        </w:rPr>
        <w:t>тыс. руб.;</w:t>
      </w:r>
    </w:p>
    <w:p w:rsidR="00A47155" w:rsidRPr="002716F0" w:rsidRDefault="00A47155" w:rsidP="009B52D4">
      <w:pPr>
        <w:ind w:firstLine="709"/>
        <w:rPr>
          <w:sz w:val="24"/>
          <w:szCs w:val="24"/>
        </w:rPr>
      </w:pPr>
      <w:r w:rsidRPr="002716F0">
        <w:rPr>
          <w:sz w:val="24"/>
          <w:szCs w:val="24"/>
        </w:rPr>
        <w:t>2016 год –</w:t>
      </w:r>
      <w:r>
        <w:rPr>
          <w:sz w:val="24"/>
          <w:szCs w:val="24"/>
        </w:rPr>
        <w:t xml:space="preserve"> 105418,3</w:t>
      </w:r>
      <w:r w:rsidRPr="002716F0">
        <w:rPr>
          <w:sz w:val="24"/>
          <w:szCs w:val="24"/>
        </w:rPr>
        <w:t>тыс. руб.;</w:t>
      </w:r>
    </w:p>
    <w:p w:rsidR="00A47155" w:rsidRPr="002716F0" w:rsidRDefault="00A47155" w:rsidP="009B52D4">
      <w:pPr>
        <w:ind w:firstLine="709"/>
        <w:rPr>
          <w:sz w:val="24"/>
          <w:szCs w:val="24"/>
        </w:rPr>
      </w:pPr>
      <w:r w:rsidRPr="002716F0">
        <w:rPr>
          <w:sz w:val="24"/>
          <w:szCs w:val="24"/>
        </w:rPr>
        <w:t>2017 год –</w:t>
      </w:r>
      <w:r>
        <w:rPr>
          <w:sz w:val="24"/>
          <w:szCs w:val="24"/>
        </w:rPr>
        <w:t xml:space="preserve"> 105418,3</w:t>
      </w:r>
      <w:r w:rsidRPr="002716F0">
        <w:rPr>
          <w:sz w:val="24"/>
          <w:szCs w:val="24"/>
        </w:rPr>
        <w:t>тыс. руб.;</w:t>
      </w:r>
    </w:p>
    <w:p w:rsidR="00A47155" w:rsidRPr="002716F0" w:rsidRDefault="00A47155" w:rsidP="009B52D4">
      <w:pPr>
        <w:ind w:firstLine="709"/>
        <w:rPr>
          <w:sz w:val="24"/>
          <w:szCs w:val="24"/>
        </w:rPr>
      </w:pPr>
      <w:r w:rsidRPr="002716F0">
        <w:rPr>
          <w:sz w:val="24"/>
          <w:szCs w:val="24"/>
        </w:rPr>
        <w:t>2018 год –</w:t>
      </w:r>
      <w:r>
        <w:rPr>
          <w:sz w:val="24"/>
          <w:szCs w:val="24"/>
        </w:rPr>
        <w:t xml:space="preserve"> 105373,3</w:t>
      </w:r>
      <w:r w:rsidRPr="002716F0">
        <w:rPr>
          <w:sz w:val="24"/>
          <w:szCs w:val="24"/>
        </w:rPr>
        <w:t>тыс. руб.;</w:t>
      </w:r>
    </w:p>
    <w:p w:rsidR="00A47155" w:rsidRPr="002716F0" w:rsidRDefault="00A47155" w:rsidP="009B52D4">
      <w:pPr>
        <w:ind w:firstLine="709"/>
        <w:rPr>
          <w:sz w:val="24"/>
          <w:szCs w:val="24"/>
        </w:rPr>
      </w:pPr>
      <w:r w:rsidRPr="002716F0">
        <w:rPr>
          <w:sz w:val="24"/>
          <w:szCs w:val="24"/>
        </w:rPr>
        <w:t>2019 год –</w:t>
      </w:r>
      <w:r>
        <w:rPr>
          <w:sz w:val="24"/>
          <w:szCs w:val="24"/>
        </w:rPr>
        <w:t xml:space="preserve"> 105418,3</w:t>
      </w:r>
      <w:r w:rsidRPr="002716F0">
        <w:rPr>
          <w:sz w:val="24"/>
          <w:szCs w:val="24"/>
        </w:rPr>
        <w:t>тыс. руб.;</w:t>
      </w:r>
    </w:p>
    <w:p w:rsidR="00A47155" w:rsidRPr="002716F0" w:rsidRDefault="00A47155" w:rsidP="009B52D4">
      <w:pPr>
        <w:ind w:firstLine="709"/>
        <w:rPr>
          <w:sz w:val="24"/>
          <w:szCs w:val="24"/>
        </w:rPr>
      </w:pPr>
      <w:r w:rsidRPr="002716F0">
        <w:rPr>
          <w:sz w:val="24"/>
          <w:szCs w:val="24"/>
        </w:rPr>
        <w:t>2020 год –</w:t>
      </w:r>
      <w:r>
        <w:rPr>
          <w:sz w:val="24"/>
          <w:szCs w:val="24"/>
        </w:rPr>
        <w:t xml:space="preserve"> 105418,3</w:t>
      </w:r>
      <w:r w:rsidRPr="002716F0">
        <w:rPr>
          <w:sz w:val="24"/>
          <w:szCs w:val="24"/>
        </w:rPr>
        <w:t>тыс. руб.</w:t>
      </w:r>
    </w:p>
    <w:p w:rsidR="00A47155" w:rsidRDefault="00A47155" w:rsidP="009B52D4">
      <w:pPr>
        <w:jc w:val="both"/>
        <w:rPr>
          <w:sz w:val="24"/>
          <w:szCs w:val="24"/>
        </w:rPr>
      </w:pPr>
    </w:p>
    <w:p w:rsidR="00A47155" w:rsidRDefault="00A47155" w:rsidP="0001725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Объемы финансирования программы ежегодно уточняются при формировании районного бюджета на очередной финансовый год и плановый период.</w:t>
      </w:r>
    </w:p>
    <w:p w:rsidR="00A47155" w:rsidRDefault="00A47155" w:rsidP="00E01203">
      <w:pPr>
        <w:ind w:firstLine="851"/>
        <w:jc w:val="both"/>
        <w:rPr>
          <w:sz w:val="24"/>
          <w:szCs w:val="24"/>
        </w:rPr>
      </w:pPr>
    </w:p>
    <w:p w:rsidR="00A47155" w:rsidRDefault="00A47155" w:rsidP="00E01203">
      <w:pPr>
        <w:ind w:firstLine="851"/>
        <w:jc w:val="both"/>
        <w:rPr>
          <w:sz w:val="24"/>
          <w:szCs w:val="24"/>
        </w:rPr>
      </w:pPr>
    </w:p>
    <w:p w:rsidR="00A47155" w:rsidRDefault="00A47155" w:rsidP="00E01203">
      <w:pPr>
        <w:ind w:firstLine="851"/>
        <w:jc w:val="both"/>
        <w:rPr>
          <w:sz w:val="24"/>
          <w:szCs w:val="24"/>
        </w:rPr>
      </w:pPr>
    </w:p>
    <w:p w:rsidR="00A47155" w:rsidRDefault="00A47155" w:rsidP="00E01203">
      <w:pPr>
        <w:ind w:firstLine="851"/>
        <w:jc w:val="both"/>
        <w:rPr>
          <w:sz w:val="24"/>
          <w:szCs w:val="24"/>
        </w:rPr>
      </w:pPr>
    </w:p>
    <w:p w:rsidR="00A47155" w:rsidRDefault="00A47155" w:rsidP="00E01203">
      <w:pPr>
        <w:ind w:firstLine="851"/>
        <w:jc w:val="both"/>
        <w:rPr>
          <w:sz w:val="24"/>
          <w:szCs w:val="24"/>
        </w:rPr>
      </w:pPr>
    </w:p>
    <w:p w:rsidR="00A47155" w:rsidRDefault="00A47155" w:rsidP="00E01203">
      <w:pPr>
        <w:ind w:firstLine="851"/>
        <w:jc w:val="both"/>
        <w:rPr>
          <w:sz w:val="24"/>
          <w:szCs w:val="24"/>
        </w:rPr>
      </w:pPr>
    </w:p>
    <w:p w:rsidR="00A47155" w:rsidRDefault="00A47155" w:rsidP="00E01203">
      <w:pPr>
        <w:ind w:firstLine="851"/>
        <w:jc w:val="both"/>
        <w:rPr>
          <w:sz w:val="24"/>
          <w:szCs w:val="24"/>
        </w:rPr>
      </w:pPr>
    </w:p>
    <w:p w:rsidR="00A47155" w:rsidRDefault="00A47155" w:rsidP="00E01203">
      <w:pPr>
        <w:ind w:firstLine="851"/>
        <w:jc w:val="both"/>
        <w:rPr>
          <w:sz w:val="24"/>
          <w:szCs w:val="24"/>
        </w:rPr>
        <w:sectPr w:rsidR="00A47155" w:rsidSect="006B2F08">
          <w:pgSz w:w="11907" w:h="16840" w:code="9"/>
          <w:pgMar w:top="567" w:right="567" w:bottom="567" w:left="1560" w:header="567" w:footer="567" w:gutter="0"/>
          <w:cols w:space="720"/>
          <w:titlePg/>
          <w:docGrid w:linePitch="272"/>
        </w:sectPr>
      </w:pPr>
    </w:p>
    <w:p w:rsidR="00A47155" w:rsidRPr="002A101C" w:rsidRDefault="00A47155" w:rsidP="00744C13">
      <w:pPr>
        <w:pStyle w:val="a9"/>
        <w:jc w:val="right"/>
        <w:rPr>
          <w:sz w:val="24"/>
          <w:szCs w:val="24"/>
        </w:rPr>
      </w:pPr>
      <w:r w:rsidRPr="002A101C">
        <w:rPr>
          <w:sz w:val="24"/>
          <w:szCs w:val="24"/>
        </w:rPr>
        <w:lastRenderedPageBreak/>
        <w:t>Приложение 1</w:t>
      </w:r>
    </w:p>
    <w:p w:rsidR="00A47155" w:rsidRPr="002A101C" w:rsidRDefault="00A47155" w:rsidP="00744C13">
      <w:pPr>
        <w:pStyle w:val="a9"/>
        <w:jc w:val="right"/>
        <w:rPr>
          <w:sz w:val="24"/>
          <w:szCs w:val="24"/>
        </w:rPr>
      </w:pPr>
      <w:r w:rsidRPr="002A101C">
        <w:rPr>
          <w:sz w:val="24"/>
          <w:szCs w:val="24"/>
        </w:rPr>
        <w:t>к муниципальной программе</w:t>
      </w:r>
    </w:p>
    <w:p w:rsidR="00A47155" w:rsidRPr="00F7556F" w:rsidRDefault="00A47155" w:rsidP="00744C13">
      <w:pPr>
        <w:pStyle w:val="a9"/>
        <w:jc w:val="right"/>
        <w:rPr>
          <w:sz w:val="24"/>
          <w:szCs w:val="24"/>
        </w:rPr>
      </w:pPr>
      <w:r w:rsidRPr="00F7556F">
        <w:rPr>
          <w:sz w:val="24"/>
          <w:szCs w:val="24"/>
        </w:rPr>
        <w:t>«</w:t>
      </w:r>
      <w:r w:rsidRPr="00744C13">
        <w:rPr>
          <w:bCs/>
          <w:sz w:val="24"/>
          <w:szCs w:val="24"/>
        </w:rPr>
        <w:t>Развитие социальной сферы Данковского района на 2014-2020 годы</w:t>
      </w:r>
      <w:r>
        <w:rPr>
          <w:sz w:val="24"/>
          <w:szCs w:val="24"/>
        </w:rPr>
        <w:t>.</w:t>
      </w:r>
      <w:r w:rsidRPr="00F7556F">
        <w:rPr>
          <w:sz w:val="24"/>
          <w:szCs w:val="24"/>
        </w:rPr>
        <w:t>»</w:t>
      </w:r>
    </w:p>
    <w:p w:rsidR="00A47155" w:rsidRPr="00F7556F" w:rsidRDefault="00A47155" w:rsidP="00744C13">
      <w:pPr>
        <w:rPr>
          <w:sz w:val="24"/>
          <w:szCs w:val="24"/>
        </w:rPr>
      </w:pPr>
    </w:p>
    <w:p w:rsidR="00A47155" w:rsidRDefault="00A47155" w:rsidP="00E01203">
      <w:pPr>
        <w:ind w:firstLine="851"/>
        <w:jc w:val="both"/>
        <w:rPr>
          <w:sz w:val="24"/>
          <w:szCs w:val="24"/>
        </w:rPr>
      </w:pPr>
    </w:p>
    <w:p w:rsidR="00A47155" w:rsidRPr="00A81C1B" w:rsidRDefault="00A47155" w:rsidP="00017256">
      <w:pPr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Pr="00A81C1B">
        <w:rPr>
          <w:sz w:val="24"/>
          <w:szCs w:val="24"/>
        </w:rPr>
        <w:t xml:space="preserve">ведения об индикаторах цели и показателях задач муниципальной </w:t>
      </w:r>
      <w:r>
        <w:rPr>
          <w:sz w:val="24"/>
          <w:szCs w:val="24"/>
        </w:rPr>
        <w:t>П</w:t>
      </w:r>
      <w:r w:rsidRPr="00A81C1B">
        <w:rPr>
          <w:sz w:val="24"/>
          <w:szCs w:val="24"/>
        </w:rPr>
        <w:t>рограммы</w:t>
      </w:r>
    </w:p>
    <w:p w:rsidR="00A47155" w:rsidRPr="009B52D4" w:rsidRDefault="00A47155" w:rsidP="00A81C1B">
      <w:pPr>
        <w:pStyle w:val="a9"/>
        <w:rPr>
          <w:b/>
          <w:bCs/>
          <w:sz w:val="24"/>
          <w:szCs w:val="24"/>
        </w:rPr>
      </w:pPr>
      <w:r w:rsidRPr="009B52D4">
        <w:rPr>
          <w:b/>
          <w:bCs/>
          <w:sz w:val="24"/>
          <w:szCs w:val="24"/>
        </w:rPr>
        <w:t>«Развитие социальной сферы Данковского района на 2014-2020 годы»</w:t>
      </w:r>
    </w:p>
    <w:p w:rsidR="00A47155" w:rsidRDefault="00A47155" w:rsidP="00A81C1B">
      <w:pPr>
        <w:jc w:val="center"/>
        <w:rPr>
          <w:vertAlign w:val="superscript"/>
        </w:rPr>
      </w:pPr>
    </w:p>
    <w:tbl>
      <w:tblPr>
        <w:tblW w:w="2396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40"/>
        <w:gridCol w:w="34"/>
        <w:gridCol w:w="4502"/>
        <w:gridCol w:w="29"/>
        <w:gridCol w:w="20"/>
        <w:gridCol w:w="1510"/>
        <w:gridCol w:w="28"/>
        <w:gridCol w:w="21"/>
        <w:gridCol w:w="911"/>
        <w:gridCol w:w="36"/>
        <w:gridCol w:w="988"/>
        <w:gridCol w:w="63"/>
        <w:gridCol w:w="27"/>
        <w:gridCol w:w="162"/>
        <w:gridCol w:w="821"/>
        <w:gridCol w:w="61"/>
        <w:gridCol w:w="128"/>
        <w:gridCol w:w="864"/>
        <w:gridCol w:w="992"/>
        <w:gridCol w:w="1040"/>
        <w:gridCol w:w="21"/>
        <w:gridCol w:w="802"/>
        <w:gridCol w:w="21"/>
        <w:gridCol w:w="944"/>
        <w:gridCol w:w="21"/>
        <w:gridCol w:w="67"/>
        <w:gridCol w:w="534"/>
        <w:gridCol w:w="236"/>
        <w:gridCol w:w="20"/>
        <w:gridCol w:w="21"/>
        <w:gridCol w:w="43"/>
        <w:gridCol w:w="200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A47155" w:rsidRPr="00EE245C" w:rsidTr="00F97E37">
        <w:trPr>
          <w:gridAfter w:val="11"/>
          <w:wAfter w:w="8397" w:type="dxa"/>
          <w:trHeight w:val="521"/>
        </w:trPr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№ п/п</w:t>
            </w:r>
          </w:p>
        </w:tc>
        <w:tc>
          <w:tcPr>
            <w:tcW w:w="4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Наименование целей, индикаторов, задач, показателей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Ответственный исполнитель, соисполнитель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Ед. измерения</w:t>
            </w:r>
          </w:p>
        </w:tc>
        <w:tc>
          <w:tcPr>
            <w:tcW w:w="783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Значения индикаторов и показателей</w:t>
            </w:r>
          </w:p>
        </w:tc>
      </w:tr>
      <w:tr w:rsidR="00A47155" w:rsidRPr="00EE245C" w:rsidTr="00F97E37">
        <w:trPr>
          <w:gridAfter w:val="12"/>
          <w:wAfter w:w="8418" w:type="dxa"/>
          <w:trHeight w:val="446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4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2013г.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2014г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EE245C">
                <w:t>2015 г</w:t>
              </w:r>
            </w:smartTag>
            <w:r w:rsidRPr="00EE245C"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EE245C">
                <w:t>2016 г</w:t>
              </w:r>
            </w:smartTag>
            <w:r w:rsidRPr="00EE245C"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EE245C">
                <w:t>2017 г</w:t>
              </w:r>
            </w:smartTag>
            <w:r w:rsidRPr="00EE245C">
              <w:t>.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EE245C">
                <w:t>2018 г</w:t>
              </w:r>
            </w:smartTag>
            <w:r w:rsidRPr="00EE245C">
              <w:t>.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EE245C">
                <w:t>2019 г</w:t>
              </w:r>
            </w:smartTag>
            <w:r w:rsidRPr="00EE245C">
              <w:t>.</w:t>
            </w:r>
          </w:p>
        </w:tc>
        <w:tc>
          <w:tcPr>
            <w:tcW w:w="8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EE245C">
                <w:t>2020 г</w:t>
              </w:r>
            </w:smartTag>
            <w:r w:rsidRPr="00EE245C">
              <w:t>.</w:t>
            </w:r>
          </w:p>
        </w:tc>
      </w:tr>
      <w:tr w:rsidR="00A47155" w:rsidRPr="00EE245C" w:rsidTr="00F97E37">
        <w:trPr>
          <w:gridAfter w:val="11"/>
          <w:wAfter w:w="8397" w:type="dxa"/>
          <w:trHeight w:val="463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037B01">
            <w:pPr>
              <w:widowControl/>
              <w:autoSpaceDE/>
              <w:autoSpaceDN/>
              <w:adjustRightInd/>
              <w:jc w:val="center"/>
            </w:pPr>
            <w:r w:rsidRPr="00EE245C">
              <w:t>1</w:t>
            </w:r>
          </w:p>
        </w:tc>
        <w:tc>
          <w:tcPr>
            <w:tcW w:w="14890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7155" w:rsidRPr="00EE245C" w:rsidRDefault="00A47155" w:rsidP="009A444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EE245C">
              <w:rPr>
                <w:b/>
                <w:bCs/>
                <w:color w:val="000000"/>
              </w:rPr>
              <w:t xml:space="preserve">Цель муниципальной Программы </w:t>
            </w:r>
          </w:p>
          <w:p w:rsidR="00A47155" w:rsidRPr="00EE245C" w:rsidRDefault="00A47155" w:rsidP="009A444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EE245C">
              <w:rPr>
                <w:b/>
                <w:bCs/>
                <w:color w:val="000000"/>
              </w:rPr>
              <w:t>Создание условий для повышения качества жизни населения</w:t>
            </w:r>
          </w:p>
        </w:tc>
      </w:tr>
      <w:tr w:rsidR="00A47155" w:rsidRPr="00EE245C" w:rsidTr="00F97E37">
        <w:trPr>
          <w:gridAfter w:val="12"/>
          <w:wAfter w:w="8418" w:type="dxa"/>
          <w:trHeight w:val="463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037B01">
            <w:pPr>
              <w:widowControl/>
              <w:autoSpaceDE/>
              <w:autoSpaceDN/>
              <w:adjustRightInd/>
              <w:jc w:val="center"/>
            </w:pPr>
            <w:r w:rsidRPr="00EE245C">
              <w:t>2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47155" w:rsidRPr="00EE245C" w:rsidRDefault="00A47155" w:rsidP="00037B0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E245C">
              <w:rPr>
                <w:color w:val="000000"/>
              </w:rPr>
              <w:t>Индикатор 1</w:t>
            </w:r>
          </w:p>
          <w:p w:rsidR="00A47155" w:rsidRPr="00EE245C" w:rsidRDefault="00A47155" w:rsidP="00037B0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E245C">
              <w:rPr>
                <w:color w:val="000000"/>
              </w:rPr>
              <w:t>Удовлетворенность населения качеством общего образования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037B0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Отдел образования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037B0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%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89</w:t>
            </w: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89,2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89,4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89,6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89,8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90,0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90,2</w:t>
            </w:r>
          </w:p>
        </w:tc>
        <w:tc>
          <w:tcPr>
            <w:tcW w:w="8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90,4</w:t>
            </w:r>
          </w:p>
        </w:tc>
      </w:tr>
      <w:tr w:rsidR="00A47155" w:rsidRPr="00EE245C" w:rsidTr="00F97E37">
        <w:trPr>
          <w:gridAfter w:val="12"/>
          <w:wAfter w:w="8418" w:type="dxa"/>
          <w:trHeight w:val="463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037B01">
            <w:pPr>
              <w:widowControl/>
              <w:autoSpaceDE/>
              <w:autoSpaceDN/>
              <w:adjustRightInd/>
              <w:jc w:val="center"/>
            </w:pPr>
            <w:r w:rsidRPr="00EE245C">
              <w:t>3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47155" w:rsidRPr="00EE245C" w:rsidRDefault="00A47155" w:rsidP="00037B0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E245C">
              <w:rPr>
                <w:color w:val="000000"/>
              </w:rPr>
              <w:t>Индикатор 2</w:t>
            </w:r>
          </w:p>
          <w:p w:rsidR="00A47155" w:rsidRPr="00EE245C" w:rsidRDefault="00A47155" w:rsidP="00037B0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E245C">
              <w:rPr>
                <w:color w:val="000000"/>
              </w:rPr>
              <w:t>Удовлетворенность населения качеством дошкольного образования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037B0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Отдел образования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037B0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%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96</w:t>
            </w: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96,2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96,4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96,6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96,8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97,0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97,2</w:t>
            </w:r>
          </w:p>
        </w:tc>
        <w:tc>
          <w:tcPr>
            <w:tcW w:w="8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97,4</w:t>
            </w:r>
          </w:p>
        </w:tc>
      </w:tr>
      <w:tr w:rsidR="00A47155" w:rsidRPr="00EE245C" w:rsidTr="00F97E37">
        <w:trPr>
          <w:gridAfter w:val="12"/>
          <w:wAfter w:w="8418" w:type="dxa"/>
          <w:trHeight w:val="463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037B01">
            <w:pPr>
              <w:widowControl/>
              <w:autoSpaceDE/>
              <w:autoSpaceDN/>
              <w:adjustRightInd/>
              <w:jc w:val="center"/>
            </w:pPr>
            <w:r w:rsidRPr="00EE245C">
              <w:t>4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47155" w:rsidRPr="00EE245C" w:rsidRDefault="00A47155" w:rsidP="00037B0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E245C">
              <w:rPr>
                <w:color w:val="000000"/>
              </w:rPr>
              <w:t>Индикатор 3</w:t>
            </w:r>
          </w:p>
          <w:p w:rsidR="00A47155" w:rsidRPr="00EE245C" w:rsidRDefault="00A47155" w:rsidP="00037B0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E245C">
              <w:rPr>
                <w:color w:val="000000"/>
              </w:rPr>
              <w:t>Удовлетворенность населения качеством дополнительного образования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037B0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Отдел образования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037B0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%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98</w:t>
            </w: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98,1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98,2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98,3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98,4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98,5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98,6</w:t>
            </w:r>
          </w:p>
        </w:tc>
        <w:tc>
          <w:tcPr>
            <w:tcW w:w="8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98,7</w:t>
            </w:r>
          </w:p>
        </w:tc>
      </w:tr>
      <w:tr w:rsidR="00A47155" w:rsidRPr="00EE245C" w:rsidTr="00F97E37">
        <w:trPr>
          <w:gridAfter w:val="12"/>
          <w:wAfter w:w="8418" w:type="dxa"/>
          <w:trHeight w:val="463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037B01">
            <w:pPr>
              <w:widowControl/>
              <w:autoSpaceDE/>
              <w:autoSpaceDN/>
              <w:adjustRightInd/>
              <w:jc w:val="center"/>
            </w:pPr>
            <w:r w:rsidRPr="00EE245C">
              <w:t>5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47155" w:rsidRPr="00EE245C" w:rsidRDefault="00A47155" w:rsidP="00037B0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E245C">
              <w:rPr>
                <w:color w:val="000000"/>
              </w:rPr>
              <w:t xml:space="preserve">Индикатор 4 </w:t>
            </w:r>
          </w:p>
          <w:p w:rsidR="00A47155" w:rsidRPr="00EE245C" w:rsidRDefault="00A47155" w:rsidP="00037B0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E245C">
              <w:rPr>
                <w:color w:val="000000"/>
              </w:rPr>
              <w:t xml:space="preserve">Удовлетворенность населения качеством услуг в сфере культуры и искусства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037B0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Отдел культуры, спорта и молодежной политики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037B0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%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49</w:t>
            </w: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52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53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54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55</w:t>
            </w:r>
          </w:p>
        </w:tc>
        <w:tc>
          <w:tcPr>
            <w:tcW w:w="8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56</w:t>
            </w:r>
          </w:p>
        </w:tc>
      </w:tr>
      <w:tr w:rsidR="00A47155" w:rsidRPr="00EE245C" w:rsidTr="00F97E37">
        <w:trPr>
          <w:gridAfter w:val="12"/>
          <w:wAfter w:w="8418" w:type="dxa"/>
          <w:trHeight w:val="463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037B01">
            <w:pPr>
              <w:widowControl/>
              <w:autoSpaceDE/>
              <w:autoSpaceDN/>
              <w:adjustRightInd/>
              <w:jc w:val="center"/>
            </w:pPr>
            <w:r w:rsidRPr="00EE245C">
              <w:t>6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47155" w:rsidRPr="00EE245C" w:rsidRDefault="00A47155" w:rsidP="00037B0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E245C">
              <w:rPr>
                <w:color w:val="000000"/>
              </w:rPr>
              <w:t>Индикатор 5</w:t>
            </w:r>
          </w:p>
          <w:p w:rsidR="00A47155" w:rsidRPr="00EE245C" w:rsidRDefault="00A47155" w:rsidP="00037B0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E245C">
              <w:rPr>
                <w:color w:val="000000"/>
              </w:rPr>
              <w:t>Удовлетворенность населения качеством услуг в сфере физической культуры и спорта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14A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Отдел культуры, спорта и молодежной политики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14A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%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50</w:t>
            </w: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51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53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54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55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56</w:t>
            </w:r>
          </w:p>
        </w:tc>
        <w:tc>
          <w:tcPr>
            <w:tcW w:w="8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57</w:t>
            </w:r>
          </w:p>
        </w:tc>
      </w:tr>
      <w:tr w:rsidR="00A47155" w:rsidRPr="00EE245C" w:rsidTr="00F97E37">
        <w:trPr>
          <w:gridAfter w:val="12"/>
          <w:wAfter w:w="8418" w:type="dxa"/>
          <w:trHeight w:val="463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037B01">
            <w:pPr>
              <w:widowControl/>
              <w:autoSpaceDE/>
              <w:autoSpaceDN/>
              <w:adjustRightInd/>
              <w:jc w:val="center"/>
            </w:pPr>
            <w:r w:rsidRPr="00EE245C">
              <w:t>7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47155" w:rsidRPr="00EE245C" w:rsidRDefault="00A47155" w:rsidP="00037B0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E245C">
              <w:rPr>
                <w:color w:val="000000"/>
              </w:rPr>
              <w:t>Индикатор 6</w:t>
            </w:r>
          </w:p>
          <w:p w:rsidR="00A47155" w:rsidRPr="00EE245C" w:rsidRDefault="00A47155" w:rsidP="00037B0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E245C">
              <w:rPr>
                <w:color w:val="000000"/>
              </w:rPr>
              <w:t>Удовлетворенность населения деятельностью органами местного самоуправления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037B0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Организационно-правовой отдел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037B0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%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72</w:t>
            </w: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75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78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80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80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82</w:t>
            </w:r>
          </w:p>
        </w:tc>
        <w:tc>
          <w:tcPr>
            <w:tcW w:w="8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82</w:t>
            </w:r>
          </w:p>
        </w:tc>
      </w:tr>
      <w:tr w:rsidR="00A47155" w:rsidRPr="00EE245C" w:rsidTr="00F97E37">
        <w:trPr>
          <w:gridAfter w:val="12"/>
          <w:wAfter w:w="8418" w:type="dxa"/>
          <w:trHeight w:val="463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037B01">
            <w:pPr>
              <w:widowControl/>
              <w:autoSpaceDE/>
              <w:autoSpaceDN/>
              <w:adjustRightInd/>
              <w:jc w:val="center"/>
            </w:pPr>
            <w:r w:rsidRPr="00EE245C">
              <w:t>8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47155" w:rsidRPr="00EE245C" w:rsidRDefault="00A47155" w:rsidP="00037B0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E245C">
              <w:rPr>
                <w:color w:val="000000"/>
              </w:rPr>
              <w:t>Индикатор 7</w:t>
            </w:r>
          </w:p>
          <w:p w:rsidR="00A47155" w:rsidRPr="00EE245C" w:rsidRDefault="00A47155" w:rsidP="00037B0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E245C">
              <w:rPr>
                <w:color w:val="000000"/>
              </w:rPr>
              <w:t>Удовлетворенность граждан социальным обслуживанием, в % от общего числа граждан, получивших социальное обслуживание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037B0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Отдел социальной защиты населения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037B0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%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98</w:t>
            </w: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99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100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100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100</w:t>
            </w:r>
          </w:p>
        </w:tc>
        <w:tc>
          <w:tcPr>
            <w:tcW w:w="8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100</w:t>
            </w:r>
          </w:p>
        </w:tc>
      </w:tr>
      <w:tr w:rsidR="00A47155" w:rsidRPr="00EE245C" w:rsidTr="00F97E37">
        <w:trPr>
          <w:gridAfter w:val="11"/>
          <w:wAfter w:w="8397" w:type="dxa"/>
          <w:trHeight w:val="463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037B01">
            <w:pPr>
              <w:widowControl/>
              <w:autoSpaceDE/>
              <w:autoSpaceDN/>
              <w:adjustRightInd/>
              <w:jc w:val="center"/>
            </w:pPr>
            <w:r w:rsidRPr="00EE245C">
              <w:t>9</w:t>
            </w:r>
          </w:p>
        </w:tc>
        <w:tc>
          <w:tcPr>
            <w:tcW w:w="1489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C72B51">
            <w:pPr>
              <w:widowControl/>
              <w:autoSpaceDE/>
              <w:autoSpaceDN/>
              <w:adjustRightInd/>
            </w:pPr>
            <w:r w:rsidRPr="00EE245C">
              <w:rPr>
                <w:b/>
                <w:bCs/>
              </w:rPr>
              <w:t>Задача 1 Программы. Повышение доступности и качества образования.</w:t>
            </w:r>
          </w:p>
        </w:tc>
      </w:tr>
      <w:tr w:rsidR="00A47155" w:rsidRPr="00EE245C" w:rsidTr="00F97E37">
        <w:trPr>
          <w:gridAfter w:val="12"/>
          <w:wAfter w:w="8418" w:type="dxa"/>
          <w:trHeight w:val="463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037B01">
            <w:pPr>
              <w:widowControl/>
              <w:autoSpaceDE/>
              <w:autoSpaceDN/>
              <w:adjustRightInd/>
              <w:jc w:val="center"/>
            </w:pPr>
            <w:r w:rsidRPr="00EE245C">
              <w:lastRenderedPageBreak/>
              <w:t>10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47155" w:rsidRPr="00EE245C" w:rsidRDefault="00A47155" w:rsidP="00037B0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E245C">
              <w:rPr>
                <w:color w:val="000000"/>
              </w:rPr>
              <w:t>Показатель 1 задачи 1 Программы</w:t>
            </w:r>
          </w:p>
          <w:p w:rsidR="00A47155" w:rsidRPr="00EE245C" w:rsidRDefault="00A47155" w:rsidP="00037B0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E245C">
              <w:rPr>
                <w:color w:val="000000"/>
              </w:rPr>
              <w:t>Доля детей, охваченных образовательными услугами (отношение численности воспитанников организаций дошкольного образования и обучающихся образовательных организаций к численности детей в возрасте от 1 до 18 лет), %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04797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Отдел образования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04797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%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8803C4">
            <w:pPr>
              <w:widowControl/>
              <w:autoSpaceDE/>
              <w:autoSpaceDN/>
              <w:adjustRightInd/>
              <w:jc w:val="center"/>
            </w:pPr>
            <w:r w:rsidRPr="00EE245C">
              <w:t>70,0 </w:t>
            </w: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8803C4">
            <w:pPr>
              <w:widowControl/>
              <w:autoSpaceDE/>
              <w:autoSpaceDN/>
              <w:adjustRightInd/>
              <w:jc w:val="center"/>
            </w:pPr>
            <w:r w:rsidRPr="00EE245C">
              <w:t>72,0 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8803C4">
            <w:pPr>
              <w:widowControl/>
              <w:autoSpaceDE/>
              <w:autoSpaceDN/>
              <w:adjustRightInd/>
              <w:jc w:val="center"/>
            </w:pPr>
            <w:r w:rsidRPr="00EE245C">
              <w:t>74,0 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8803C4">
            <w:pPr>
              <w:widowControl/>
              <w:autoSpaceDE/>
              <w:autoSpaceDN/>
              <w:adjustRightInd/>
              <w:jc w:val="center"/>
            </w:pPr>
            <w:r w:rsidRPr="00EE245C">
              <w:t>75,0 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8803C4">
            <w:pPr>
              <w:widowControl/>
              <w:autoSpaceDE/>
              <w:autoSpaceDN/>
              <w:adjustRightInd/>
              <w:jc w:val="center"/>
            </w:pPr>
            <w:r w:rsidRPr="00EE245C">
              <w:t>76,0 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8803C4">
            <w:pPr>
              <w:widowControl/>
              <w:autoSpaceDE/>
              <w:autoSpaceDN/>
              <w:adjustRightInd/>
              <w:jc w:val="center"/>
            </w:pPr>
            <w:r w:rsidRPr="00EE245C">
              <w:t>77,0 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8803C4">
            <w:pPr>
              <w:widowControl/>
              <w:autoSpaceDE/>
              <w:autoSpaceDN/>
              <w:adjustRightInd/>
              <w:jc w:val="center"/>
            </w:pPr>
            <w:r w:rsidRPr="00EE245C">
              <w:t>78,0 </w:t>
            </w:r>
          </w:p>
        </w:tc>
        <w:tc>
          <w:tcPr>
            <w:tcW w:w="8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8803C4">
            <w:pPr>
              <w:widowControl/>
              <w:autoSpaceDE/>
              <w:autoSpaceDN/>
              <w:adjustRightInd/>
              <w:jc w:val="center"/>
            </w:pPr>
            <w:r w:rsidRPr="00EE245C">
              <w:t>79,2 </w:t>
            </w:r>
          </w:p>
        </w:tc>
      </w:tr>
      <w:tr w:rsidR="00A47155" w:rsidRPr="00EE245C" w:rsidTr="00F97E37">
        <w:trPr>
          <w:trHeight w:val="463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037B01">
            <w:pPr>
              <w:widowControl/>
              <w:autoSpaceDE/>
              <w:autoSpaceDN/>
              <w:adjustRightInd/>
              <w:jc w:val="center"/>
            </w:pPr>
            <w:r w:rsidRPr="00EE245C">
              <w:t>11</w:t>
            </w:r>
          </w:p>
        </w:tc>
        <w:tc>
          <w:tcPr>
            <w:tcW w:w="14890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7155" w:rsidRPr="00EE245C" w:rsidRDefault="00A47155" w:rsidP="009D6438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EE245C">
              <w:rPr>
                <w:b/>
                <w:bCs/>
              </w:rPr>
              <w:t>Задача 2. Развитие культурного пространства.</w:t>
            </w:r>
          </w:p>
        </w:tc>
        <w:tc>
          <w:tcPr>
            <w:tcW w:w="243" w:type="dxa"/>
            <w:gridSpan w:val="2"/>
          </w:tcPr>
          <w:p w:rsidR="00A47155" w:rsidRPr="00EE245C" w:rsidRDefault="00A47155">
            <w:pPr>
              <w:widowControl/>
              <w:autoSpaceDE/>
              <w:autoSpaceDN/>
              <w:adjustRightInd/>
            </w:pPr>
          </w:p>
        </w:tc>
        <w:tc>
          <w:tcPr>
            <w:tcW w:w="906" w:type="dxa"/>
          </w:tcPr>
          <w:p w:rsidR="00A47155" w:rsidRPr="00EE245C" w:rsidRDefault="00A47155" w:rsidP="00F97E37">
            <w:pPr>
              <w:widowControl/>
              <w:autoSpaceDE/>
              <w:autoSpaceDN/>
              <w:adjustRightInd/>
              <w:ind w:hanging="392"/>
            </w:pPr>
          </w:p>
        </w:tc>
        <w:tc>
          <w:tcPr>
            <w:tcW w:w="906" w:type="dxa"/>
            <w:vAlign w:val="center"/>
          </w:tcPr>
          <w:p w:rsidR="00A47155" w:rsidRPr="00EE245C" w:rsidRDefault="00A47155" w:rsidP="008803C4">
            <w:pPr>
              <w:widowControl/>
              <w:autoSpaceDE/>
              <w:autoSpaceDN/>
              <w:adjustRightInd/>
            </w:pPr>
          </w:p>
        </w:tc>
        <w:tc>
          <w:tcPr>
            <w:tcW w:w="906" w:type="dxa"/>
            <w:vAlign w:val="center"/>
          </w:tcPr>
          <w:p w:rsidR="00A47155" w:rsidRPr="00EE245C" w:rsidRDefault="00A47155" w:rsidP="008803C4">
            <w:pPr>
              <w:widowControl/>
              <w:autoSpaceDE/>
              <w:autoSpaceDN/>
              <w:adjustRightInd/>
            </w:pPr>
          </w:p>
        </w:tc>
        <w:tc>
          <w:tcPr>
            <w:tcW w:w="906" w:type="dxa"/>
            <w:vAlign w:val="center"/>
          </w:tcPr>
          <w:p w:rsidR="00A47155" w:rsidRPr="00EE245C" w:rsidRDefault="00A47155" w:rsidP="008803C4">
            <w:pPr>
              <w:widowControl/>
              <w:autoSpaceDE/>
              <w:autoSpaceDN/>
              <w:adjustRightInd/>
            </w:pPr>
          </w:p>
        </w:tc>
        <w:tc>
          <w:tcPr>
            <w:tcW w:w="906" w:type="dxa"/>
            <w:vAlign w:val="center"/>
          </w:tcPr>
          <w:p w:rsidR="00A47155" w:rsidRPr="00EE245C" w:rsidRDefault="00A47155" w:rsidP="008803C4">
            <w:pPr>
              <w:widowControl/>
              <w:autoSpaceDE/>
              <w:autoSpaceDN/>
              <w:adjustRightInd/>
            </w:pPr>
          </w:p>
        </w:tc>
        <w:tc>
          <w:tcPr>
            <w:tcW w:w="906" w:type="dxa"/>
            <w:vAlign w:val="center"/>
          </w:tcPr>
          <w:p w:rsidR="00A47155" w:rsidRPr="00EE245C" w:rsidRDefault="00A47155" w:rsidP="008803C4">
            <w:pPr>
              <w:widowControl/>
              <w:autoSpaceDE/>
              <w:autoSpaceDN/>
              <w:adjustRightInd/>
            </w:pPr>
          </w:p>
        </w:tc>
        <w:tc>
          <w:tcPr>
            <w:tcW w:w="906" w:type="dxa"/>
            <w:vAlign w:val="center"/>
          </w:tcPr>
          <w:p w:rsidR="00A47155" w:rsidRPr="00EE245C" w:rsidRDefault="00A47155" w:rsidP="008803C4">
            <w:pPr>
              <w:widowControl/>
              <w:autoSpaceDE/>
              <w:autoSpaceDN/>
              <w:adjustRightInd/>
            </w:pPr>
          </w:p>
        </w:tc>
        <w:tc>
          <w:tcPr>
            <w:tcW w:w="906" w:type="dxa"/>
            <w:vAlign w:val="center"/>
          </w:tcPr>
          <w:p w:rsidR="00A47155" w:rsidRPr="00EE245C" w:rsidRDefault="00A47155" w:rsidP="008803C4">
            <w:pPr>
              <w:widowControl/>
              <w:autoSpaceDE/>
              <w:autoSpaceDN/>
              <w:adjustRightInd/>
            </w:pPr>
          </w:p>
        </w:tc>
        <w:tc>
          <w:tcPr>
            <w:tcW w:w="906" w:type="dxa"/>
            <w:vAlign w:val="center"/>
          </w:tcPr>
          <w:p w:rsidR="00A47155" w:rsidRPr="00EE245C" w:rsidRDefault="00A47155" w:rsidP="008803C4">
            <w:pPr>
              <w:widowControl/>
              <w:autoSpaceDE/>
              <w:autoSpaceDN/>
              <w:adjustRightInd/>
            </w:pPr>
          </w:p>
        </w:tc>
      </w:tr>
      <w:tr w:rsidR="00A47155" w:rsidRPr="00EE245C" w:rsidTr="00F97E37">
        <w:trPr>
          <w:gridAfter w:val="12"/>
          <w:wAfter w:w="8418" w:type="dxa"/>
          <w:trHeight w:val="463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037B01">
            <w:pPr>
              <w:widowControl/>
              <w:autoSpaceDE/>
              <w:autoSpaceDN/>
              <w:adjustRightInd/>
              <w:jc w:val="center"/>
            </w:pPr>
            <w:r w:rsidRPr="00EE245C">
              <w:t>12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47155" w:rsidRPr="00EE245C" w:rsidRDefault="00A47155" w:rsidP="00037B0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E245C">
              <w:rPr>
                <w:color w:val="000000"/>
              </w:rPr>
              <w:t>Показатель 1 задачи 2 Программы</w:t>
            </w:r>
          </w:p>
          <w:p w:rsidR="00A47155" w:rsidRPr="00EE245C" w:rsidRDefault="00A47155" w:rsidP="00037B0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E245C">
              <w:rPr>
                <w:color w:val="000000"/>
              </w:rPr>
              <w:t>Количество культурно-досуговых мероприятий, проводимых муниципальными учреждениями культуры, ед.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04797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Отдел культуры, спорта и молодежной политики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04797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Ед.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5533</w:t>
            </w: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5534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5535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5536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5537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5538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5539</w:t>
            </w:r>
          </w:p>
        </w:tc>
        <w:tc>
          <w:tcPr>
            <w:tcW w:w="8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5540</w:t>
            </w:r>
          </w:p>
        </w:tc>
      </w:tr>
      <w:tr w:rsidR="00A47155" w:rsidRPr="00EE245C" w:rsidTr="00F97E37">
        <w:trPr>
          <w:gridAfter w:val="11"/>
          <w:wAfter w:w="8397" w:type="dxa"/>
          <w:trHeight w:val="463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037B01">
            <w:pPr>
              <w:widowControl/>
              <w:autoSpaceDE/>
              <w:autoSpaceDN/>
              <w:adjustRightInd/>
              <w:jc w:val="center"/>
            </w:pPr>
            <w:r w:rsidRPr="00EE245C">
              <w:t>13</w:t>
            </w:r>
          </w:p>
        </w:tc>
        <w:tc>
          <w:tcPr>
            <w:tcW w:w="14890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7155" w:rsidRPr="00EE245C" w:rsidRDefault="00A47155" w:rsidP="009D6438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EE245C">
              <w:rPr>
                <w:b/>
                <w:bCs/>
              </w:rPr>
              <w:t>Задача 3. Формирование здорового образа жизни населения.</w:t>
            </w:r>
          </w:p>
        </w:tc>
      </w:tr>
      <w:tr w:rsidR="00A47155" w:rsidRPr="00EE245C" w:rsidTr="00F97E37">
        <w:trPr>
          <w:gridAfter w:val="12"/>
          <w:wAfter w:w="8418" w:type="dxa"/>
          <w:trHeight w:val="463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037B01">
            <w:pPr>
              <w:widowControl/>
              <w:autoSpaceDE/>
              <w:autoSpaceDN/>
              <w:adjustRightInd/>
              <w:jc w:val="center"/>
            </w:pPr>
            <w:r w:rsidRPr="00EE245C">
              <w:t>14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47155" w:rsidRPr="00EE245C" w:rsidRDefault="00A47155" w:rsidP="00037B0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E245C">
              <w:rPr>
                <w:color w:val="000000"/>
              </w:rPr>
              <w:t>Показатель 1 задачи 3 Программы</w:t>
            </w:r>
          </w:p>
          <w:p w:rsidR="00A47155" w:rsidRPr="00EE245C" w:rsidRDefault="00A47155" w:rsidP="00037B0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E245C">
              <w:rPr>
                <w:color w:val="000000"/>
              </w:rPr>
              <w:t xml:space="preserve">Количество спортивных мероприятий, проводимых в районе, ед.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04797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Отдел культуры, спорта и молодежной политики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04797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Ед.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107</w:t>
            </w: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108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110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111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112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113</w:t>
            </w:r>
          </w:p>
        </w:tc>
        <w:tc>
          <w:tcPr>
            <w:tcW w:w="8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114</w:t>
            </w:r>
          </w:p>
        </w:tc>
      </w:tr>
      <w:tr w:rsidR="00A47155" w:rsidRPr="00EE245C" w:rsidTr="00F97E37">
        <w:trPr>
          <w:gridAfter w:val="11"/>
          <w:wAfter w:w="8397" w:type="dxa"/>
          <w:trHeight w:val="463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037B01">
            <w:pPr>
              <w:widowControl/>
              <w:autoSpaceDE/>
              <w:autoSpaceDN/>
              <w:adjustRightInd/>
              <w:jc w:val="center"/>
            </w:pPr>
            <w:r w:rsidRPr="00EE245C">
              <w:t>15</w:t>
            </w:r>
          </w:p>
        </w:tc>
        <w:tc>
          <w:tcPr>
            <w:tcW w:w="14890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7155" w:rsidRPr="00EE245C" w:rsidRDefault="00A47155" w:rsidP="009D6438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EE245C">
              <w:rPr>
                <w:b/>
                <w:bCs/>
              </w:rPr>
              <w:t>Задача 4. Формирование условий для социальной активности граждан.</w:t>
            </w:r>
          </w:p>
        </w:tc>
      </w:tr>
      <w:tr w:rsidR="00A47155" w:rsidRPr="00EE245C" w:rsidTr="00F97E37">
        <w:trPr>
          <w:gridAfter w:val="12"/>
          <w:wAfter w:w="8418" w:type="dxa"/>
          <w:trHeight w:val="463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037B01">
            <w:pPr>
              <w:widowControl/>
              <w:autoSpaceDE/>
              <w:autoSpaceDN/>
              <w:adjustRightInd/>
              <w:jc w:val="center"/>
            </w:pPr>
            <w:r w:rsidRPr="00EE245C">
              <w:t>16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47155" w:rsidRPr="00EE245C" w:rsidRDefault="00A47155" w:rsidP="00037B0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E245C">
              <w:rPr>
                <w:color w:val="000000"/>
              </w:rPr>
              <w:t>Показатель 1 задачи 4 Программы</w:t>
            </w:r>
          </w:p>
          <w:p w:rsidR="00A47155" w:rsidRPr="00EE245C" w:rsidRDefault="00A47155" w:rsidP="00037B0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E245C">
              <w:rPr>
                <w:color w:val="000000"/>
              </w:rPr>
              <w:t>Доля населения, участвующего в выборах всех уровней власти, %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04797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Организационно-правовой отдел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037B0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%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35,2</w:t>
            </w: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38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50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50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60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60</w:t>
            </w:r>
          </w:p>
        </w:tc>
        <w:tc>
          <w:tcPr>
            <w:tcW w:w="8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60</w:t>
            </w:r>
          </w:p>
        </w:tc>
      </w:tr>
      <w:tr w:rsidR="00A47155" w:rsidRPr="00EE245C" w:rsidTr="00F97E37">
        <w:trPr>
          <w:gridAfter w:val="11"/>
          <w:wAfter w:w="8397" w:type="dxa"/>
          <w:trHeight w:val="463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037B01">
            <w:pPr>
              <w:widowControl/>
              <w:autoSpaceDE/>
              <w:autoSpaceDN/>
              <w:adjustRightInd/>
              <w:jc w:val="center"/>
            </w:pPr>
            <w:r w:rsidRPr="00EE245C">
              <w:t>17</w:t>
            </w:r>
          </w:p>
        </w:tc>
        <w:tc>
          <w:tcPr>
            <w:tcW w:w="14890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7155" w:rsidRPr="00EE245C" w:rsidRDefault="00A47155" w:rsidP="00630AF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EE245C">
              <w:rPr>
                <w:b/>
                <w:bCs/>
              </w:rPr>
              <w:t>Задача 5. Повышение уровня и качества жизни граждан, нуждающихся в социальной поддержке</w:t>
            </w:r>
          </w:p>
        </w:tc>
      </w:tr>
      <w:tr w:rsidR="00A47155" w:rsidRPr="00EE245C" w:rsidTr="00F97E37">
        <w:trPr>
          <w:gridAfter w:val="12"/>
          <w:wAfter w:w="8418" w:type="dxa"/>
          <w:trHeight w:val="463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037B01">
            <w:pPr>
              <w:widowControl/>
              <w:autoSpaceDE/>
              <w:autoSpaceDN/>
              <w:adjustRightInd/>
              <w:jc w:val="center"/>
            </w:pPr>
            <w:r w:rsidRPr="00EE245C">
              <w:t>18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47155" w:rsidRPr="00EE245C" w:rsidRDefault="00A47155" w:rsidP="00037B0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E245C">
              <w:rPr>
                <w:color w:val="000000"/>
              </w:rPr>
              <w:t>Показатель 1 задачи 5.</w:t>
            </w:r>
          </w:p>
          <w:p w:rsidR="00A47155" w:rsidRPr="00EE245C" w:rsidRDefault="00A47155" w:rsidP="00037B0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E245C">
              <w:rPr>
                <w:color w:val="000000"/>
              </w:rPr>
              <w:t xml:space="preserve">Удельный вес граждан, фактически пользующихся мерами социальной поддержки от общего числа граждан, имеющих право на меры социальной поддержки и обратившихся за их получением,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04797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Отдел социальной защиты населения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04797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%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100</w:t>
            </w: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100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100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100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100</w:t>
            </w:r>
          </w:p>
        </w:tc>
        <w:tc>
          <w:tcPr>
            <w:tcW w:w="8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100</w:t>
            </w:r>
          </w:p>
        </w:tc>
      </w:tr>
      <w:tr w:rsidR="00A47155" w:rsidRPr="00EE245C" w:rsidTr="00F97E37">
        <w:trPr>
          <w:gridAfter w:val="11"/>
          <w:wAfter w:w="8397" w:type="dxa"/>
          <w:trHeight w:val="48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47155" w:rsidRPr="00ED0020" w:rsidRDefault="00A47155" w:rsidP="00462EF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D0020">
              <w:rPr>
                <w:bCs/>
              </w:rPr>
              <w:t>19</w:t>
            </w:r>
          </w:p>
        </w:tc>
        <w:tc>
          <w:tcPr>
            <w:tcW w:w="1492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47155" w:rsidRPr="00EE245C" w:rsidRDefault="00A47155" w:rsidP="00462EF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E245C">
              <w:rPr>
                <w:b/>
                <w:bCs/>
              </w:rPr>
              <w:t>Подпрограмма 1 «Развитие образования Данковского</w:t>
            </w:r>
            <w:r w:rsidR="0074244E">
              <w:rPr>
                <w:b/>
                <w:bCs/>
              </w:rPr>
              <w:t xml:space="preserve"> </w:t>
            </w:r>
            <w:r w:rsidRPr="00EE245C">
              <w:rPr>
                <w:b/>
                <w:bCs/>
              </w:rPr>
              <w:t>района на 2014-2020 годы»</w:t>
            </w:r>
          </w:p>
        </w:tc>
      </w:tr>
      <w:tr w:rsidR="00A47155" w:rsidRPr="00EE245C" w:rsidTr="00F97E37">
        <w:trPr>
          <w:gridAfter w:val="12"/>
          <w:wAfter w:w="8418" w:type="dxa"/>
          <w:trHeight w:val="390"/>
        </w:trPr>
        <w:tc>
          <w:tcPr>
            <w:tcW w:w="6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>
              <w:t>20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E245C">
              <w:rPr>
                <w:color w:val="000000"/>
              </w:rPr>
              <w:t>Индикатор 1 подпрограммы 1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245C">
              <w:t>Отдел образования</w:t>
            </w:r>
            <w:r w:rsidRPr="00EE245C">
              <w:rPr>
                <w:color w:val="000000"/>
              </w:rPr>
              <w:t> 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%</w:t>
            </w:r>
          </w:p>
        </w:tc>
        <w:tc>
          <w:tcPr>
            <w:tcW w:w="10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70,0 </w:t>
            </w:r>
          </w:p>
        </w:tc>
        <w:tc>
          <w:tcPr>
            <w:tcW w:w="117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72,0 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74,0 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75,0 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76,0 </w:t>
            </w: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77,0 </w:t>
            </w: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78,0 </w:t>
            </w:r>
          </w:p>
        </w:tc>
        <w:tc>
          <w:tcPr>
            <w:tcW w:w="87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79,2 </w:t>
            </w:r>
          </w:p>
        </w:tc>
      </w:tr>
      <w:tr w:rsidR="00A47155" w:rsidRPr="00EE245C" w:rsidTr="00F97E37">
        <w:trPr>
          <w:gridAfter w:val="12"/>
          <w:wAfter w:w="8418" w:type="dxa"/>
          <w:trHeight w:val="1350"/>
        </w:trPr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4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E245C">
              <w:rPr>
                <w:color w:val="000000"/>
              </w:rPr>
              <w:t>Доля детей, охваченных образовательными услугами  ( отношение численности воспитанников организаций дошкольного образования и обучающихся общеобразовательных организаций к численности детей в возрасте от 1 до 18 лет.) %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117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87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</w:tr>
      <w:tr w:rsidR="00A47155" w:rsidRPr="00EE245C" w:rsidTr="00F97E37">
        <w:trPr>
          <w:gridAfter w:val="12"/>
          <w:wAfter w:w="8418" w:type="dxa"/>
          <w:trHeight w:val="880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ED0020">
            <w:pPr>
              <w:widowControl/>
              <w:autoSpaceDE/>
              <w:autoSpaceDN/>
              <w:adjustRightInd/>
              <w:jc w:val="center"/>
            </w:pPr>
            <w:r w:rsidRPr="00EE245C">
              <w:lastRenderedPageBreak/>
              <w:t>2</w:t>
            </w:r>
            <w:r>
              <w:t>1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E245C">
              <w:rPr>
                <w:color w:val="000000"/>
              </w:rPr>
              <w:t>Индикатор 2 подпрограммы1</w:t>
            </w:r>
          </w:p>
          <w:p w:rsidR="00A47155" w:rsidRPr="00EE245C" w:rsidRDefault="00A47155" w:rsidP="00487EC8">
            <w:pPr>
              <w:rPr>
                <w:color w:val="000000"/>
              </w:rPr>
            </w:pPr>
            <w:r w:rsidRPr="00EE245C">
              <w:rPr>
                <w:color w:val="000000"/>
              </w:rPr>
              <w:t>Охват детей программами дошкольного образования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 </w:t>
            </w:r>
            <w:r w:rsidRPr="00EE245C">
              <w:t>Отдел образования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%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38569B">
            <w:pPr>
              <w:jc w:val="center"/>
            </w:pPr>
            <w:r w:rsidRPr="00EE245C">
              <w:t>64,3</w:t>
            </w: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38569B">
            <w:pPr>
              <w:jc w:val="center"/>
            </w:pPr>
            <w:r w:rsidRPr="00EE245C">
              <w:t>69,6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38569B">
            <w:pPr>
              <w:jc w:val="center"/>
            </w:pPr>
            <w:r w:rsidRPr="00EE245C">
              <w:t>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38569B">
            <w:pPr>
              <w:jc w:val="center"/>
            </w:pPr>
            <w:r w:rsidRPr="00EE245C">
              <w:t>71,5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38569B">
            <w:pPr>
              <w:jc w:val="center"/>
            </w:pPr>
            <w:r w:rsidRPr="00EE245C">
              <w:t>76,0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38569B">
            <w:pPr>
              <w:jc w:val="center"/>
            </w:pPr>
            <w:r w:rsidRPr="00EE245C">
              <w:t>76,6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38569B">
            <w:pPr>
              <w:jc w:val="center"/>
            </w:pPr>
            <w:r w:rsidRPr="00EE245C">
              <w:t>76,6</w:t>
            </w:r>
          </w:p>
        </w:tc>
        <w:tc>
          <w:tcPr>
            <w:tcW w:w="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38569B">
            <w:pPr>
              <w:jc w:val="center"/>
            </w:pPr>
            <w:r w:rsidRPr="00EE245C">
              <w:t>80,0</w:t>
            </w:r>
          </w:p>
        </w:tc>
      </w:tr>
      <w:tr w:rsidR="00A47155" w:rsidRPr="00EE245C" w:rsidTr="00F97E37">
        <w:trPr>
          <w:gridAfter w:val="11"/>
          <w:wAfter w:w="8397" w:type="dxa"/>
          <w:trHeight w:val="480"/>
        </w:trPr>
        <w:tc>
          <w:tcPr>
            <w:tcW w:w="67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ED0020">
            <w:pPr>
              <w:widowControl/>
              <w:autoSpaceDE/>
              <w:autoSpaceDN/>
              <w:adjustRightInd/>
            </w:pPr>
            <w:r w:rsidRPr="00EE245C">
              <w:t>2</w:t>
            </w:r>
            <w:r>
              <w:t>2</w:t>
            </w:r>
          </w:p>
        </w:tc>
        <w:tc>
          <w:tcPr>
            <w:tcW w:w="14890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  <w:r w:rsidRPr="00EE245C">
              <w:rPr>
                <w:b/>
                <w:bCs/>
              </w:rPr>
              <w:t>Задача 1 подпрограммы 1. Развитие инфраструктуры системы образования</w:t>
            </w:r>
          </w:p>
        </w:tc>
      </w:tr>
      <w:tr w:rsidR="00A47155" w:rsidRPr="00EE245C" w:rsidTr="00F97E37">
        <w:trPr>
          <w:gridAfter w:val="12"/>
          <w:wAfter w:w="8418" w:type="dxa"/>
          <w:trHeight w:val="390"/>
        </w:trPr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ED0020">
            <w:pPr>
              <w:widowControl/>
              <w:autoSpaceDE/>
              <w:autoSpaceDN/>
              <w:adjustRightInd/>
              <w:jc w:val="center"/>
            </w:pPr>
            <w:r w:rsidRPr="00EE245C">
              <w:t>2</w:t>
            </w:r>
            <w:r>
              <w:t>3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  <w:r w:rsidRPr="00EE245C">
              <w:t>Показатель 1 задачи 1  подпрограммы 1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Отдел образования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%</w:t>
            </w:r>
          </w:p>
        </w:tc>
        <w:tc>
          <w:tcPr>
            <w:tcW w:w="10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22,6</w:t>
            </w:r>
          </w:p>
        </w:tc>
        <w:tc>
          <w:tcPr>
            <w:tcW w:w="117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0,0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4,9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2,3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1,5</w:t>
            </w: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0,0</w:t>
            </w: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0,0</w:t>
            </w:r>
          </w:p>
        </w:tc>
        <w:tc>
          <w:tcPr>
            <w:tcW w:w="87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0,0</w:t>
            </w:r>
          </w:p>
        </w:tc>
      </w:tr>
      <w:tr w:rsidR="00A47155" w:rsidRPr="00EE245C" w:rsidTr="00F97E37">
        <w:trPr>
          <w:gridAfter w:val="12"/>
          <w:wAfter w:w="8418" w:type="dxa"/>
          <w:trHeight w:val="63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4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  <w:r w:rsidRPr="00EE245C">
              <w:t>Доля  введенных дополнительных мест в учреждениях дошкольного образования.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rPr>
                <w:u w:val="single"/>
              </w:rPr>
            </w:pPr>
          </w:p>
        </w:tc>
        <w:tc>
          <w:tcPr>
            <w:tcW w:w="117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rPr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rPr>
                <w:u w:val="singl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rPr>
                <w:u w:val="single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rPr>
                <w:u w:val="single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rPr>
                <w:u w:val="single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rPr>
                <w:u w:val="single"/>
              </w:rPr>
            </w:pPr>
          </w:p>
        </w:tc>
        <w:tc>
          <w:tcPr>
            <w:tcW w:w="87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rPr>
                <w:u w:val="single"/>
              </w:rPr>
            </w:pPr>
          </w:p>
        </w:tc>
      </w:tr>
      <w:tr w:rsidR="00A47155" w:rsidRPr="00EE245C" w:rsidTr="00F97E37">
        <w:trPr>
          <w:gridAfter w:val="12"/>
          <w:wAfter w:w="8418" w:type="dxa"/>
          <w:trHeight w:val="360"/>
        </w:trPr>
        <w:tc>
          <w:tcPr>
            <w:tcW w:w="6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ED0020">
            <w:pPr>
              <w:widowControl/>
              <w:autoSpaceDE/>
              <w:autoSpaceDN/>
              <w:adjustRightInd/>
              <w:jc w:val="center"/>
            </w:pPr>
            <w:r w:rsidRPr="00EE245C">
              <w:t>2</w:t>
            </w:r>
            <w:r>
              <w:t>4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  <w:r w:rsidRPr="00EE245C">
              <w:t>Мероприятие 1 задачи1  подпрограммы1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Отдел образования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тыс. руб.</w:t>
            </w:r>
          </w:p>
        </w:tc>
        <w:tc>
          <w:tcPr>
            <w:tcW w:w="10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7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7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A47155" w:rsidRPr="00EE245C" w:rsidTr="00F97E37">
        <w:trPr>
          <w:gridAfter w:val="12"/>
          <w:wAfter w:w="8418" w:type="dxa"/>
          <w:trHeight w:val="975"/>
        </w:trPr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4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  <w:r w:rsidRPr="00EE245C">
              <w:t>Создание новых мест в образовательных организациях, обеспечивающее рост предоставления дошкольных образовательных услуг.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117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87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</w:tr>
      <w:tr w:rsidR="00A47155" w:rsidRPr="00EE245C" w:rsidTr="00F97E37">
        <w:trPr>
          <w:gridAfter w:val="12"/>
          <w:wAfter w:w="8418" w:type="dxa"/>
          <w:trHeight w:val="435"/>
        </w:trPr>
        <w:tc>
          <w:tcPr>
            <w:tcW w:w="6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ED0020">
            <w:pPr>
              <w:widowControl/>
              <w:autoSpaceDE/>
              <w:autoSpaceDN/>
              <w:adjustRightInd/>
              <w:jc w:val="center"/>
            </w:pPr>
            <w:r w:rsidRPr="00EE245C">
              <w:t>2</w:t>
            </w:r>
            <w:r>
              <w:t>5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  <w:r w:rsidRPr="00EE245C">
              <w:t>Мероприятие 2 задачи 1  подпрограммы 1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Отдел образования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тыс. руб.</w:t>
            </w:r>
          </w:p>
        </w:tc>
        <w:tc>
          <w:tcPr>
            <w:tcW w:w="10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7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7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A47155" w:rsidRPr="00EE245C" w:rsidTr="00F97E37">
        <w:trPr>
          <w:gridAfter w:val="12"/>
          <w:wAfter w:w="8418" w:type="dxa"/>
          <w:trHeight w:val="615"/>
        </w:trPr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4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  <w:r w:rsidRPr="00EE245C">
              <w:t>Оснащение дополнительно созданных мест для детей дошкольного возраста в образовательных организациях.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117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87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</w:tr>
      <w:tr w:rsidR="00A47155" w:rsidRPr="00EE245C" w:rsidTr="00F97E37">
        <w:trPr>
          <w:gridAfter w:val="11"/>
          <w:wAfter w:w="8397" w:type="dxa"/>
          <w:trHeight w:val="615"/>
        </w:trPr>
        <w:tc>
          <w:tcPr>
            <w:tcW w:w="67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ED0020">
            <w:pPr>
              <w:widowControl/>
              <w:autoSpaceDE/>
              <w:autoSpaceDN/>
              <w:adjustRightInd/>
            </w:pPr>
            <w:r w:rsidRPr="00EE245C">
              <w:t>2</w:t>
            </w:r>
            <w:r>
              <w:t>6</w:t>
            </w:r>
          </w:p>
        </w:tc>
        <w:tc>
          <w:tcPr>
            <w:tcW w:w="14890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  <w:r w:rsidRPr="00EE245C">
              <w:rPr>
                <w:b/>
                <w:bCs/>
              </w:rPr>
              <w:t>Задача 2 подпрограммы 1: Модернизация учебно-методического и материально-технического обеспечения образовательного процесса.</w:t>
            </w:r>
          </w:p>
        </w:tc>
      </w:tr>
      <w:tr w:rsidR="00A47155" w:rsidRPr="00EE245C" w:rsidTr="00F97E37">
        <w:trPr>
          <w:gridAfter w:val="12"/>
          <w:wAfter w:w="8418" w:type="dxa"/>
          <w:trHeight w:val="615"/>
        </w:trPr>
        <w:tc>
          <w:tcPr>
            <w:tcW w:w="67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ED0020">
            <w:pPr>
              <w:widowControl/>
              <w:autoSpaceDE/>
              <w:autoSpaceDN/>
              <w:adjustRightInd/>
            </w:pPr>
            <w:r w:rsidRPr="00EE245C">
              <w:t>2</w:t>
            </w:r>
            <w:r>
              <w:t>7</w:t>
            </w:r>
          </w:p>
        </w:tc>
        <w:tc>
          <w:tcPr>
            <w:tcW w:w="4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47155" w:rsidRPr="00EE245C" w:rsidRDefault="00A47155" w:rsidP="004E606D">
            <w:pPr>
              <w:widowControl/>
              <w:autoSpaceDE/>
              <w:autoSpaceDN/>
              <w:adjustRightInd/>
            </w:pPr>
            <w:r w:rsidRPr="00EE245C">
              <w:t>Показатель 1задачи 2  подпрограммы 1</w:t>
            </w:r>
          </w:p>
          <w:p w:rsidR="00A47155" w:rsidRPr="00EE245C" w:rsidRDefault="00A47155" w:rsidP="004E606D">
            <w:pPr>
              <w:widowControl/>
              <w:autoSpaceDE/>
              <w:autoSpaceDN/>
              <w:adjustRightInd/>
            </w:pPr>
            <w:r w:rsidRPr="00EE245C">
              <w:t>Доля обучающихся в  общеобразовательных организациях, обучающихся по программам федерального государственного образовательного стандарта общего образования, в общей численности обучающихся.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  <w:r w:rsidRPr="00EE245C">
              <w:t>Отдел образования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AB1364">
            <w:pPr>
              <w:widowControl/>
              <w:autoSpaceDE/>
              <w:autoSpaceDN/>
              <w:adjustRightInd/>
              <w:jc w:val="center"/>
            </w:pPr>
            <w:r w:rsidRPr="00EE245C">
              <w:t>%</w:t>
            </w:r>
          </w:p>
        </w:tc>
        <w:tc>
          <w:tcPr>
            <w:tcW w:w="107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AB1364">
            <w:pPr>
              <w:widowControl/>
              <w:autoSpaceDE/>
              <w:autoSpaceDN/>
              <w:adjustRightInd/>
              <w:jc w:val="center"/>
            </w:pPr>
            <w:r w:rsidRPr="00EE245C">
              <w:t>40,</w:t>
            </w:r>
          </w:p>
        </w:tc>
        <w:tc>
          <w:tcPr>
            <w:tcW w:w="117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AB1364">
            <w:pPr>
              <w:widowControl/>
              <w:autoSpaceDE/>
              <w:autoSpaceDN/>
              <w:adjustRightInd/>
              <w:jc w:val="center"/>
            </w:pPr>
            <w:r w:rsidRPr="00EE245C">
              <w:t>45,0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AB1364">
            <w:pPr>
              <w:widowControl/>
              <w:autoSpaceDE/>
              <w:autoSpaceDN/>
              <w:adjustRightInd/>
              <w:jc w:val="center"/>
            </w:pPr>
            <w:r w:rsidRPr="00EE245C"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AB1364">
            <w:pPr>
              <w:widowControl/>
              <w:autoSpaceDE/>
              <w:autoSpaceDN/>
              <w:adjustRightInd/>
              <w:jc w:val="center"/>
            </w:pPr>
            <w:r w:rsidRPr="00EE245C">
              <w:t>55,0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AB1364">
            <w:pPr>
              <w:widowControl/>
              <w:autoSpaceDE/>
              <w:autoSpaceDN/>
              <w:adjustRightInd/>
              <w:jc w:val="center"/>
            </w:pPr>
            <w:r w:rsidRPr="00EE245C">
              <w:t>60,0</w:t>
            </w:r>
          </w:p>
        </w:tc>
        <w:tc>
          <w:tcPr>
            <w:tcW w:w="8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AB1364">
            <w:pPr>
              <w:widowControl/>
              <w:autoSpaceDE/>
              <w:autoSpaceDN/>
              <w:adjustRightInd/>
              <w:jc w:val="center"/>
            </w:pPr>
            <w:r w:rsidRPr="00EE245C">
              <w:t>70,0</w:t>
            </w: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AB1364">
            <w:pPr>
              <w:widowControl/>
              <w:autoSpaceDE/>
              <w:autoSpaceDN/>
              <w:adjustRightInd/>
              <w:jc w:val="center"/>
            </w:pPr>
            <w:r w:rsidRPr="00EE245C">
              <w:t>80,0</w:t>
            </w:r>
          </w:p>
        </w:tc>
        <w:tc>
          <w:tcPr>
            <w:tcW w:w="87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AB1364">
            <w:pPr>
              <w:widowControl/>
              <w:autoSpaceDE/>
              <w:autoSpaceDN/>
              <w:adjustRightInd/>
              <w:jc w:val="center"/>
            </w:pPr>
            <w:r w:rsidRPr="00EE245C">
              <w:t>90,0</w:t>
            </w:r>
          </w:p>
        </w:tc>
      </w:tr>
      <w:tr w:rsidR="00A47155" w:rsidRPr="00EE245C" w:rsidTr="00F97E37">
        <w:trPr>
          <w:gridAfter w:val="12"/>
          <w:wAfter w:w="8418" w:type="dxa"/>
          <w:trHeight w:val="420"/>
        </w:trPr>
        <w:tc>
          <w:tcPr>
            <w:tcW w:w="6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ED0020">
            <w:pPr>
              <w:widowControl/>
              <w:autoSpaceDE/>
              <w:autoSpaceDN/>
              <w:adjustRightInd/>
              <w:jc w:val="center"/>
            </w:pPr>
            <w:r w:rsidRPr="00EE245C">
              <w:t>2</w:t>
            </w:r>
            <w:r>
              <w:t>8</w:t>
            </w:r>
          </w:p>
        </w:tc>
        <w:tc>
          <w:tcPr>
            <w:tcW w:w="4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  <w:r w:rsidRPr="00EE245C">
              <w:t>Мероприятие 1 задачи 2  подпрограммы 1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Отдел образования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тыс. руб.</w:t>
            </w:r>
          </w:p>
        </w:tc>
        <w:tc>
          <w:tcPr>
            <w:tcW w:w="10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7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7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A47155" w:rsidRPr="00EE245C" w:rsidTr="00F97E37">
        <w:trPr>
          <w:gridAfter w:val="12"/>
          <w:wAfter w:w="8418" w:type="dxa"/>
          <w:trHeight w:val="675"/>
        </w:trPr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4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  <w:r w:rsidRPr="00EE245C">
              <w:t>Модернизация общеобразовательных организаций, внедряющих дистанционные образовательные технологии.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117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87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</w:tr>
      <w:tr w:rsidR="00A47155" w:rsidRPr="00EE245C" w:rsidTr="00F97E37">
        <w:trPr>
          <w:gridAfter w:val="12"/>
          <w:wAfter w:w="8418" w:type="dxa"/>
          <w:trHeight w:val="375"/>
        </w:trPr>
        <w:tc>
          <w:tcPr>
            <w:tcW w:w="6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ED0020">
            <w:pPr>
              <w:widowControl/>
              <w:autoSpaceDE/>
              <w:autoSpaceDN/>
              <w:adjustRightInd/>
              <w:jc w:val="center"/>
            </w:pPr>
            <w:r w:rsidRPr="00EE245C">
              <w:t>2</w:t>
            </w:r>
            <w:r>
              <w:t>9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  <w:r w:rsidRPr="00EE245C">
              <w:t>Мероприятие 2 задачи 2  подпрограммы 1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Отдел образования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тыс. руб.</w:t>
            </w:r>
          </w:p>
        </w:tc>
        <w:tc>
          <w:tcPr>
            <w:tcW w:w="10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7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7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A47155" w:rsidRPr="00EE245C" w:rsidTr="00F97E37">
        <w:trPr>
          <w:gridAfter w:val="12"/>
          <w:wAfter w:w="8418" w:type="dxa"/>
          <w:trHeight w:val="870"/>
        </w:trPr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4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  <w:r w:rsidRPr="00EE245C">
              <w:t>Модернизация общеобразовательных организаций в условиях введения федеральных государственных образовательных стандартов.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117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87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</w:tr>
      <w:tr w:rsidR="00A47155" w:rsidRPr="00EE245C" w:rsidTr="00F97E37">
        <w:trPr>
          <w:gridAfter w:val="12"/>
          <w:wAfter w:w="8418" w:type="dxa"/>
          <w:trHeight w:val="1075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>
              <w:lastRenderedPageBreak/>
              <w:t>30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  <w:r w:rsidRPr="00EE245C">
              <w:t>Мероприятие 3 задачи 2  подпрограммы 1</w:t>
            </w:r>
          </w:p>
          <w:p w:rsidR="00A47155" w:rsidRPr="00EE245C" w:rsidRDefault="00A47155" w:rsidP="00487EC8">
            <w:r w:rsidRPr="00EE245C">
              <w:t xml:space="preserve">Обеспечение порядка проведения государственной (итоговой) аттестации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Отдел образования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тыс. руб.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A47155" w:rsidRPr="00EE245C" w:rsidTr="00F97E37">
        <w:trPr>
          <w:gridAfter w:val="11"/>
          <w:wAfter w:w="8397" w:type="dxa"/>
          <w:trHeight w:val="630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47155" w:rsidRPr="00EE245C" w:rsidRDefault="00A47155" w:rsidP="00ED0020">
            <w:pPr>
              <w:widowControl/>
              <w:autoSpaceDE/>
              <w:autoSpaceDN/>
              <w:adjustRightInd/>
              <w:jc w:val="center"/>
            </w:pPr>
            <w:r w:rsidRPr="00EE245C">
              <w:t>3</w:t>
            </w:r>
            <w:r>
              <w:t>1</w:t>
            </w:r>
          </w:p>
        </w:tc>
        <w:tc>
          <w:tcPr>
            <w:tcW w:w="14890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rPr>
                <w:b/>
                <w:bCs/>
                <w:u w:val="single"/>
              </w:rPr>
            </w:pPr>
            <w:r w:rsidRPr="00EE245C">
              <w:rPr>
                <w:b/>
                <w:bCs/>
              </w:rPr>
              <w:t>Задача 3 подпрограммы 1: Создание образовательной среды, способствующей социализации, формированию культуры здоровья и безопасного образа жизни обучающихся и воспитанников</w:t>
            </w:r>
          </w:p>
        </w:tc>
      </w:tr>
      <w:tr w:rsidR="00A47155" w:rsidRPr="00EE245C" w:rsidTr="00F97E37">
        <w:trPr>
          <w:gridAfter w:val="12"/>
          <w:wAfter w:w="8418" w:type="dxa"/>
          <w:trHeight w:val="345"/>
        </w:trPr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ED0020">
            <w:pPr>
              <w:widowControl/>
              <w:autoSpaceDE/>
              <w:autoSpaceDN/>
              <w:adjustRightInd/>
              <w:jc w:val="center"/>
            </w:pPr>
            <w:r w:rsidRPr="00EE245C">
              <w:t>3</w:t>
            </w:r>
            <w:r>
              <w:t>2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  <w:r w:rsidRPr="00EE245C">
              <w:t>Показатель 1задачи 3  подпрограммы 1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u w:val="single"/>
              </w:rPr>
            </w:pPr>
          </w:p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u w:val="single"/>
              </w:rPr>
            </w:pPr>
            <w:r w:rsidRPr="00EE245C">
              <w:t>Отдел образования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E245C">
              <w:rPr>
                <w:b/>
                <w:bCs/>
              </w:rPr>
              <w:t>%</w:t>
            </w:r>
          </w:p>
        </w:tc>
        <w:tc>
          <w:tcPr>
            <w:tcW w:w="10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70,0</w:t>
            </w:r>
          </w:p>
        </w:tc>
        <w:tc>
          <w:tcPr>
            <w:tcW w:w="117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72,0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75,0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73,0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74,0</w:t>
            </w: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75,0</w:t>
            </w: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75,0</w:t>
            </w:r>
          </w:p>
        </w:tc>
        <w:tc>
          <w:tcPr>
            <w:tcW w:w="87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75,0</w:t>
            </w:r>
          </w:p>
        </w:tc>
      </w:tr>
      <w:tr w:rsidR="00A47155" w:rsidRPr="00EE245C" w:rsidTr="00F97E37">
        <w:trPr>
          <w:gridAfter w:val="12"/>
          <w:wAfter w:w="8418" w:type="dxa"/>
          <w:trHeight w:val="714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4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  <w:r w:rsidRPr="00EE245C">
              <w:t>Доля детей ,охваченных образовательными программами, в общей численности детей и молодежи 5-18 лет.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rPr>
                <w:b/>
                <w:bCs/>
                <w:color w:val="00CCFF"/>
              </w:rPr>
            </w:pPr>
          </w:p>
        </w:tc>
        <w:tc>
          <w:tcPr>
            <w:tcW w:w="10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rPr>
                <w:u w:val="single"/>
              </w:rPr>
            </w:pPr>
          </w:p>
        </w:tc>
        <w:tc>
          <w:tcPr>
            <w:tcW w:w="117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rPr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rPr>
                <w:u w:val="singl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rPr>
                <w:u w:val="single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rPr>
                <w:u w:val="single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rPr>
                <w:u w:val="single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rPr>
                <w:u w:val="single"/>
              </w:rPr>
            </w:pPr>
          </w:p>
        </w:tc>
        <w:tc>
          <w:tcPr>
            <w:tcW w:w="87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rPr>
                <w:u w:val="single"/>
              </w:rPr>
            </w:pPr>
          </w:p>
        </w:tc>
      </w:tr>
      <w:tr w:rsidR="00A47155" w:rsidRPr="00EE245C" w:rsidTr="00F97E37">
        <w:trPr>
          <w:gridAfter w:val="12"/>
          <w:wAfter w:w="8418" w:type="dxa"/>
          <w:trHeight w:val="420"/>
        </w:trPr>
        <w:tc>
          <w:tcPr>
            <w:tcW w:w="6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ED0020">
            <w:pPr>
              <w:widowControl/>
              <w:autoSpaceDE/>
              <w:autoSpaceDN/>
              <w:adjustRightInd/>
              <w:jc w:val="center"/>
            </w:pPr>
            <w:r w:rsidRPr="00EE245C">
              <w:t>3</w:t>
            </w:r>
            <w:r>
              <w:t>3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  <w:r w:rsidRPr="00EE245C">
              <w:t>Мероприятие 1 задачи 3  подпрограммы 1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Отдел образования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тыс. руб.</w:t>
            </w:r>
          </w:p>
        </w:tc>
        <w:tc>
          <w:tcPr>
            <w:tcW w:w="10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7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7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A47155" w:rsidRPr="00EE245C" w:rsidTr="00F97E37">
        <w:trPr>
          <w:gridAfter w:val="12"/>
          <w:wAfter w:w="8418" w:type="dxa"/>
          <w:trHeight w:val="675"/>
        </w:trPr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4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  <w:r w:rsidRPr="00EE245C">
              <w:t>Оснащение общеобразовательных организаций спортивным оборудованием и инвентарем.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117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87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</w:tr>
      <w:tr w:rsidR="00A47155" w:rsidRPr="00EE245C" w:rsidTr="00F97E37">
        <w:trPr>
          <w:gridAfter w:val="12"/>
          <w:wAfter w:w="8418" w:type="dxa"/>
          <w:trHeight w:val="360"/>
        </w:trPr>
        <w:tc>
          <w:tcPr>
            <w:tcW w:w="6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ED0020">
            <w:pPr>
              <w:widowControl/>
              <w:autoSpaceDE/>
              <w:autoSpaceDN/>
              <w:adjustRightInd/>
              <w:jc w:val="center"/>
            </w:pPr>
            <w:r w:rsidRPr="00EE245C">
              <w:t>3</w:t>
            </w:r>
            <w:r>
              <w:t>4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  <w:r w:rsidRPr="00EE245C">
              <w:t>Мероприятие 2 задачи 3  подпрограммы 1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Отдел образования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тыс. руб.</w:t>
            </w:r>
          </w:p>
        </w:tc>
        <w:tc>
          <w:tcPr>
            <w:tcW w:w="10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7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7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A47155" w:rsidRPr="00EE245C" w:rsidTr="00F97E37">
        <w:trPr>
          <w:gridAfter w:val="12"/>
          <w:wAfter w:w="8418" w:type="dxa"/>
          <w:trHeight w:val="600"/>
        </w:trPr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4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  <w:r w:rsidRPr="00EE245C">
              <w:t>Оснащение общеобразовательных организаций оборудованием для школьных столовых.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117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87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</w:tr>
      <w:tr w:rsidR="00A47155" w:rsidRPr="00EE245C" w:rsidTr="00F97E37">
        <w:trPr>
          <w:gridAfter w:val="12"/>
          <w:wAfter w:w="8418" w:type="dxa"/>
          <w:trHeight w:val="375"/>
        </w:trPr>
        <w:tc>
          <w:tcPr>
            <w:tcW w:w="6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ED0020">
            <w:pPr>
              <w:widowControl/>
              <w:autoSpaceDE/>
              <w:autoSpaceDN/>
              <w:adjustRightInd/>
              <w:jc w:val="center"/>
            </w:pPr>
            <w:r w:rsidRPr="00EE245C">
              <w:t>3</w:t>
            </w:r>
            <w:r>
              <w:t>5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  <w:r w:rsidRPr="00EE245C">
              <w:t>Мероприятие 3 задачи 3  подпрограммы 1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Отдел образования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тыс. руб.</w:t>
            </w:r>
          </w:p>
        </w:tc>
        <w:tc>
          <w:tcPr>
            <w:tcW w:w="10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7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7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A47155" w:rsidRPr="00EE245C" w:rsidTr="00F97E37">
        <w:trPr>
          <w:gridAfter w:val="12"/>
          <w:wAfter w:w="8418" w:type="dxa"/>
          <w:trHeight w:val="630"/>
        </w:trPr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4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  <w:r w:rsidRPr="00EE245C">
              <w:t xml:space="preserve">Оснащение образовательных организаций детской и школьной  мебелью. 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117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87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</w:tr>
      <w:tr w:rsidR="00A47155" w:rsidRPr="00EE245C" w:rsidTr="00F97E37">
        <w:trPr>
          <w:gridAfter w:val="12"/>
          <w:wAfter w:w="8418" w:type="dxa"/>
          <w:trHeight w:val="360"/>
        </w:trPr>
        <w:tc>
          <w:tcPr>
            <w:tcW w:w="6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ED0020">
            <w:pPr>
              <w:widowControl/>
              <w:autoSpaceDE/>
              <w:autoSpaceDN/>
              <w:adjustRightInd/>
              <w:jc w:val="center"/>
            </w:pPr>
            <w:r w:rsidRPr="00EE245C">
              <w:t>3</w:t>
            </w:r>
            <w:r>
              <w:t>6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  <w:r w:rsidRPr="00EE245C">
              <w:t>Мероприятие 4 задачи 3  подпрограммы 1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Отдел образования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тыс. руб.</w:t>
            </w:r>
          </w:p>
        </w:tc>
        <w:tc>
          <w:tcPr>
            <w:tcW w:w="10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7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7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A47155" w:rsidRPr="00EE245C" w:rsidTr="00F97E37">
        <w:trPr>
          <w:gridAfter w:val="12"/>
          <w:wAfter w:w="8418" w:type="dxa"/>
          <w:trHeight w:val="645"/>
        </w:trPr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4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  <w:r w:rsidRPr="00EE245C">
              <w:t>Капитальные вложения в объекты муниципальной собственности.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117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87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</w:tr>
      <w:tr w:rsidR="00A47155" w:rsidRPr="00EE245C" w:rsidTr="00F97E37">
        <w:trPr>
          <w:gridAfter w:val="12"/>
          <w:wAfter w:w="8418" w:type="dxa"/>
          <w:trHeight w:val="345"/>
        </w:trPr>
        <w:tc>
          <w:tcPr>
            <w:tcW w:w="6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ED0020">
            <w:pPr>
              <w:widowControl/>
              <w:autoSpaceDE/>
              <w:autoSpaceDN/>
              <w:adjustRightInd/>
              <w:jc w:val="center"/>
            </w:pPr>
            <w:r w:rsidRPr="00EE245C">
              <w:t>3</w:t>
            </w:r>
            <w:r>
              <w:t>7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  <w:r w:rsidRPr="00EE245C">
              <w:t>Мероприятие 5 задачи 3  подпрограммы 1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Отдел образования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тыс. руб.</w:t>
            </w:r>
          </w:p>
        </w:tc>
        <w:tc>
          <w:tcPr>
            <w:tcW w:w="10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7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7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A47155" w:rsidRPr="00EE245C" w:rsidTr="00F97E37">
        <w:trPr>
          <w:gridAfter w:val="12"/>
          <w:wAfter w:w="8418" w:type="dxa"/>
          <w:trHeight w:val="480"/>
        </w:trPr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4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  <w:r w:rsidRPr="00EE245C">
              <w:t>Реализация мероприятий по обучению детей плаванию.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117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87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</w:tr>
      <w:tr w:rsidR="00A47155" w:rsidRPr="00EE245C" w:rsidTr="00F97E37">
        <w:trPr>
          <w:gridAfter w:val="12"/>
          <w:wAfter w:w="8418" w:type="dxa"/>
          <w:trHeight w:val="315"/>
        </w:trPr>
        <w:tc>
          <w:tcPr>
            <w:tcW w:w="6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ED0020">
            <w:pPr>
              <w:widowControl/>
              <w:autoSpaceDE/>
              <w:autoSpaceDN/>
              <w:adjustRightInd/>
              <w:jc w:val="center"/>
            </w:pPr>
            <w:r w:rsidRPr="00EE245C">
              <w:t>3</w:t>
            </w:r>
            <w:r>
              <w:t>8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  <w:r w:rsidRPr="00EE245C">
              <w:t>Мероприятие 6 задачи 3  подпрограммы 1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Отдел образования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тыс. руб.</w:t>
            </w:r>
          </w:p>
        </w:tc>
        <w:tc>
          <w:tcPr>
            <w:tcW w:w="10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7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7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A47155" w:rsidRPr="00EE245C" w:rsidTr="00F97E37">
        <w:trPr>
          <w:gridAfter w:val="12"/>
          <w:wAfter w:w="8418" w:type="dxa"/>
          <w:trHeight w:val="1065"/>
        </w:trPr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4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  <w:r w:rsidRPr="00EE245C">
              <w:t xml:space="preserve">Организация, проведение и обеспечение участия в  </w:t>
            </w:r>
            <w:proofErr w:type="spellStart"/>
            <w:r w:rsidRPr="00EE245C">
              <w:t>соревнованиях,фестивалях</w:t>
            </w:r>
            <w:proofErr w:type="spellEnd"/>
            <w:r w:rsidRPr="00EE245C">
              <w:t xml:space="preserve"> и смотрах различных уровней среди обучающихся и воспитанников образовательных организаций.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117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87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</w:tr>
      <w:tr w:rsidR="00A47155" w:rsidRPr="00EE245C" w:rsidTr="00F97E37">
        <w:trPr>
          <w:gridAfter w:val="11"/>
          <w:wAfter w:w="8397" w:type="dxa"/>
          <w:trHeight w:val="660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right"/>
            </w:pPr>
            <w:r>
              <w:t>39</w:t>
            </w:r>
          </w:p>
        </w:tc>
        <w:tc>
          <w:tcPr>
            <w:tcW w:w="1489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55" w:rsidRPr="00EE245C" w:rsidRDefault="00A47155" w:rsidP="00462EF7">
            <w:pPr>
              <w:widowControl/>
              <w:autoSpaceDE/>
              <w:autoSpaceDN/>
              <w:adjustRightInd/>
              <w:rPr>
                <w:b/>
                <w:bCs/>
                <w:u w:val="single"/>
              </w:rPr>
            </w:pPr>
            <w:r w:rsidRPr="00EE245C">
              <w:rPr>
                <w:b/>
                <w:bCs/>
              </w:rPr>
              <w:t>Задача 4 подпрограммы 1: Совершенствование системы выявления, развития и поддержки одаренных детей и молодежи в образовательном процессе</w:t>
            </w:r>
          </w:p>
        </w:tc>
      </w:tr>
      <w:tr w:rsidR="00A47155" w:rsidRPr="00EE245C" w:rsidTr="00F97E37">
        <w:trPr>
          <w:gridAfter w:val="12"/>
          <w:wAfter w:w="8418" w:type="dxa"/>
          <w:trHeight w:val="1045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7B12EE">
            <w:pPr>
              <w:widowControl/>
              <w:autoSpaceDE/>
              <w:autoSpaceDN/>
              <w:adjustRightInd/>
              <w:jc w:val="center"/>
            </w:pPr>
            <w:r>
              <w:lastRenderedPageBreak/>
              <w:t>40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  <w:r w:rsidRPr="00EE245C">
              <w:t>Показатель 1 задачи 4  подпрограммы 1</w:t>
            </w:r>
          </w:p>
          <w:p w:rsidR="00A47155" w:rsidRPr="00EE245C" w:rsidRDefault="00A47155" w:rsidP="00487EC8">
            <w:r w:rsidRPr="00EE245C">
              <w:t>Доля детей, победителей и призеров олимпиад различного уровня от общей численности  учащихся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  <w:rPr>
                <w:b/>
                <w:bCs/>
                <w:u w:val="single"/>
              </w:rPr>
            </w:pPr>
            <w:r w:rsidRPr="00EE245C">
              <w:t>Отдел образования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E245C">
              <w:rPr>
                <w:b/>
                <w:bCs/>
              </w:rPr>
              <w:t>%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9914F3">
            <w:pPr>
              <w:widowControl/>
              <w:autoSpaceDE/>
              <w:autoSpaceDN/>
              <w:adjustRightInd/>
              <w:jc w:val="center"/>
            </w:pPr>
            <w:r w:rsidRPr="00EE245C">
              <w:t>24,0</w:t>
            </w: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27,0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35,0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40,0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42,0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45,0</w:t>
            </w:r>
          </w:p>
        </w:tc>
        <w:tc>
          <w:tcPr>
            <w:tcW w:w="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50,0</w:t>
            </w:r>
          </w:p>
        </w:tc>
      </w:tr>
      <w:tr w:rsidR="00A47155" w:rsidRPr="00EE245C" w:rsidTr="00F97E37">
        <w:trPr>
          <w:gridAfter w:val="12"/>
          <w:wAfter w:w="8418" w:type="dxa"/>
          <w:trHeight w:val="1493"/>
        </w:trPr>
        <w:tc>
          <w:tcPr>
            <w:tcW w:w="67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7B12EE">
            <w:pPr>
              <w:widowControl/>
              <w:autoSpaceDE/>
              <w:autoSpaceDN/>
              <w:adjustRightInd/>
              <w:jc w:val="center"/>
            </w:pPr>
            <w:r w:rsidRPr="00EE245C">
              <w:t>4</w:t>
            </w:r>
            <w:r>
              <w:t>1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A47155" w:rsidRPr="00EE245C" w:rsidRDefault="00A47155" w:rsidP="00AB1364">
            <w:pPr>
              <w:widowControl/>
              <w:autoSpaceDE/>
              <w:autoSpaceDN/>
              <w:adjustRightInd/>
            </w:pPr>
            <w:r w:rsidRPr="00EE245C">
              <w:t>Мероприятие 1 задачи 4  подпрограммы1</w:t>
            </w:r>
          </w:p>
          <w:p w:rsidR="00A47155" w:rsidRPr="00EE245C" w:rsidRDefault="00A47155" w:rsidP="00487EC8">
            <w:r w:rsidRPr="00EE245C">
              <w:t>Организация и проведение мероприятий по развитию творческого, научно-исследовательского потенциала обучающихся образовательных организаций, финансирование научных и краеведческих школьных обществ 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Отдел образования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тыс. руб.</w:t>
            </w:r>
          </w:p>
        </w:tc>
        <w:tc>
          <w:tcPr>
            <w:tcW w:w="107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7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7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A47155" w:rsidRPr="00EE245C" w:rsidTr="00F97E37">
        <w:trPr>
          <w:gridAfter w:val="12"/>
          <w:wAfter w:w="8418" w:type="dxa"/>
          <w:trHeight w:val="1259"/>
        </w:trPr>
        <w:tc>
          <w:tcPr>
            <w:tcW w:w="67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7B12EE">
            <w:pPr>
              <w:widowControl/>
              <w:autoSpaceDE/>
              <w:autoSpaceDN/>
              <w:adjustRightInd/>
              <w:jc w:val="center"/>
            </w:pPr>
            <w:r w:rsidRPr="00EE245C">
              <w:t>4</w:t>
            </w:r>
            <w:r>
              <w:t>2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  <w:r w:rsidRPr="00EE245C">
              <w:t>Мероприятие 2 задачи 4  подпрограммы1</w:t>
            </w:r>
          </w:p>
          <w:p w:rsidR="00A47155" w:rsidRPr="00EE245C" w:rsidRDefault="00A47155" w:rsidP="00487EC8">
            <w:r w:rsidRPr="00EE245C">
              <w:t>Организация и  проведение предметных олимпиад различного уровня, в том числе и для младших школьников; обеспечение участия детей в мероприятиях.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Отдел образования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тыс. руб.</w:t>
            </w:r>
          </w:p>
        </w:tc>
        <w:tc>
          <w:tcPr>
            <w:tcW w:w="107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7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7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A47155" w:rsidRPr="00EE245C" w:rsidTr="00F97E37">
        <w:trPr>
          <w:gridAfter w:val="11"/>
          <w:wAfter w:w="8397" w:type="dxa"/>
          <w:trHeight w:val="690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47155" w:rsidRPr="00EE245C" w:rsidRDefault="00A47155" w:rsidP="007B12EE">
            <w:pPr>
              <w:widowControl/>
              <w:autoSpaceDE/>
              <w:autoSpaceDN/>
              <w:adjustRightInd/>
              <w:jc w:val="center"/>
            </w:pPr>
            <w:r w:rsidRPr="00EE245C">
              <w:t>4</w:t>
            </w:r>
            <w:r>
              <w:t>3</w:t>
            </w:r>
          </w:p>
        </w:tc>
        <w:tc>
          <w:tcPr>
            <w:tcW w:w="1489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rPr>
                <w:b/>
                <w:bCs/>
                <w:u w:val="single"/>
              </w:rPr>
            </w:pPr>
            <w:r w:rsidRPr="00EE245C">
              <w:rPr>
                <w:b/>
                <w:bCs/>
              </w:rPr>
              <w:t>Задача 5 подпрограммы 1:   Содействие формированию позитивного образа учителя и престижа педагогической профессии посредством профессионального развития педагогического корпуса</w:t>
            </w:r>
          </w:p>
        </w:tc>
      </w:tr>
      <w:tr w:rsidR="00A47155" w:rsidRPr="00EE245C" w:rsidTr="00F97E37">
        <w:trPr>
          <w:gridAfter w:val="12"/>
          <w:wAfter w:w="8418" w:type="dxa"/>
          <w:trHeight w:val="1189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CC7130">
            <w:pPr>
              <w:widowControl/>
              <w:autoSpaceDE/>
              <w:autoSpaceDN/>
              <w:adjustRightInd/>
              <w:jc w:val="center"/>
            </w:pPr>
            <w:r w:rsidRPr="00EE245C">
              <w:t>4</w:t>
            </w:r>
            <w:r>
              <w:t>4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  <w:r w:rsidRPr="00EE245C">
              <w:t>Показатель 1 задачи 5  подпрограммы 1</w:t>
            </w:r>
          </w:p>
          <w:p w:rsidR="00A47155" w:rsidRPr="00EE245C" w:rsidRDefault="00A47155" w:rsidP="00487EC8">
            <w:r w:rsidRPr="00EE245C">
              <w:t>Доля учителей общеобразовательных организаций в возрасте до 30лет в общей численности учителей общеобразовательных организаций.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  <w:rPr>
                <w:b/>
                <w:bCs/>
                <w:u w:val="single"/>
              </w:rPr>
            </w:pPr>
            <w:r w:rsidRPr="00EE245C">
              <w:rPr>
                <w:b/>
                <w:bCs/>
                <w:u w:val="single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E245C">
              <w:rPr>
                <w:b/>
                <w:bCs/>
              </w:rPr>
              <w:t>%</w:t>
            </w:r>
          </w:p>
        </w:tc>
        <w:tc>
          <w:tcPr>
            <w:tcW w:w="107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9,2</w:t>
            </w:r>
          </w:p>
        </w:tc>
        <w:tc>
          <w:tcPr>
            <w:tcW w:w="104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9,2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9,4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10,1</w:t>
            </w:r>
          </w:p>
        </w:tc>
        <w:tc>
          <w:tcPr>
            <w:tcW w:w="8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10,1</w:t>
            </w: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12,0</w:t>
            </w:r>
          </w:p>
        </w:tc>
        <w:tc>
          <w:tcPr>
            <w:tcW w:w="87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13,5</w:t>
            </w:r>
          </w:p>
        </w:tc>
      </w:tr>
      <w:tr w:rsidR="00A47155" w:rsidRPr="00EE245C" w:rsidTr="00F97E37">
        <w:trPr>
          <w:gridAfter w:val="12"/>
          <w:wAfter w:w="8418" w:type="dxa"/>
          <w:trHeight w:val="420"/>
        </w:trPr>
        <w:tc>
          <w:tcPr>
            <w:tcW w:w="67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CC7130">
            <w:pPr>
              <w:widowControl/>
              <w:autoSpaceDE/>
              <w:autoSpaceDN/>
              <w:adjustRightInd/>
              <w:jc w:val="center"/>
            </w:pPr>
            <w:r w:rsidRPr="00EE245C">
              <w:t>4</w:t>
            </w:r>
            <w:r>
              <w:t>5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  <w:r w:rsidRPr="00EE245C">
              <w:t xml:space="preserve">Мероприятие 1 задачи 5 </w:t>
            </w:r>
          </w:p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  <w:r w:rsidRPr="00EE245C">
              <w:t xml:space="preserve"> Единовременные выплаты молодым специалистам, поступившим на работу в муниципальные образовательные учреждения района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AB1364">
            <w:pPr>
              <w:widowControl/>
              <w:autoSpaceDE/>
              <w:autoSpaceDN/>
              <w:adjustRightInd/>
              <w:jc w:val="center"/>
            </w:pPr>
            <w:r w:rsidRPr="00EE245C">
              <w:t>Отдел образования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AB136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тыс. руб.</w:t>
            </w:r>
          </w:p>
        </w:tc>
        <w:tc>
          <w:tcPr>
            <w:tcW w:w="107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4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7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A47155" w:rsidRPr="00EE245C" w:rsidTr="00F97E37">
        <w:trPr>
          <w:gridAfter w:val="12"/>
          <w:wAfter w:w="8418" w:type="dxa"/>
          <w:trHeight w:val="420"/>
        </w:trPr>
        <w:tc>
          <w:tcPr>
            <w:tcW w:w="67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CC7130">
            <w:pPr>
              <w:widowControl/>
              <w:autoSpaceDE/>
              <w:autoSpaceDN/>
              <w:adjustRightInd/>
              <w:jc w:val="center"/>
            </w:pPr>
            <w:r w:rsidRPr="00EE245C">
              <w:t>4</w:t>
            </w:r>
            <w:r>
              <w:t>6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  <w:r w:rsidRPr="00EE245C">
              <w:t>Показатель 2 задачи 5  подпрограммы 1</w:t>
            </w:r>
          </w:p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  <w:r w:rsidRPr="00EE245C">
              <w:t>Доля учителей, имеющих высшую и первую категорию к общей численности учителей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AB1364">
            <w:pPr>
              <w:widowControl/>
              <w:autoSpaceDE/>
              <w:autoSpaceDN/>
              <w:adjustRightInd/>
              <w:jc w:val="center"/>
            </w:pPr>
            <w:r w:rsidRPr="00EE245C">
              <w:t>Отдел образования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AB136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%</w:t>
            </w:r>
          </w:p>
        </w:tc>
        <w:tc>
          <w:tcPr>
            <w:tcW w:w="107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70,7</w:t>
            </w:r>
          </w:p>
        </w:tc>
        <w:tc>
          <w:tcPr>
            <w:tcW w:w="104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75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80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83</w:t>
            </w:r>
          </w:p>
        </w:tc>
        <w:tc>
          <w:tcPr>
            <w:tcW w:w="8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85</w:t>
            </w: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87</w:t>
            </w:r>
          </w:p>
        </w:tc>
        <w:tc>
          <w:tcPr>
            <w:tcW w:w="87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90</w:t>
            </w:r>
          </w:p>
        </w:tc>
      </w:tr>
      <w:tr w:rsidR="00A47155" w:rsidRPr="00EE245C" w:rsidTr="00F97E37">
        <w:trPr>
          <w:gridAfter w:val="12"/>
          <w:wAfter w:w="8418" w:type="dxa"/>
          <w:trHeight w:val="1189"/>
        </w:trPr>
        <w:tc>
          <w:tcPr>
            <w:tcW w:w="67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CC7130">
            <w:pPr>
              <w:widowControl/>
              <w:autoSpaceDE/>
              <w:autoSpaceDN/>
              <w:adjustRightInd/>
              <w:jc w:val="center"/>
            </w:pPr>
            <w:r w:rsidRPr="00EE245C">
              <w:t>4</w:t>
            </w:r>
            <w:r>
              <w:t>7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  <w:r w:rsidRPr="00EE245C">
              <w:t>Мероприятие 1 задачи 5  подпрограммы1</w:t>
            </w:r>
          </w:p>
          <w:p w:rsidR="00A47155" w:rsidRPr="00EE245C" w:rsidRDefault="00A47155" w:rsidP="00487EC8">
            <w:r w:rsidRPr="00EE245C">
              <w:t xml:space="preserve">Подготовка и проведение конкурсов профессионального мастерства различных уровней ("Учитель </w:t>
            </w:r>
            <w:proofErr w:type="spellStart"/>
            <w:r w:rsidRPr="00EE245C">
              <w:t>года","Воспитатель</w:t>
            </w:r>
            <w:proofErr w:type="spellEnd"/>
            <w:r w:rsidRPr="00EE245C">
              <w:t xml:space="preserve"> года", "Вожатый года " и др.)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AB1364">
            <w:pPr>
              <w:widowControl/>
              <w:autoSpaceDE/>
              <w:autoSpaceDN/>
              <w:adjustRightInd/>
              <w:jc w:val="center"/>
            </w:pPr>
            <w:r w:rsidRPr="00EE245C">
              <w:t>Отдел образования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AB136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тыс. руб.</w:t>
            </w:r>
          </w:p>
        </w:tc>
        <w:tc>
          <w:tcPr>
            <w:tcW w:w="107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4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7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A47155" w:rsidRPr="00EE245C" w:rsidTr="00F97E37">
        <w:trPr>
          <w:gridAfter w:val="12"/>
          <w:wAfter w:w="8418" w:type="dxa"/>
          <w:trHeight w:val="1105"/>
        </w:trPr>
        <w:tc>
          <w:tcPr>
            <w:tcW w:w="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CC7130">
            <w:pPr>
              <w:widowControl/>
              <w:autoSpaceDE/>
              <w:autoSpaceDN/>
              <w:adjustRightInd/>
              <w:jc w:val="center"/>
            </w:pPr>
            <w:r w:rsidRPr="00EE245C">
              <w:t>4</w:t>
            </w:r>
            <w:r>
              <w:t>8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  <w:r w:rsidRPr="00EE245C">
              <w:t>Мероприятие 2 задачи 5  подпрограммы1</w:t>
            </w:r>
          </w:p>
          <w:p w:rsidR="00A47155" w:rsidRPr="00EE245C" w:rsidRDefault="00A47155" w:rsidP="00487EC8">
            <w:r w:rsidRPr="00EE245C">
              <w:t xml:space="preserve">Организация и проведение ежегодного образовательного </w:t>
            </w:r>
            <w:proofErr w:type="spellStart"/>
            <w:r w:rsidRPr="00EE245C">
              <w:t>праздника"День</w:t>
            </w:r>
            <w:proofErr w:type="spellEnd"/>
            <w:r w:rsidRPr="00EE245C">
              <w:t xml:space="preserve"> учителя", педагогической конференции.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Отдел образования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тыс. руб.</w:t>
            </w:r>
          </w:p>
        </w:tc>
        <w:tc>
          <w:tcPr>
            <w:tcW w:w="10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A47155" w:rsidRPr="00EE245C" w:rsidTr="00F97E37">
        <w:trPr>
          <w:gridAfter w:val="12"/>
          <w:wAfter w:w="8418" w:type="dxa"/>
          <w:trHeight w:val="1124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CC7130">
            <w:pPr>
              <w:widowControl/>
              <w:autoSpaceDE/>
              <w:autoSpaceDN/>
              <w:adjustRightInd/>
              <w:jc w:val="center"/>
            </w:pPr>
            <w:r w:rsidRPr="00EE245C">
              <w:lastRenderedPageBreak/>
              <w:t>4</w:t>
            </w:r>
            <w:r>
              <w:t>9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7155" w:rsidRPr="00EE245C" w:rsidRDefault="00A47155" w:rsidP="00EE798C">
            <w:pPr>
              <w:widowControl/>
              <w:autoSpaceDE/>
              <w:autoSpaceDN/>
              <w:adjustRightInd/>
            </w:pPr>
            <w:r w:rsidRPr="00EE245C">
              <w:t>Мероприятие 3 задачи 5  подпрограммы2</w:t>
            </w:r>
          </w:p>
          <w:p w:rsidR="00A47155" w:rsidRPr="00EE245C" w:rsidRDefault="00A47155" w:rsidP="00487EC8">
            <w:r w:rsidRPr="00EE245C">
              <w:t>Повышение квалификации и переподготовка педагогических работников и руководителей муниципальных дошкольных образовательных организаций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Отдел образования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тыс. руб.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A47155" w:rsidRPr="00EE245C" w:rsidTr="00F97E37">
        <w:trPr>
          <w:gridAfter w:val="11"/>
          <w:wAfter w:w="8397" w:type="dxa"/>
          <w:trHeight w:val="389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EE798C">
            <w:pPr>
              <w:widowControl/>
              <w:autoSpaceDE/>
              <w:autoSpaceDN/>
              <w:adjustRightInd/>
              <w:jc w:val="center"/>
            </w:pPr>
            <w:r>
              <w:t>50</w:t>
            </w:r>
          </w:p>
        </w:tc>
        <w:tc>
          <w:tcPr>
            <w:tcW w:w="1489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EE245C">
              <w:rPr>
                <w:b/>
                <w:bCs/>
              </w:rPr>
              <w:t>Задача 6 подпрограммы 1:   Обеспечение доступности услуг дошкольного образования для детей дошкольного возраста</w:t>
            </w:r>
          </w:p>
        </w:tc>
      </w:tr>
      <w:tr w:rsidR="00A47155" w:rsidRPr="00EE245C" w:rsidTr="00F97E37">
        <w:trPr>
          <w:gridAfter w:val="12"/>
          <w:wAfter w:w="8418" w:type="dxa"/>
          <w:trHeight w:val="360"/>
        </w:trPr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F86FBC">
            <w:pPr>
              <w:widowControl/>
              <w:autoSpaceDE/>
              <w:autoSpaceDN/>
              <w:adjustRightInd/>
              <w:jc w:val="center"/>
            </w:pPr>
            <w:r w:rsidRPr="00EE245C">
              <w:t>5</w:t>
            </w:r>
            <w: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  <w:r w:rsidRPr="00EE245C">
              <w:t>Показатель 1 задачи 6  подпрограммы 1</w:t>
            </w:r>
          </w:p>
        </w:tc>
        <w:tc>
          <w:tcPr>
            <w:tcW w:w="160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E245C">
              <w:rPr>
                <w:b/>
                <w:bCs/>
              </w:rPr>
              <w:t> 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E245C">
              <w:rPr>
                <w:b/>
                <w:bCs/>
              </w:rPr>
              <w:t> </w:t>
            </w:r>
          </w:p>
          <w:p w:rsidR="00A47155" w:rsidRPr="00EE245C" w:rsidRDefault="00A47155" w:rsidP="00487EC8">
            <w:pPr>
              <w:jc w:val="center"/>
              <w:rPr>
                <w:b/>
                <w:bCs/>
              </w:rPr>
            </w:pPr>
            <w:r w:rsidRPr="00EE245C">
              <w:rPr>
                <w:b/>
                <w:bCs/>
              </w:rPr>
              <w:t>%</w:t>
            </w:r>
          </w:p>
        </w:tc>
        <w:tc>
          <w:tcPr>
            <w:tcW w:w="107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 </w:t>
            </w:r>
          </w:p>
          <w:p w:rsidR="00A47155" w:rsidRPr="00EE245C" w:rsidRDefault="00A47155" w:rsidP="00487EC8">
            <w:pPr>
              <w:jc w:val="center"/>
            </w:pPr>
            <w:r w:rsidRPr="00EE245C">
              <w:t> 20,0</w:t>
            </w:r>
          </w:p>
        </w:tc>
        <w:tc>
          <w:tcPr>
            <w:tcW w:w="104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EE245C">
              <w:rPr>
                <w:b/>
                <w:bCs/>
                <w:color w:val="FF0000"/>
              </w:rPr>
              <w:t> </w:t>
            </w:r>
          </w:p>
          <w:p w:rsidR="00A47155" w:rsidRPr="00EE245C" w:rsidRDefault="00A47155" w:rsidP="00487EC8">
            <w:pPr>
              <w:jc w:val="center"/>
              <w:rPr>
                <w:b/>
                <w:bCs/>
                <w:color w:val="FF0000"/>
              </w:rPr>
            </w:pPr>
            <w:r w:rsidRPr="00EE245C">
              <w:t>20,0 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EE245C">
              <w:rPr>
                <w:b/>
                <w:bCs/>
                <w:color w:val="FF0000"/>
              </w:rPr>
              <w:t> </w:t>
            </w:r>
          </w:p>
          <w:p w:rsidR="00A47155" w:rsidRPr="00EE245C" w:rsidRDefault="00A47155" w:rsidP="00487EC8">
            <w:pPr>
              <w:jc w:val="center"/>
              <w:rPr>
                <w:b/>
                <w:bCs/>
                <w:color w:val="FF0000"/>
              </w:rPr>
            </w:pPr>
            <w:r w:rsidRPr="00EE245C">
              <w:t>50,0 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EE245C">
              <w:rPr>
                <w:b/>
                <w:bCs/>
                <w:color w:val="FF0000"/>
              </w:rPr>
              <w:t> </w:t>
            </w:r>
          </w:p>
          <w:p w:rsidR="00A47155" w:rsidRPr="00EE245C" w:rsidRDefault="00A47155" w:rsidP="00487EC8">
            <w:pPr>
              <w:jc w:val="center"/>
              <w:rPr>
                <w:b/>
                <w:bCs/>
                <w:color w:val="FF0000"/>
              </w:rPr>
            </w:pPr>
            <w:r w:rsidRPr="00EE245C">
              <w:t>70,0 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EE245C">
              <w:rPr>
                <w:b/>
                <w:bCs/>
                <w:color w:val="FF0000"/>
              </w:rPr>
              <w:t> </w:t>
            </w:r>
          </w:p>
          <w:p w:rsidR="00A47155" w:rsidRPr="00EE245C" w:rsidRDefault="00A47155" w:rsidP="00487EC8">
            <w:pPr>
              <w:jc w:val="center"/>
              <w:rPr>
                <w:b/>
                <w:bCs/>
                <w:color w:val="FF0000"/>
              </w:rPr>
            </w:pPr>
            <w:r w:rsidRPr="00EE245C">
              <w:t>100,0 </w:t>
            </w: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EE245C">
              <w:rPr>
                <w:b/>
                <w:bCs/>
                <w:color w:val="FF0000"/>
              </w:rPr>
              <w:t> </w:t>
            </w:r>
          </w:p>
          <w:p w:rsidR="00A47155" w:rsidRPr="00EE245C" w:rsidRDefault="00A47155" w:rsidP="00487EC8">
            <w:pPr>
              <w:rPr>
                <w:b/>
                <w:bCs/>
                <w:color w:val="FF0000"/>
              </w:rPr>
            </w:pPr>
            <w:r w:rsidRPr="00EE245C">
              <w:t>100,0 </w:t>
            </w: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EE245C">
              <w:rPr>
                <w:b/>
                <w:bCs/>
                <w:color w:val="FF0000"/>
              </w:rPr>
              <w:t> </w:t>
            </w:r>
          </w:p>
          <w:p w:rsidR="00A47155" w:rsidRPr="00EE245C" w:rsidRDefault="00A47155" w:rsidP="00487EC8">
            <w:pPr>
              <w:rPr>
                <w:b/>
                <w:bCs/>
                <w:color w:val="FF0000"/>
              </w:rPr>
            </w:pPr>
            <w:r w:rsidRPr="00EE245C">
              <w:t>100,0 </w:t>
            </w:r>
          </w:p>
        </w:tc>
        <w:tc>
          <w:tcPr>
            <w:tcW w:w="878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EE245C">
              <w:rPr>
                <w:b/>
                <w:bCs/>
                <w:color w:val="FF0000"/>
              </w:rPr>
              <w:t> </w:t>
            </w:r>
          </w:p>
          <w:p w:rsidR="00A47155" w:rsidRPr="00EE245C" w:rsidRDefault="00A47155" w:rsidP="00487EC8">
            <w:pPr>
              <w:rPr>
                <w:b/>
                <w:bCs/>
                <w:color w:val="FF0000"/>
              </w:rPr>
            </w:pPr>
            <w:r w:rsidRPr="00EE245C">
              <w:t>100,0 </w:t>
            </w:r>
          </w:p>
        </w:tc>
      </w:tr>
      <w:tr w:rsidR="00A47155" w:rsidRPr="00EE245C" w:rsidTr="00F97E37">
        <w:trPr>
          <w:gridAfter w:val="12"/>
          <w:wAfter w:w="8418" w:type="dxa"/>
          <w:trHeight w:val="1515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4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  <w:r w:rsidRPr="00EE245C">
              <w:t xml:space="preserve">Удельный вес численности воспитанников дошкольных образовательных организаций, обучающийся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организаций. 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EE245C">
              <w:rPr>
                <w:b/>
                <w:bCs/>
              </w:rPr>
              <w:t> </w:t>
            </w:r>
            <w:r w:rsidRPr="00EE245C">
              <w:t>Отдел образования</w:t>
            </w:r>
          </w:p>
        </w:tc>
        <w:tc>
          <w:tcPr>
            <w:tcW w:w="94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07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4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2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96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878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</w:tr>
      <w:tr w:rsidR="00A47155" w:rsidRPr="00EE245C" w:rsidTr="00F97E37">
        <w:trPr>
          <w:gridAfter w:val="12"/>
          <w:wAfter w:w="8418" w:type="dxa"/>
          <w:trHeight w:val="1300"/>
        </w:trPr>
        <w:tc>
          <w:tcPr>
            <w:tcW w:w="67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F86FBC">
            <w:pPr>
              <w:widowControl/>
              <w:autoSpaceDE/>
              <w:autoSpaceDN/>
              <w:adjustRightInd/>
              <w:jc w:val="center"/>
            </w:pPr>
            <w:r w:rsidRPr="00EE245C">
              <w:t>5</w:t>
            </w:r>
            <w:r>
              <w:t>2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  <w:r w:rsidRPr="00EE245C">
              <w:t>Мероприятие 1 задачи 6  подпрограммы 1</w:t>
            </w:r>
          </w:p>
          <w:p w:rsidR="00A47155" w:rsidRPr="00EE245C" w:rsidRDefault="00A47155" w:rsidP="00487EC8">
            <w:r w:rsidRPr="00EE245C">
              <w:t>Финансовое обеспечение организации общедоступного и бесплатного дошкольного образования в муниципальных образовательных автономных учреждениях 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Отдел образования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тыс. руб.</w:t>
            </w:r>
          </w:p>
        </w:tc>
        <w:tc>
          <w:tcPr>
            <w:tcW w:w="107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4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7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A47155" w:rsidRPr="00EE245C" w:rsidTr="00F97E37">
        <w:trPr>
          <w:gridAfter w:val="12"/>
          <w:wAfter w:w="8418" w:type="dxa"/>
          <w:trHeight w:val="1360"/>
        </w:trPr>
        <w:tc>
          <w:tcPr>
            <w:tcW w:w="67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816BE7">
            <w:pPr>
              <w:widowControl/>
              <w:autoSpaceDE/>
              <w:autoSpaceDN/>
              <w:adjustRightInd/>
              <w:jc w:val="center"/>
            </w:pPr>
            <w:r w:rsidRPr="00EE245C">
              <w:t>5</w:t>
            </w:r>
            <w:r>
              <w:t>3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  <w:r w:rsidRPr="00EE245C">
              <w:t>Мероприятие 2 задачи 6  подпрограммы 2</w:t>
            </w:r>
          </w:p>
          <w:p w:rsidR="00A47155" w:rsidRPr="00EE245C" w:rsidRDefault="00A47155" w:rsidP="00487EC8">
            <w:r w:rsidRPr="00EE245C">
              <w:t>Финансовое обеспечение организации общедоступного и бесплатного дошкольного образования в муниципальных образовательных бюджетных учреждениях 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Отдел образования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тыс. руб.</w:t>
            </w:r>
          </w:p>
        </w:tc>
        <w:tc>
          <w:tcPr>
            <w:tcW w:w="107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4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7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A47155" w:rsidRPr="00EE245C" w:rsidTr="00F97E37">
        <w:trPr>
          <w:gridAfter w:val="11"/>
          <w:wAfter w:w="8397" w:type="dxa"/>
          <w:trHeight w:val="465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47155" w:rsidRPr="00EE245C" w:rsidRDefault="00A47155" w:rsidP="00EE798C">
            <w:pPr>
              <w:widowControl/>
              <w:autoSpaceDE/>
              <w:autoSpaceDN/>
              <w:adjustRightInd/>
              <w:jc w:val="center"/>
            </w:pPr>
            <w:r w:rsidRPr="00EE245C">
              <w:t>53</w:t>
            </w:r>
          </w:p>
        </w:tc>
        <w:tc>
          <w:tcPr>
            <w:tcW w:w="1489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rPr>
                <w:b/>
                <w:bCs/>
                <w:u w:val="single"/>
              </w:rPr>
            </w:pPr>
            <w:r w:rsidRPr="00EE245C">
              <w:rPr>
                <w:b/>
                <w:bCs/>
              </w:rPr>
              <w:t>Задача 7 подпрограммы 1: Обеспечение соответствия качества общего образования изменяющимся запросам общества</w:t>
            </w:r>
          </w:p>
        </w:tc>
      </w:tr>
      <w:tr w:rsidR="00A47155" w:rsidRPr="00EE245C" w:rsidTr="00F97E37">
        <w:trPr>
          <w:gridAfter w:val="12"/>
          <w:wAfter w:w="8418" w:type="dxa"/>
          <w:trHeight w:val="465"/>
        </w:trPr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EE798C">
            <w:pPr>
              <w:widowControl/>
              <w:autoSpaceDE/>
              <w:autoSpaceDN/>
              <w:adjustRightInd/>
              <w:jc w:val="center"/>
            </w:pPr>
            <w:r w:rsidRPr="00EE245C">
              <w:t>54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  <w:r w:rsidRPr="00EE245C">
              <w:t>Показатель 1задачи 7  подпрограммы 1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  <w:rPr>
                <w:b/>
                <w:bCs/>
                <w:u w:val="single"/>
              </w:rPr>
            </w:pPr>
            <w:r w:rsidRPr="00EE245C">
              <w:t>Отдел образования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E245C">
              <w:rPr>
                <w:bCs/>
              </w:rPr>
              <w:t>%</w:t>
            </w:r>
          </w:p>
        </w:tc>
        <w:tc>
          <w:tcPr>
            <w:tcW w:w="10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6B44B5">
            <w:pPr>
              <w:widowControl/>
              <w:autoSpaceDE/>
              <w:autoSpaceDN/>
              <w:adjustRightInd/>
              <w:jc w:val="center"/>
            </w:pPr>
            <w:r w:rsidRPr="00EE245C">
              <w:t>1,8</w:t>
            </w:r>
          </w:p>
        </w:tc>
        <w:tc>
          <w:tcPr>
            <w:tcW w:w="10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6B44B5">
            <w:pPr>
              <w:widowControl/>
              <w:autoSpaceDE/>
              <w:autoSpaceDN/>
              <w:adjustRightInd/>
              <w:jc w:val="center"/>
            </w:pPr>
            <w:r w:rsidRPr="00EE245C">
              <w:t>1,7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6B44B5">
            <w:pPr>
              <w:widowControl/>
              <w:autoSpaceDE/>
              <w:autoSpaceDN/>
              <w:adjustRightInd/>
              <w:jc w:val="center"/>
            </w:pPr>
            <w:r w:rsidRPr="00EE245C">
              <w:t>1,7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6B44B5">
            <w:pPr>
              <w:widowControl/>
              <w:autoSpaceDE/>
              <w:autoSpaceDN/>
              <w:adjustRightInd/>
              <w:jc w:val="center"/>
            </w:pPr>
            <w:r w:rsidRPr="00EE245C">
              <w:t>1,7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6B44B5">
            <w:pPr>
              <w:widowControl/>
              <w:autoSpaceDE/>
              <w:autoSpaceDN/>
              <w:adjustRightInd/>
              <w:jc w:val="center"/>
            </w:pPr>
            <w:r w:rsidRPr="00EE245C">
              <w:t>1,6</w:t>
            </w: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6B44B5">
            <w:pPr>
              <w:widowControl/>
              <w:autoSpaceDE/>
              <w:autoSpaceDN/>
              <w:adjustRightInd/>
              <w:jc w:val="center"/>
            </w:pPr>
            <w:r w:rsidRPr="00EE245C">
              <w:t>1,6</w:t>
            </w: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6B44B5">
            <w:pPr>
              <w:widowControl/>
              <w:autoSpaceDE/>
              <w:autoSpaceDN/>
              <w:adjustRightInd/>
              <w:jc w:val="center"/>
            </w:pPr>
            <w:r w:rsidRPr="00EE245C">
              <w:t>1,6</w:t>
            </w:r>
          </w:p>
        </w:tc>
        <w:tc>
          <w:tcPr>
            <w:tcW w:w="87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6B44B5">
            <w:pPr>
              <w:widowControl/>
              <w:autoSpaceDE/>
              <w:autoSpaceDN/>
              <w:adjustRightInd/>
              <w:jc w:val="center"/>
            </w:pPr>
            <w:r w:rsidRPr="00EE245C">
              <w:t>1,6</w:t>
            </w:r>
          </w:p>
        </w:tc>
      </w:tr>
      <w:tr w:rsidR="00A47155" w:rsidRPr="00EE245C" w:rsidTr="00F97E37">
        <w:trPr>
          <w:gridAfter w:val="12"/>
          <w:wAfter w:w="8418" w:type="dxa"/>
          <w:trHeight w:val="93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4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  <w:r w:rsidRPr="00EE245C">
              <w:t>Отношение среднего балла единого государственного экзамена в( в расчете на 1 предмет) в 10процентах школ с худшими результатами ЕГЭ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rPr>
                <w:b/>
                <w:bCs/>
                <w:u w:val="single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0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rPr>
                <w:u w:val="single"/>
              </w:rPr>
            </w:pPr>
          </w:p>
        </w:tc>
        <w:tc>
          <w:tcPr>
            <w:tcW w:w="10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87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u w:val="single"/>
              </w:rPr>
            </w:pPr>
          </w:p>
        </w:tc>
      </w:tr>
      <w:tr w:rsidR="00A47155" w:rsidRPr="00EE245C" w:rsidTr="00F97E37">
        <w:trPr>
          <w:gridAfter w:val="12"/>
          <w:wAfter w:w="8418" w:type="dxa"/>
          <w:trHeight w:val="420"/>
        </w:trPr>
        <w:tc>
          <w:tcPr>
            <w:tcW w:w="6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EE798C">
            <w:pPr>
              <w:widowControl/>
              <w:autoSpaceDE/>
              <w:autoSpaceDN/>
              <w:adjustRightInd/>
              <w:jc w:val="center"/>
            </w:pPr>
            <w:r w:rsidRPr="00EE245C">
              <w:t>55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  <w:r w:rsidRPr="00EE245C">
              <w:t>Мероприятие 1 задачи 7  подпрограммы 1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Отдел образования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тыс. руб.</w:t>
            </w:r>
          </w:p>
        </w:tc>
        <w:tc>
          <w:tcPr>
            <w:tcW w:w="10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7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A47155" w:rsidRPr="00EE245C" w:rsidTr="00F97E37">
        <w:trPr>
          <w:gridAfter w:val="12"/>
          <w:wAfter w:w="8418" w:type="dxa"/>
          <w:trHeight w:val="1245"/>
        </w:trPr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4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  <w:r w:rsidRPr="00EE245C">
              <w:t>Финансовое обеспечение организации общедоступного и бесплатного начального общего, основного общего, среднего общего образования  в муниципальных образовательных бюджетных организациях .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10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  <w:tc>
          <w:tcPr>
            <w:tcW w:w="87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</w:p>
        </w:tc>
      </w:tr>
      <w:tr w:rsidR="00A47155" w:rsidRPr="00EE245C" w:rsidTr="00F97E37">
        <w:trPr>
          <w:gridAfter w:val="11"/>
          <w:wAfter w:w="8397" w:type="dxa"/>
          <w:trHeight w:val="405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47155" w:rsidRPr="00EE245C" w:rsidRDefault="00A47155" w:rsidP="00EE798C">
            <w:pPr>
              <w:widowControl/>
              <w:autoSpaceDE/>
              <w:autoSpaceDN/>
              <w:adjustRightInd/>
              <w:jc w:val="center"/>
            </w:pPr>
            <w:r w:rsidRPr="00EE245C">
              <w:t>56</w:t>
            </w:r>
          </w:p>
        </w:tc>
        <w:tc>
          <w:tcPr>
            <w:tcW w:w="1489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rPr>
                <w:b/>
                <w:bCs/>
                <w:u w:val="single"/>
              </w:rPr>
            </w:pPr>
            <w:r w:rsidRPr="00EE245C">
              <w:rPr>
                <w:b/>
                <w:bCs/>
              </w:rPr>
              <w:t>Задача 8 подпрограммы 1: Создание условий для сохранения и развития системы дополнительного образования</w:t>
            </w:r>
          </w:p>
        </w:tc>
      </w:tr>
      <w:tr w:rsidR="00A47155" w:rsidRPr="00EE245C" w:rsidTr="00F97E37">
        <w:trPr>
          <w:gridAfter w:val="12"/>
          <w:wAfter w:w="8418" w:type="dxa"/>
          <w:trHeight w:val="450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47155" w:rsidRPr="00EE245C" w:rsidRDefault="00A47155" w:rsidP="00EE798C">
            <w:pPr>
              <w:widowControl/>
              <w:autoSpaceDE/>
              <w:autoSpaceDN/>
              <w:adjustRightInd/>
              <w:jc w:val="center"/>
            </w:pPr>
            <w:r>
              <w:lastRenderedPageBreak/>
              <w:t>57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7155" w:rsidRDefault="00A47155" w:rsidP="00487EC8">
            <w:pPr>
              <w:widowControl/>
              <w:autoSpaceDE/>
              <w:autoSpaceDN/>
              <w:adjustRightInd/>
            </w:pPr>
            <w:r w:rsidRPr="00EE245C">
              <w:t xml:space="preserve">Показатель 1задачи 8  подпрограммы 1 </w:t>
            </w:r>
          </w:p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  <w:r w:rsidRPr="00EE245C">
              <w:t>Доля детей, получающих дополнительное образование в муниципальных организациях дополнительного образования от общего числа детей школьного возраста.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Отдел образования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C72B51">
            <w:pPr>
              <w:widowControl/>
              <w:autoSpaceDE/>
              <w:autoSpaceDN/>
              <w:adjustRightInd/>
              <w:jc w:val="center"/>
            </w:pPr>
            <w:r>
              <w:t>%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>
              <w:t>73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>
              <w:t>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>
              <w:t>78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>
              <w:t>79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>
              <w:t>80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>
              <w:t>80</w:t>
            </w:r>
          </w:p>
        </w:tc>
        <w:tc>
          <w:tcPr>
            <w:tcW w:w="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>
              <w:t>80</w:t>
            </w:r>
          </w:p>
        </w:tc>
      </w:tr>
      <w:tr w:rsidR="00A47155" w:rsidRPr="00EE245C" w:rsidTr="00F97E37">
        <w:trPr>
          <w:gridAfter w:val="12"/>
          <w:wAfter w:w="8418" w:type="dxa"/>
          <w:trHeight w:val="956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A47155" w:rsidRPr="00EE245C" w:rsidRDefault="00A47155" w:rsidP="00EE798C">
            <w:pPr>
              <w:widowControl/>
              <w:autoSpaceDE/>
              <w:autoSpaceDN/>
              <w:adjustRightInd/>
              <w:jc w:val="center"/>
            </w:pPr>
            <w:r w:rsidRPr="00EE245C">
              <w:t>58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  <w:r w:rsidRPr="00EE245C">
              <w:t>Мероприятие 1 задачи 8  подпрограммы 1</w:t>
            </w:r>
          </w:p>
          <w:p w:rsidR="00A47155" w:rsidRPr="00EE245C" w:rsidRDefault="00A47155" w:rsidP="00487EC8">
            <w:r w:rsidRPr="00EE245C">
              <w:t>Финансовое обеспечение организации дополнительного образования в муниципальных образовательных автономных учреждениях 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Отдел образования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тыс. руб.</w:t>
            </w:r>
          </w:p>
        </w:tc>
        <w:tc>
          <w:tcPr>
            <w:tcW w:w="107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4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7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A47155" w:rsidRPr="00EE245C" w:rsidTr="00F97E37">
        <w:trPr>
          <w:gridAfter w:val="12"/>
          <w:wAfter w:w="8418" w:type="dxa"/>
          <w:trHeight w:val="1126"/>
        </w:trPr>
        <w:tc>
          <w:tcPr>
            <w:tcW w:w="67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A47155" w:rsidRPr="00EE245C" w:rsidRDefault="00A47155" w:rsidP="00EE798C">
            <w:pPr>
              <w:widowControl/>
              <w:autoSpaceDE/>
              <w:autoSpaceDN/>
              <w:adjustRightInd/>
              <w:jc w:val="center"/>
            </w:pPr>
            <w:r w:rsidRPr="00EE245C">
              <w:t>59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  <w:r w:rsidRPr="00EE245C">
              <w:t>Мероприятие 2 задачи 8  подпрограммы 2</w:t>
            </w:r>
          </w:p>
          <w:p w:rsidR="00A47155" w:rsidRPr="00EE245C" w:rsidRDefault="00A47155" w:rsidP="00487EC8">
            <w:r w:rsidRPr="00EE245C">
              <w:t>Финансовое обеспечение организации дополнительного  образования в муниципальных образовательных бюджетных учреждениях 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Отдел образования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тыс. руб.</w:t>
            </w:r>
          </w:p>
        </w:tc>
        <w:tc>
          <w:tcPr>
            <w:tcW w:w="107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4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7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A47155" w:rsidRPr="00EE245C" w:rsidTr="00F97E37">
        <w:trPr>
          <w:gridAfter w:val="12"/>
          <w:wAfter w:w="8418" w:type="dxa"/>
          <w:trHeight w:val="986"/>
        </w:trPr>
        <w:tc>
          <w:tcPr>
            <w:tcW w:w="67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60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  <w:r w:rsidRPr="00EE245C">
              <w:t>Мероприятие 3 задачи 8  подпрограммы 2</w:t>
            </w:r>
          </w:p>
          <w:p w:rsidR="00A47155" w:rsidRPr="00EE245C" w:rsidRDefault="00A47155" w:rsidP="00487EC8">
            <w:r w:rsidRPr="00EE245C">
              <w:t>Финансовое обеспечение организации методической, финансово-экономической функции.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Отдел образования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тыс. руб.</w:t>
            </w:r>
          </w:p>
        </w:tc>
        <w:tc>
          <w:tcPr>
            <w:tcW w:w="107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4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7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A47155" w:rsidRPr="00EE245C" w:rsidTr="00F97E37">
        <w:trPr>
          <w:gridAfter w:val="12"/>
          <w:wAfter w:w="8418" w:type="dxa"/>
          <w:trHeight w:val="985"/>
        </w:trPr>
        <w:tc>
          <w:tcPr>
            <w:tcW w:w="67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A47155" w:rsidRPr="00EE245C" w:rsidRDefault="00A47155" w:rsidP="00EE798C">
            <w:pPr>
              <w:widowControl/>
              <w:autoSpaceDE/>
              <w:autoSpaceDN/>
              <w:adjustRightInd/>
              <w:jc w:val="center"/>
            </w:pPr>
            <w:r w:rsidRPr="00EE245C">
              <w:t>61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  <w:r w:rsidRPr="00EE245C">
              <w:t>Мероприятие 4 задачи 8  подпрограммы 2</w:t>
            </w:r>
          </w:p>
          <w:p w:rsidR="00A47155" w:rsidRPr="00EE245C" w:rsidRDefault="00A47155" w:rsidP="00FD1DB5">
            <w:r w:rsidRPr="00EE245C">
              <w:t>Финансовое обеспечение осуществления мониторинга и контроля  в системе образования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1E6DFC">
            <w:pPr>
              <w:widowControl/>
              <w:autoSpaceDE/>
              <w:autoSpaceDN/>
              <w:adjustRightInd/>
              <w:jc w:val="center"/>
            </w:pPr>
            <w:r w:rsidRPr="00EE245C">
              <w:t>Отдел образования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1E6DF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тыс. руб.</w:t>
            </w:r>
          </w:p>
        </w:tc>
        <w:tc>
          <w:tcPr>
            <w:tcW w:w="107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4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7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A47155" w:rsidRPr="00EE245C" w:rsidTr="00F97E37">
        <w:trPr>
          <w:gridAfter w:val="11"/>
          <w:wAfter w:w="8397" w:type="dxa"/>
          <w:trHeight w:val="405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47155" w:rsidRPr="00EE245C" w:rsidRDefault="00A47155" w:rsidP="00EE798C">
            <w:pPr>
              <w:widowControl/>
              <w:autoSpaceDE/>
              <w:autoSpaceDN/>
              <w:adjustRightInd/>
              <w:jc w:val="center"/>
            </w:pPr>
            <w:r w:rsidRPr="00EE245C">
              <w:t>62</w:t>
            </w:r>
          </w:p>
        </w:tc>
        <w:tc>
          <w:tcPr>
            <w:tcW w:w="1489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rPr>
                <w:b/>
                <w:bCs/>
                <w:u w:val="single"/>
              </w:rPr>
            </w:pPr>
            <w:r w:rsidRPr="00EE245C">
              <w:rPr>
                <w:b/>
                <w:bCs/>
                <w:u w:val="single"/>
              </w:rPr>
              <w:t>Задача 9 подпрограммы 1:</w:t>
            </w:r>
            <w:r w:rsidRPr="00EE245C">
              <w:rPr>
                <w:b/>
                <w:bCs/>
              </w:rPr>
              <w:t xml:space="preserve"> Развитие  и совершенствование организационных форм и содержания отдыха и оздоровления детей</w:t>
            </w:r>
          </w:p>
        </w:tc>
      </w:tr>
      <w:tr w:rsidR="00A47155" w:rsidRPr="00EE245C" w:rsidTr="00F97E37">
        <w:trPr>
          <w:gridAfter w:val="12"/>
          <w:wAfter w:w="8418" w:type="dxa"/>
          <w:trHeight w:val="1559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A47155" w:rsidRPr="00EE245C" w:rsidRDefault="00A47155" w:rsidP="00EE798C">
            <w:pPr>
              <w:widowControl/>
              <w:autoSpaceDE/>
              <w:autoSpaceDN/>
              <w:adjustRightInd/>
              <w:jc w:val="center"/>
            </w:pPr>
            <w:r w:rsidRPr="00EE245C">
              <w:t>63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  <w:r w:rsidRPr="00EE245C">
              <w:t>Показатель 1 задачи 9  подпрограммы 1</w:t>
            </w:r>
          </w:p>
          <w:p w:rsidR="00A47155" w:rsidRPr="00EE245C" w:rsidRDefault="00A47155" w:rsidP="00487EC8">
            <w:r w:rsidRPr="00EE245C">
              <w:t>Доля детей школьного возраста до 15 лет (включительно),обеспеченных всеми видами отдыха и оздоровления от общего количества детей школьного возраста до 15 лет (включительно), проживающих на территории района.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E245C">
              <w:t>Отдел образования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E245C">
              <w:rPr>
                <w:bCs/>
              </w:rPr>
              <w:t>%</w:t>
            </w:r>
          </w:p>
        </w:tc>
        <w:tc>
          <w:tcPr>
            <w:tcW w:w="107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100,0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</w:rPr>
            </w:pPr>
            <w:r w:rsidRPr="00EE245C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u w:val="single"/>
              </w:rPr>
            </w:pPr>
            <w:r w:rsidRPr="00EE245C"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u w:val="single"/>
              </w:rPr>
            </w:pPr>
            <w:r w:rsidRPr="00EE245C">
              <w:t>100,0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u w:val="single"/>
              </w:rPr>
            </w:pPr>
            <w:r w:rsidRPr="00EE245C">
              <w:t>100,0</w:t>
            </w:r>
          </w:p>
        </w:tc>
        <w:tc>
          <w:tcPr>
            <w:tcW w:w="8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u w:val="single"/>
              </w:rPr>
            </w:pPr>
            <w:r w:rsidRPr="00EE245C">
              <w:t>100,0</w:t>
            </w: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u w:val="single"/>
              </w:rPr>
            </w:pPr>
            <w:r w:rsidRPr="00EE245C">
              <w:t>100,0</w:t>
            </w:r>
          </w:p>
        </w:tc>
        <w:tc>
          <w:tcPr>
            <w:tcW w:w="87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u w:val="single"/>
              </w:rPr>
            </w:pPr>
            <w:r w:rsidRPr="00EE245C">
              <w:t>100,0</w:t>
            </w:r>
          </w:p>
        </w:tc>
      </w:tr>
      <w:tr w:rsidR="00A47155" w:rsidRPr="00EE245C" w:rsidTr="00F97E37">
        <w:trPr>
          <w:gridAfter w:val="12"/>
          <w:wAfter w:w="8418" w:type="dxa"/>
          <w:trHeight w:val="1300"/>
        </w:trPr>
        <w:tc>
          <w:tcPr>
            <w:tcW w:w="67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A47155" w:rsidRPr="00EE245C" w:rsidRDefault="00A47155" w:rsidP="00EE798C">
            <w:pPr>
              <w:widowControl/>
              <w:autoSpaceDE/>
              <w:autoSpaceDN/>
              <w:adjustRightInd/>
              <w:jc w:val="center"/>
            </w:pPr>
            <w:r w:rsidRPr="00EE245C">
              <w:t>64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  <w:r w:rsidRPr="00EE245C">
              <w:t>Мероприятие 1 задачи 9  подпрограммы1</w:t>
            </w:r>
          </w:p>
          <w:p w:rsidR="00A47155" w:rsidRPr="00EE245C" w:rsidRDefault="00A47155" w:rsidP="00487EC8">
            <w:r w:rsidRPr="00EE245C">
              <w:t>Проведение пришкольных оздоровительных лагерных и палаточных смен , направленных на оздоровление и развитие детей.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Отдел образования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тыс. руб.</w:t>
            </w:r>
          </w:p>
        </w:tc>
        <w:tc>
          <w:tcPr>
            <w:tcW w:w="107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4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7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A47155" w:rsidRPr="00EE245C" w:rsidTr="00F97E37">
        <w:trPr>
          <w:gridAfter w:val="11"/>
          <w:wAfter w:w="8397" w:type="dxa"/>
          <w:trHeight w:val="450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47155" w:rsidRPr="00EE245C" w:rsidRDefault="00A47155" w:rsidP="00EE798C">
            <w:pPr>
              <w:widowControl/>
              <w:autoSpaceDE/>
              <w:autoSpaceDN/>
              <w:adjustRightInd/>
              <w:jc w:val="center"/>
            </w:pPr>
            <w:r w:rsidRPr="00EE245C">
              <w:t>65</w:t>
            </w:r>
          </w:p>
        </w:tc>
        <w:tc>
          <w:tcPr>
            <w:tcW w:w="1489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rPr>
                <w:b/>
                <w:bCs/>
                <w:u w:val="single"/>
              </w:rPr>
            </w:pPr>
            <w:r w:rsidRPr="00EE245C">
              <w:rPr>
                <w:b/>
                <w:bCs/>
                <w:u w:val="single"/>
              </w:rPr>
              <w:t>Задача 10 подпрограммы 1:</w:t>
            </w:r>
            <w:r w:rsidRPr="00EE245C">
              <w:rPr>
                <w:b/>
                <w:bCs/>
              </w:rPr>
              <w:t xml:space="preserve"> Создание условий для подвоза учащихся в общеобразовательные организации.</w:t>
            </w:r>
          </w:p>
        </w:tc>
      </w:tr>
      <w:tr w:rsidR="00A47155" w:rsidRPr="00EE245C" w:rsidTr="00F97E37">
        <w:trPr>
          <w:gridAfter w:val="12"/>
          <w:wAfter w:w="8418" w:type="dxa"/>
          <w:trHeight w:val="856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47155" w:rsidRPr="00EE245C" w:rsidRDefault="00A47155" w:rsidP="00EE798C">
            <w:pPr>
              <w:widowControl/>
              <w:autoSpaceDE/>
              <w:autoSpaceDN/>
              <w:adjustRightInd/>
              <w:jc w:val="center"/>
            </w:pPr>
            <w:r w:rsidRPr="00EE245C">
              <w:t>66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  <w:r w:rsidRPr="00EE245C">
              <w:t>Показатель 1 задачи 10 подпрограммы 1</w:t>
            </w:r>
          </w:p>
          <w:p w:rsidR="00A47155" w:rsidRPr="00EE245C" w:rsidRDefault="00A47155" w:rsidP="00487EC8">
            <w:r w:rsidRPr="00EE245C">
              <w:t>Доля детей школьного возраста охваченных подвозом к месту учебы.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  <w:rPr>
                <w:bCs/>
                <w:color w:val="FF0000"/>
              </w:rPr>
            </w:pPr>
            <w:r w:rsidRPr="00EE245C">
              <w:t>Отдел образования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%</w:t>
            </w:r>
          </w:p>
        </w:tc>
        <w:tc>
          <w:tcPr>
            <w:tcW w:w="10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2</w:t>
            </w:r>
          </w:p>
        </w:tc>
        <w:tc>
          <w:tcPr>
            <w:tcW w:w="10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99,0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99,0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100,0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100,0</w:t>
            </w:r>
          </w:p>
        </w:tc>
        <w:tc>
          <w:tcPr>
            <w:tcW w:w="8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100,0</w:t>
            </w: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100,0</w:t>
            </w:r>
          </w:p>
        </w:tc>
        <w:tc>
          <w:tcPr>
            <w:tcW w:w="8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100,0</w:t>
            </w:r>
          </w:p>
        </w:tc>
      </w:tr>
      <w:tr w:rsidR="00A47155" w:rsidRPr="00EE245C" w:rsidTr="00F97E37">
        <w:trPr>
          <w:gridAfter w:val="12"/>
          <w:wAfter w:w="8418" w:type="dxa"/>
          <w:trHeight w:val="841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47155" w:rsidRPr="00EE245C" w:rsidRDefault="00A47155" w:rsidP="00EE798C">
            <w:pPr>
              <w:widowControl/>
              <w:autoSpaceDE/>
              <w:autoSpaceDN/>
              <w:adjustRightInd/>
              <w:jc w:val="center"/>
            </w:pPr>
            <w:r w:rsidRPr="00EE245C">
              <w:lastRenderedPageBreak/>
              <w:t>67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7155" w:rsidRPr="00EE245C" w:rsidRDefault="00A47155" w:rsidP="00EE798C">
            <w:pPr>
              <w:widowControl/>
              <w:autoSpaceDE/>
              <w:autoSpaceDN/>
              <w:adjustRightInd/>
            </w:pPr>
            <w:r w:rsidRPr="00EE245C">
              <w:t>Мероприятие 1 задачи 10  подпрограммы 1</w:t>
            </w:r>
          </w:p>
          <w:p w:rsidR="00A47155" w:rsidRPr="00EE245C" w:rsidRDefault="00A47155" w:rsidP="00487EC8">
            <w:r w:rsidRPr="00EE245C">
              <w:t>Приобретение автотранспорта для подвоза учащихся в общеобразовательные учреждения.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Отдел образования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тыс. руб.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A47155" w:rsidRPr="00EE245C" w:rsidTr="00F97E37">
        <w:trPr>
          <w:gridAfter w:val="12"/>
          <w:wAfter w:w="8418" w:type="dxa"/>
          <w:trHeight w:val="852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A47155" w:rsidRPr="00EE245C" w:rsidRDefault="00A47155" w:rsidP="00EE798C">
            <w:pPr>
              <w:widowControl/>
              <w:autoSpaceDE/>
              <w:autoSpaceDN/>
              <w:adjustRightInd/>
              <w:jc w:val="center"/>
            </w:pPr>
            <w:r w:rsidRPr="00EE245C">
              <w:t>68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  <w:r w:rsidRPr="00EE245C">
              <w:t>Мероприятие 2 задачи 10  подпрограммы1</w:t>
            </w:r>
          </w:p>
          <w:p w:rsidR="00A47155" w:rsidRPr="00EE245C" w:rsidRDefault="00A47155" w:rsidP="00487EC8">
            <w:r w:rsidRPr="00EE245C">
              <w:t>Материально-техническое оснащение и содержание автотранспорта.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Отдел образования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тыс. руб.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A47155" w:rsidRPr="00EE245C" w:rsidTr="00F97E37">
        <w:trPr>
          <w:gridAfter w:val="12"/>
          <w:wAfter w:w="8418" w:type="dxa"/>
          <w:trHeight w:val="978"/>
        </w:trPr>
        <w:tc>
          <w:tcPr>
            <w:tcW w:w="67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A47155" w:rsidRPr="00EE245C" w:rsidRDefault="00A47155" w:rsidP="00EE798C">
            <w:pPr>
              <w:widowControl/>
              <w:autoSpaceDE/>
              <w:autoSpaceDN/>
              <w:adjustRightInd/>
              <w:jc w:val="center"/>
            </w:pPr>
            <w:r w:rsidRPr="00EE245C">
              <w:t>69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</w:pPr>
            <w:r w:rsidRPr="00EE245C">
              <w:t>Мероприятие 3 задачи 10  подпрограммы2</w:t>
            </w:r>
          </w:p>
          <w:p w:rsidR="00A47155" w:rsidRPr="00EE245C" w:rsidRDefault="00A47155" w:rsidP="00487EC8">
            <w:r w:rsidRPr="00EE245C">
              <w:t>Обеспечение учащихся льготными проездными билетами для проезда к месту учебы и обратно на общественном транспорте.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  <w:r w:rsidRPr="00EE245C">
              <w:t>Отдел образования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тыс. руб.</w:t>
            </w:r>
          </w:p>
        </w:tc>
        <w:tc>
          <w:tcPr>
            <w:tcW w:w="107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4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7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487EC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1"/>
          <w:wAfter w:w="8397" w:type="dxa"/>
          <w:trHeight w:val="411"/>
        </w:trPr>
        <w:tc>
          <w:tcPr>
            <w:tcW w:w="674" w:type="dxa"/>
            <w:gridSpan w:val="2"/>
          </w:tcPr>
          <w:p w:rsidR="00A47155" w:rsidRPr="00EE245C" w:rsidRDefault="00A47155" w:rsidP="00B8171E">
            <w:pPr>
              <w:jc w:val="center"/>
            </w:pPr>
            <w:r w:rsidRPr="00EE245C">
              <w:t>70</w:t>
            </w:r>
          </w:p>
        </w:tc>
        <w:tc>
          <w:tcPr>
            <w:tcW w:w="14890" w:type="dxa"/>
            <w:gridSpan w:val="28"/>
          </w:tcPr>
          <w:p w:rsidR="00A47155" w:rsidRPr="00C72B51" w:rsidRDefault="00A47155" w:rsidP="00B8171E">
            <w:pPr>
              <w:tabs>
                <w:tab w:val="left" w:pos="14661"/>
              </w:tabs>
              <w:jc w:val="center"/>
            </w:pPr>
            <w:r w:rsidRPr="00C72B51">
              <w:rPr>
                <w:b/>
                <w:bCs/>
              </w:rPr>
              <w:t>Подпрограмма 2 «Развитие культуры Данковского района на 2014-2020 годы»</w:t>
            </w:r>
          </w:p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1"/>
          <w:wAfter w:w="8397" w:type="dxa"/>
        </w:trPr>
        <w:tc>
          <w:tcPr>
            <w:tcW w:w="674" w:type="dxa"/>
            <w:gridSpan w:val="2"/>
          </w:tcPr>
          <w:p w:rsidR="00A47155" w:rsidRPr="00EE245C" w:rsidRDefault="00A47155" w:rsidP="00EE798C">
            <w:pPr>
              <w:jc w:val="center"/>
            </w:pPr>
            <w:r w:rsidRPr="00EE245C">
              <w:t>71</w:t>
            </w:r>
          </w:p>
        </w:tc>
        <w:tc>
          <w:tcPr>
            <w:tcW w:w="4531" w:type="dxa"/>
            <w:gridSpan w:val="2"/>
          </w:tcPr>
          <w:p w:rsidR="00A47155" w:rsidRPr="00EE245C" w:rsidRDefault="00A47155" w:rsidP="00487EC8">
            <w:r w:rsidRPr="00EE245C">
              <w:t>Индикатор Подпрограммы – доля населения, участвующего в культурно - досуговых мероприятиях.</w:t>
            </w:r>
          </w:p>
        </w:tc>
        <w:tc>
          <w:tcPr>
            <w:tcW w:w="1558" w:type="dxa"/>
            <w:gridSpan w:val="3"/>
          </w:tcPr>
          <w:p w:rsidR="00A47155" w:rsidRPr="00EE245C" w:rsidRDefault="00A47155" w:rsidP="00B8171E">
            <w:pPr>
              <w:jc w:val="center"/>
            </w:pPr>
            <w:r w:rsidRPr="00EE245C">
              <w:t xml:space="preserve">Отдел культуры, спорта и молодежной политики  </w:t>
            </w:r>
          </w:p>
        </w:tc>
        <w:tc>
          <w:tcPr>
            <w:tcW w:w="932" w:type="dxa"/>
            <w:gridSpan w:val="2"/>
          </w:tcPr>
          <w:p w:rsidR="00A47155" w:rsidRPr="00EE245C" w:rsidRDefault="00A47155" w:rsidP="00B8171E">
            <w:pPr>
              <w:jc w:val="center"/>
            </w:pPr>
            <w:r w:rsidRPr="00EE245C">
              <w:t>%</w:t>
            </w:r>
          </w:p>
        </w:tc>
        <w:tc>
          <w:tcPr>
            <w:tcW w:w="1087" w:type="dxa"/>
            <w:gridSpan w:val="3"/>
          </w:tcPr>
          <w:p w:rsidR="00A47155" w:rsidRPr="00EE245C" w:rsidRDefault="00A47155" w:rsidP="00B8171E">
            <w:pPr>
              <w:jc w:val="center"/>
            </w:pPr>
            <w:r w:rsidRPr="00EE245C">
              <w:t>237</w:t>
            </w:r>
          </w:p>
        </w:tc>
        <w:tc>
          <w:tcPr>
            <w:tcW w:w="1010" w:type="dxa"/>
            <w:gridSpan w:val="3"/>
          </w:tcPr>
          <w:p w:rsidR="00A47155" w:rsidRPr="00EE245C" w:rsidRDefault="00A47155" w:rsidP="00B8171E">
            <w:pPr>
              <w:jc w:val="center"/>
            </w:pPr>
            <w:r w:rsidRPr="00EE245C">
              <w:t>237,1</w:t>
            </w:r>
          </w:p>
        </w:tc>
        <w:tc>
          <w:tcPr>
            <w:tcW w:w="1053" w:type="dxa"/>
            <w:gridSpan w:val="3"/>
          </w:tcPr>
          <w:p w:rsidR="00A47155" w:rsidRPr="00EE245C" w:rsidRDefault="00A47155" w:rsidP="00B8171E">
            <w:pPr>
              <w:jc w:val="center"/>
            </w:pPr>
            <w:r w:rsidRPr="00EE245C">
              <w:t>237,2</w:t>
            </w:r>
          </w:p>
        </w:tc>
        <w:tc>
          <w:tcPr>
            <w:tcW w:w="992" w:type="dxa"/>
          </w:tcPr>
          <w:p w:rsidR="00A47155" w:rsidRPr="00EE245C" w:rsidRDefault="00A47155" w:rsidP="00B8171E">
            <w:pPr>
              <w:jc w:val="center"/>
            </w:pPr>
            <w:r w:rsidRPr="00EE245C">
              <w:t>237,3</w:t>
            </w:r>
          </w:p>
        </w:tc>
        <w:tc>
          <w:tcPr>
            <w:tcW w:w="1061" w:type="dxa"/>
            <w:gridSpan w:val="2"/>
          </w:tcPr>
          <w:p w:rsidR="00A47155" w:rsidRPr="00EE245C" w:rsidRDefault="00A47155" w:rsidP="00B8171E">
            <w:pPr>
              <w:jc w:val="center"/>
            </w:pPr>
            <w:r w:rsidRPr="00EE245C">
              <w:t>237,4</w:t>
            </w:r>
          </w:p>
        </w:tc>
        <w:tc>
          <w:tcPr>
            <w:tcW w:w="823" w:type="dxa"/>
            <w:gridSpan w:val="2"/>
          </w:tcPr>
          <w:p w:rsidR="00A47155" w:rsidRPr="00EE245C" w:rsidRDefault="00A47155" w:rsidP="00B8171E">
            <w:pPr>
              <w:jc w:val="center"/>
            </w:pPr>
            <w:r w:rsidRPr="00EE245C">
              <w:t>237,5</w:t>
            </w:r>
          </w:p>
        </w:tc>
        <w:tc>
          <w:tcPr>
            <w:tcW w:w="1032" w:type="dxa"/>
            <w:gridSpan w:val="3"/>
          </w:tcPr>
          <w:p w:rsidR="00A47155" w:rsidRPr="00EE245C" w:rsidRDefault="00A47155" w:rsidP="00B8171E">
            <w:pPr>
              <w:jc w:val="center"/>
            </w:pPr>
            <w:r w:rsidRPr="00EE245C">
              <w:t>237,6</w:t>
            </w:r>
          </w:p>
        </w:tc>
        <w:tc>
          <w:tcPr>
            <w:tcW w:w="811" w:type="dxa"/>
            <w:gridSpan w:val="4"/>
          </w:tcPr>
          <w:p w:rsidR="00A47155" w:rsidRPr="00EE245C" w:rsidRDefault="00A47155" w:rsidP="00B8171E">
            <w:pPr>
              <w:jc w:val="center"/>
            </w:pPr>
            <w:r w:rsidRPr="00EE245C">
              <w:t>237,7</w:t>
            </w:r>
          </w:p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0"/>
          <w:wAfter w:w="8354" w:type="dxa"/>
          <w:trHeight w:val="248"/>
        </w:trPr>
        <w:tc>
          <w:tcPr>
            <w:tcW w:w="674" w:type="dxa"/>
            <w:gridSpan w:val="2"/>
          </w:tcPr>
          <w:p w:rsidR="00A47155" w:rsidRPr="00EE245C" w:rsidRDefault="00A47155" w:rsidP="00EE798C">
            <w:pPr>
              <w:jc w:val="center"/>
            </w:pPr>
            <w:r w:rsidRPr="00EE245C">
              <w:t>72</w:t>
            </w:r>
          </w:p>
        </w:tc>
        <w:tc>
          <w:tcPr>
            <w:tcW w:w="14933" w:type="dxa"/>
            <w:gridSpan w:val="29"/>
          </w:tcPr>
          <w:p w:rsidR="00A47155" w:rsidRPr="00EE245C" w:rsidRDefault="00A47155" w:rsidP="00B8171E">
            <w:pPr>
              <w:jc w:val="both"/>
              <w:rPr>
                <w:bCs/>
              </w:rPr>
            </w:pPr>
            <w:r w:rsidRPr="00C72B51">
              <w:rPr>
                <w:b/>
                <w:bCs/>
              </w:rPr>
              <w:t>Задача 1 Подпрограммы 2</w:t>
            </w:r>
            <w:r w:rsidRPr="00EE245C">
              <w:rPr>
                <w:bCs/>
              </w:rPr>
              <w:t xml:space="preserve">:  «Создание условий для организации культурно-массового досуга населения» </w:t>
            </w:r>
          </w:p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1"/>
          <w:wAfter w:w="8397" w:type="dxa"/>
        </w:trPr>
        <w:tc>
          <w:tcPr>
            <w:tcW w:w="674" w:type="dxa"/>
            <w:gridSpan w:val="2"/>
          </w:tcPr>
          <w:p w:rsidR="00A47155" w:rsidRPr="00EE245C" w:rsidRDefault="00A47155" w:rsidP="00047979">
            <w:pPr>
              <w:jc w:val="center"/>
            </w:pPr>
          </w:p>
          <w:p w:rsidR="00A47155" w:rsidRPr="00EE245C" w:rsidRDefault="00A47155" w:rsidP="00047979">
            <w:pPr>
              <w:jc w:val="center"/>
            </w:pPr>
          </w:p>
          <w:p w:rsidR="00A47155" w:rsidRPr="00EE245C" w:rsidRDefault="00A47155" w:rsidP="00EE798C">
            <w:pPr>
              <w:jc w:val="center"/>
            </w:pPr>
            <w:r w:rsidRPr="00EE245C">
              <w:t>73</w:t>
            </w:r>
          </w:p>
        </w:tc>
        <w:tc>
          <w:tcPr>
            <w:tcW w:w="4531" w:type="dxa"/>
            <w:gridSpan w:val="2"/>
          </w:tcPr>
          <w:p w:rsidR="00A47155" w:rsidRPr="00EE245C" w:rsidRDefault="00A47155" w:rsidP="00487EC8">
            <w:pPr>
              <w:rPr>
                <w:b/>
                <w:bCs/>
              </w:rPr>
            </w:pPr>
            <w:r w:rsidRPr="00EE245C">
              <w:t xml:space="preserve">Показатель задачи 1 подпрограммы </w:t>
            </w:r>
          </w:p>
          <w:p w:rsidR="00A47155" w:rsidRPr="00EE245C" w:rsidRDefault="00A47155" w:rsidP="00487EC8">
            <w:r>
              <w:t>Ч</w:t>
            </w:r>
            <w:r w:rsidRPr="00EE245C">
              <w:t>исло посещений культурно - досуговых мероприятий.</w:t>
            </w:r>
          </w:p>
          <w:p w:rsidR="00A47155" w:rsidRPr="00EE245C" w:rsidRDefault="00A47155" w:rsidP="00487EC8"/>
        </w:tc>
        <w:tc>
          <w:tcPr>
            <w:tcW w:w="1558" w:type="dxa"/>
            <w:gridSpan w:val="3"/>
          </w:tcPr>
          <w:p w:rsidR="00A47155" w:rsidRPr="00EE245C" w:rsidRDefault="00A47155" w:rsidP="00487EC8">
            <w:r w:rsidRPr="00EE245C">
              <w:t xml:space="preserve">Отдел культуры, спорта и молодежной политики  </w:t>
            </w:r>
          </w:p>
        </w:tc>
        <w:tc>
          <w:tcPr>
            <w:tcW w:w="932" w:type="dxa"/>
            <w:gridSpan w:val="2"/>
          </w:tcPr>
          <w:p w:rsidR="00A47155" w:rsidRPr="00EE245C" w:rsidRDefault="00A47155" w:rsidP="00487EC8">
            <w:r w:rsidRPr="00EE245C">
              <w:t>Чел.</w:t>
            </w:r>
          </w:p>
        </w:tc>
        <w:tc>
          <w:tcPr>
            <w:tcW w:w="1024" w:type="dxa"/>
            <w:gridSpan w:val="2"/>
          </w:tcPr>
          <w:p w:rsidR="00A47155" w:rsidRPr="00EE245C" w:rsidRDefault="00A47155" w:rsidP="006B44B5">
            <w:pPr>
              <w:jc w:val="center"/>
            </w:pPr>
            <w:r w:rsidRPr="00EE245C">
              <w:t>81607</w:t>
            </w:r>
          </w:p>
        </w:tc>
        <w:tc>
          <w:tcPr>
            <w:tcW w:w="1073" w:type="dxa"/>
            <w:gridSpan w:val="4"/>
          </w:tcPr>
          <w:p w:rsidR="00A47155" w:rsidRPr="00EE245C" w:rsidRDefault="00A47155" w:rsidP="00487EC8">
            <w:r w:rsidRPr="00EE245C">
              <w:t>81608</w:t>
            </w:r>
          </w:p>
        </w:tc>
        <w:tc>
          <w:tcPr>
            <w:tcW w:w="1053" w:type="dxa"/>
            <w:gridSpan w:val="3"/>
          </w:tcPr>
          <w:p w:rsidR="00A47155" w:rsidRPr="00EE245C" w:rsidRDefault="00A47155" w:rsidP="006B44B5">
            <w:pPr>
              <w:jc w:val="center"/>
            </w:pPr>
            <w:r w:rsidRPr="00EE245C">
              <w:t>81609</w:t>
            </w:r>
          </w:p>
        </w:tc>
        <w:tc>
          <w:tcPr>
            <w:tcW w:w="992" w:type="dxa"/>
          </w:tcPr>
          <w:p w:rsidR="00A47155" w:rsidRPr="00EE245C" w:rsidRDefault="00A47155" w:rsidP="006B44B5">
            <w:pPr>
              <w:jc w:val="center"/>
            </w:pPr>
            <w:r w:rsidRPr="00EE245C">
              <w:t>81610</w:t>
            </w:r>
          </w:p>
        </w:tc>
        <w:tc>
          <w:tcPr>
            <w:tcW w:w="1061" w:type="dxa"/>
            <w:gridSpan w:val="2"/>
          </w:tcPr>
          <w:p w:rsidR="00A47155" w:rsidRPr="00EE245C" w:rsidRDefault="00A47155" w:rsidP="006B44B5">
            <w:pPr>
              <w:jc w:val="center"/>
            </w:pPr>
            <w:r w:rsidRPr="00EE245C">
              <w:t>81611</w:t>
            </w:r>
          </w:p>
        </w:tc>
        <w:tc>
          <w:tcPr>
            <w:tcW w:w="823" w:type="dxa"/>
            <w:gridSpan w:val="2"/>
          </w:tcPr>
          <w:p w:rsidR="00A47155" w:rsidRPr="00EE245C" w:rsidRDefault="00A47155" w:rsidP="006B44B5">
            <w:pPr>
              <w:jc w:val="center"/>
            </w:pPr>
            <w:r w:rsidRPr="00EE245C">
              <w:t>81612</w:t>
            </w:r>
          </w:p>
        </w:tc>
        <w:tc>
          <w:tcPr>
            <w:tcW w:w="965" w:type="dxa"/>
            <w:gridSpan w:val="2"/>
          </w:tcPr>
          <w:p w:rsidR="00A47155" w:rsidRPr="00EE245C" w:rsidRDefault="00A47155" w:rsidP="006B44B5">
            <w:pPr>
              <w:jc w:val="center"/>
            </w:pPr>
            <w:r w:rsidRPr="00EE245C">
              <w:t>81613</w:t>
            </w:r>
          </w:p>
        </w:tc>
        <w:tc>
          <w:tcPr>
            <w:tcW w:w="878" w:type="dxa"/>
            <w:gridSpan w:val="5"/>
          </w:tcPr>
          <w:p w:rsidR="00A47155" w:rsidRPr="00EE245C" w:rsidRDefault="00A47155" w:rsidP="006B44B5">
            <w:pPr>
              <w:jc w:val="center"/>
            </w:pPr>
            <w:r w:rsidRPr="00EE245C">
              <w:t>81614</w:t>
            </w:r>
          </w:p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1"/>
          <w:wAfter w:w="8397" w:type="dxa"/>
        </w:trPr>
        <w:tc>
          <w:tcPr>
            <w:tcW w:w="674" w:type="dxa"/>
            <w:gridSpan w:val="2"/>
          </w:tcPr>
          <w:p w:rsidR="00A47155" w:rsidRPr="00EE245C" w:rsidRDefault="00A47155" w:rsidP="00487EC8"/>
          <w:p w:rsidR="00A47155" w:rsidRPr="00EE245C" w:rsidRDefault="00A47155" w:rsidP="00487EC8"/>
          <w:p w:rsidR="00A47155" w:rsidRPr="00EE245C" w:rsidRDefault="00A47155" w:rsidP="00EE798C">
            <w:pPr>
              <w:jc w:val="center"/>
            </w:pPr>
            <w:r w:rsidRPr="00EE245C">
              <w:t>74</w:t>
            </w:r>
          </w:p>
        </w:tc>
        <w:tc>
          <w:tcPr>
            <w:tcW w:w="4531" w:type="dxa"/>
            <w:gridSpan w:val="2"/>
          </w:tcPr>
          <w:p w:rsidR="00A47155" w:rsidRPr="00EE245C" w:rsidRDefault="00A47155" w:rsidP="00FC5B4F">
            <w:r w:rsidRPr="00EE245C">
              <w:t xml:space="preserve">Мероприятие 1задачи 1Подпрограммы 2 </w:t>
            </w:r>
          </w:p>
          <w:p w:rsidR="00A47155" w:rsidRPr="00EE245C" w:rsidRDefault="00A47155" w:rsidP="00487EC8">
            <w:r w:rsidRPr="00EE245C">
              <w:t>Организация и проведение мероприятий для обеспечения культурно-массового досуга населения</w:t>
            </w:r>
          </w:p>
        </w:tc>
        <w:tc>
          <w:tcPr>
            <w:tcW w:w="1558" w:type="dxa"/>
            <w:gridSpan w:val="3"/>
          </w:tcPr>
          <w:p w:rsidR="00A47155" w:rsidRPr="00EE245C" w:rsidRDefault="00A47155" w:rsidP="00487EC8">
            <w:r w:rsidRPr="00EE245C">
              <w:t xml:space="preserve">Отдел культуры, спорта и молодежной политики  </w:t>
            </w:r>
          </w:p>
        </w:tc>
        <w:tc>
          <w:tcPr>
            <w:tcW w:w="932" w:type="dxa"/>
            <w:gridSpan w:val="2"/>
          </w:tcPr>
          <w:p w:rsidR="00A47155" w:rsidRPr="00EE245C" w:rsidRDefault="00A47155" w:rsidP="00487EC8">
            <w:r w:rsidRPr="00EE245C">
              <w:rPr>
                <w:color w:val="000000"/>
              </w:rPr>
              <w:t>тыс. руб.</w:t>
            </w:r>
          </w:p>
        </w:tc>
        <w:tc>
          <w:tcPr>
            <w:tcW w:w="1024" w:type="dxa"/>
            <w:gridSpan w:val="2"/>
          </w:tcPr>
          <w:p w:rsidR="00A47155" w:rsidRPr="00EE245C" w:rsidRDefault="00A47155" w:rsidP="00487EC8"/>
        </w:tc>
        <w:tc>
          <w:tcPr>
            <w:tcW w:w="1073" w:type="dxa"/>
            <w:gridSpan w:val="4"/>
          </w:tcPr>
          <w:p w:rsidR="00A47155" w:rsidRPr="00EE245C" w:rsidRDefault="00A47155" w:rsidP="00487EC8"/>
        </w:tc>
        <w:tc>
          <w:tcPr>
            <w:tcW w:w="1053" w:type="dxa"/>
            <w:gridSpan w:val="3"/>
          </w:tcPr>
          <w:p w:rsidR="00A47155" w:rsidRPr="00EE245C" w:rsidRDefault="00A47155" w:rsidP="00487EC8"/>
        </w:tc>
        <w:tc>
          <w:tcPr>
            <w:tcW w:w="992" w:type="dxa"/>
          </w:tcPr>
          <w:p w:rsidR="00A47155" w:rsidRPr="00EE245C" w:rsidRDefault="00A47155" w:rsidP="00487EC8"/>
        </w:tc>
        <w:tc>
          <w:tcPr>
            <w:tcW w:w="1061" w:type="dxa"/>
            <w:gridSpan w:val="2"/>
          </w:tcPr>
          <w:p w:rsidR="00A47155" w:rsidRPr="00EE245C" w:rsidRDefault="00A47155" w:rsidP="00487EC8"/>
        </w:tc>
        <w:tc>
          <w:tcPr>
            <w:tcW w:w="823" w:type="dxa"/>
            <w:gridSpan w:val="2"/>
          </w:tcPr>
          <w:p w:rsidR="00A47155" w:rsidRPr="00EE245C" w:rsidRDefault="00A47155" w:rsidP="00487EC8"/>
        </w:tc>
        <w:tc>
          <w:tcPr>
            <w:tcW w:w="965" w:type="dxa"/>
            <w:gridSpan w:val="2"/>
          </w:tcPr>
          <w:p w:rsidR="00A47155" w:rsidRPr="00EE245C" w:rsidRDefault="00A47155" w:rsidP="00487EC8"/>
        </w:tc>
        <w:tc>
          <w:tcPr>
            <w:tcW w:w="878" w:type="dxa"/>
            <w:gridSpan w:val="5"/>
          </w:tcPr>
          <w:p w:rsidR="00A47155" w:rsidRPr="00EE245C" w:rsidRDefault="00A47155" w:rsidP="00487EC8"/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0"/>
          <w:wAfter w:w="8354" w:type="dxa"/>
        </w:trPr>
        <w:tc>
          <w:tcPr>
            <w:tcW w:w="674" w:type="dxa"/>
            <w:gridSpan w:val="2"/>
          </w:tcPr>
          <w:p w:rsidR="00A47155" w:rsidRPr="00EE245C" w:rsidRDefault="00A47155" w:rsidP="00487EC8"/>
          <w:p w:rsidR="00A47155" w:rsidRPr="00EE245C" w:rsidRDefault="00A47155" w:rsidP="00EE798C">
            <w:pPr>
              <w:jc w:val="center"/>
            </w:pPr>
            <w:r w:rsidRPr="00EE245C">
              <w:t>75</w:t>
            </w:r>
          </w:p>
        </w:tc>
        <w:tc>
          <w:tcPr>
            <w:tcW w:w="14933" w:type="dxa"/>
            <w:gridSpan w:val="29"/>
          </w:tcPr>
          <w:p w:rsidR="00A47155" w:rsidRPr="00EE245C" w:rsidRDefault="00A47155" w:rsidP="00487EC8">
            <w:r w:rsidRPr="00C72B51">
              <w:rPr>
                <w:b/>
                <w:bCs/>
              </w:rPr>
              <w:t>Задача 2 Подпрограммы 2</w:t>
            </w:r>
            <w:r w:rsidRPr="00EE245C">
              <w:rPr>
                <w:bCs/>
              </w:rPr>
              <w:t>: «Выявление и поддержка молодых дарований и деятелей культуры и искусства»</w:t>
            </w:r>
          </w:p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1"/>
          <w:wAfter w:w="8397" w:type="dxa"/>
        </w:trPr>
        <w:tc>
          <w:tcPr>
            <w:tcW w:w="674" w:type="dxa"/>
            <w:gridSpan w:val="2"/>
          </w:tcPr>
          <w:p w:rsidR="00A47155" w:rsidRPr="00EE245C" w:rsidRDefault="00A47155" w:rsidP="00487EC8"/>
          <w:p w:rsidR="00A47155" w:rsidRPr="00EE245C" w:rsidRDefault="00A47155" w:rsidP="00047979">
            <w:pPr>
              <w:jc w:val="center"/>
            </w:pPr>
          </w:p>
          <w:p w:rsidR="00A47155" w:rsidRPr="00EE245C" w:rsidRDefault="00A47155" w:rsidP="00EE798C">
            <w:pPr>
              <w:jc w:val="center"/>
            </w:pPr>
            <w:r w:rsidRPr="00EE245C">
              <w:t>76</w:t>
            </w:r>
          </w:p>
        </w:tc>
        <w:tc>
          <w:tcPr>
            <w:tcW w:w="4531" w:type="dxa"/>
            <w:gridSpan w:val="2"/>
          </w:tcPr>
          <w:p w:rsidR="00A47155" w:rsidRPr="00EE245C" w:rsidRDefault="00A47155" w:rsidP="00487EC8">
            <w:pPr>
              <w:rPr>
                <w:b/>
                <w:bCs/>
              </w:rPr>
            </w:pPr>
            <w:r w:rsidRPr="00EE245C">
              <w:t xml:space="preserve">Показатель задачи 2 подпрограммы </w:t>
            </w:r>
          </w:p>
          <w:p w:rsidR="00A47155" w:rsidRPr="00EE245C" w:rsidRDefault="00A47155" w:rsidP="00B817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E245C">
              <w:rPr>
                <w:rFonts w:ascii="Times New Roman" w:hAnsi="Times New Roman" w:cs="Times New Roman"/>
                <w:bCs/>
              </w:rPr>
              <w:t>К</w:t>
            </w:r>
            <w:r w:rsidRPr="00EE245C">
              <w:rPr>
                <w:rFonts w:ascii="Times New Roman" w:hAnsi="Times New Roman" w:cs="Times New Roman"/>
              </w:rPr>
              <w:t>оличество  участников областных, Всероссийских, межрегиональных фестивалей, конкурсов и т.д.</w:t>
            </w:r>
          </w:p>
        </w:tc>
        <w:tc>
          <w:tcPr>
            <w:tcW w:w="1558" w:type="dxa"/>
            <w:gridSpan w:val="3"/>
          </w:tcPr>
          <w:p w:rsidR="00A47155" w:rsidRPr="00EE245C" w:rsidRDefault="00A47155" w:rsidP="00487EC8">
            <w:r w:rsidRPr="00EE245C">
              <w:t xml:space="preserve">Отдел культуры, спорта и молодежной политики  </w:t>
            </w:r>
          </w:p>
        </w:tc>
        <w:tc>
          <w:tcPr>
            <w:tcW w:w="932" w:type="dxa"/>
            <w:gridSpan w:val="2"/>
          </w:tcPr>
          <w:p w:rsidR="00A47155" w:rsidRPr="00EE245C" w:rsidRDefault="00A47155" w:rsidP="00487EC8">
            <w:r w:rsidRPr="00EE245C">
              <w:t>Чел.</w:t>
            </w:r>
          </w:p>
        </w:tc>
        <w:tc>
          <w:tcPr>
            <w:tcW w:w="1024" w:type="dxa"/>
            <w:gridSpan w:val="2"/>
          </w:tcPr>
          <w:p w:rsidR="00A47155" w:rsidRPr="00EE245C" w:rsidRDefault="00A47155" w:rsidP="006B44B5">
            <w:pPr>
              <w:jc w:val="center"/>
            </w:pPr>
            <w:r w:rsidRPr="00EE245C">
              <w:t>17</w:t>
            </w:r>
          </w:p>
        </w:tc>
        <w:tc>
          <w:tcPr>
            <w:tcW w:w="1073" w:type="dxa"/>
            <w:gridSpan w:val="4"/>
          </w:tcPr>
          <w:p w:rsidR="00A47155" w:rsidRPr="00EE245C" w:rsidRDefault="00A47155" w:rsidP="006B44B5">
            <w:pPr>
              <w:jc w:val="center"/>
            </w:pPr>
            <w:r w:rsidRPr="00EE245C">
              <w:t>18</w:t>
            </w:r>
          </w:p>
        </w:tc>
        <w:tc>
          <w:tcPr>
            <w:tcW w:w="1053" w:type="dxa"/>
            <w:gridSpan w:val="3"/>
          </w:tcPr>
          <w:p w:rsidR="00A47155" w:rsidRPr="00EE245C" w:rsidRDefault="00A47155" w:rsidP="006B44B5">
            <w:pPr>
              <w:jc w:val="center"/>
            </w:pPr>
            <w:r w:rsidRPr="00EE245C">
              <w:t>19</w:t>
            </w:r>
          </w:p>
        </w:tc>
        <w:tc>
          <w:tcPr>
            <w:tcW w:w="992" w:type="dxa"/>
          </w:tcPr>
          <w:p w:rsidR="00A47155" w:rsidRPr="00EE245C" w:rsidRDefault="00A47155" w:rsidP="006B44B5">
            <w:pPr>
              <w:jc w:val="center"/>
            </w:pPr>
            <w:r w:rsidRPr="00EE245C">
              <w:t>20</w:t>
            </w:r>
          </w:p>
        </w:tc>
        <w:tc>
          <w:tcPr>
            <w:tcW w:w="1061" w:type="dxa"/>
            <w:gridSpan w:val="2"/>
          </w:tcPr>
          <w:p w:rsidR="00A47155" w:rsidRPr="00EE245C" w:rsidRDefault="00A47155" w:rsidP="006B44B5">
            <w:pPr>
              <w:jc w:val="center"/>
            </w:pPr>
            <w:r w:rsidRPr="00EE245C">
              <w:t>21</w:t>
            </w:r>
          </w:p>
        </w:tc>
        <w:tc>
          <w:tcPr>
            <w:tcW w:w="823" w:type="dxa"/>
            <w:gridSpan w:val="2"/>
          </w:tcPr>
          <w:p w:rsidR="00A47155" w:rsidRPr="00EE245C" w:rsidRDefault="00A47155" w:rsidP="006B44B5">
            <w:pPr>
              <w:jc w:val="center"/>
            </w:pPr>
            <w:r w:rsidRPr="00EE245C">
              <w:t>22</w:t>
            </w:r>
          </w:p>
        </w:tc>
        <w:tc>
          <w:tcPr>
            <w:tcW w:w="965" w:type="dxa"/>
            <w:gridSpan w:val="2"/>
          </w:tcPr>
          <w:p w:rsidR="00A47155" w:rsidRPr="00EE245C" w:rsidRDefault="00A47155" w:rsidP="006B44B5">
            <w:pPr>
              <w:jc w:val="center"/>
            </w:pPr>
            <w:r w:rsidRPr="00EE245C">
              <w:t>23</w:t>
            </w:r>
          </w:p>
        </w:tc>
        <w:tc>
          <w:tcPr>
            <w:tcW w:w="878" w:type="dxa"/>
            <w:gridSpan w:val="5"/>
          </w:tcPr>
          <w:p w:rsidR="00A47155" w:rsidRPr="00EE245C" w:rsidRDefault="00A47155" w:rsidP="006B44B5">
            <w:pPr>
              <w:jc w:val="center"/>
            </w:pPr>
            <w:r w:rsidRPr="00EE245C">
              <w:t>24</w:t>
            </w:r>
          </w:p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1"/>
          <w:wAfter w:w="8397" w:type="dxa"/>
          <w:trHeight w:val="1131"/>
        </w:trPr>
        <w:tc>
          <w:tcPr>
            <w:tcW w:w="674" w:type="dxa"/>
            <w:gridSpan w:val="2"/>
          </w:tcPr>
          <w:p w:rsidR="00A47155" w:rsidRPr="00EE245C" w:rsidRDefault="00A47155" w:rsidP="00487EC8"/>
          <w:p w:rsidR="00A47155" w:rsidRPr="00EE245C" w:rsidRDefault="00A47155" w:rsidP="00487EC8"/>
          <w:p w:rsidR="00A47155" w:rsidRPr="00EE245C" w:rsidRDefault="00A47155" w:rsidP="00047979">
            <w:pPr>
              <w:jc w:val="center"/>
            </w:pPr>
            <w:r w:rsidRPr="00EE245C">
              <w:t>77</w:t>
            </w:r>
          </w:p>
          <w:p w:rsidR="00A47155" w:rsidRPr="00EE245C" w:rsidRDefault="00A47155" w:rsidP="00047979">
            <w:pPr>
              <w:jc w:val="center"/>
            </w:pPr>
          </w:p>
          <w:p w:rsidR="00A47155" w:rsidRPr="00EE245C" w:rsidRDefault="00A47155" w:rsidP="00047979">
            <w:pPr>
              <w:jc w:val="center"/>
            </w:pPr>
          </w:p>
          <w:p w:rsidR="00A47155" w:rsidRPr="00EE245C" w:rsidRDefault="00A47155" w:rsidP="00047979"/>
        </w:tc>
        <w:tc>
          <w:tcPr>
            <w:tcW w:w="4531" w:type="dxa"/>
            <w:gridSpan w:val="2"/>
          </w:tcPr>
          <w:p w:rsidR="00A47155" w:rsidRPr="00EE245C" w:rsidRDefault="00A47155" w:rsidP="009F2CFD">
            <w:r w:rsidRPr="00EE245C">
              <w:t>Мероприятие 1задачи 2 подпрограммы 2</w:t>
            </w:r>
          </w:p>
          <w:p w:rsidR="00A47155" w:rsidRPr="00EE245C" w:rsidRDefault="00A47155" w:rsidP="00B8171E">
            <w:pPr>
              <w:jc w:val="both"/>
            </w:pPr>
            <w:r w:rsidRPr="00EE245C">
              <w:t>Организация и проведение мероприятий по выявлению и поддержке талантливых граждан</w:t>
            </w:r>
          </w:p>
        </w:tc>
        <w:tc>
          <w:tcPr>
            <w:tcW w:w="1558" w:type="dxa"/>
            <w:gridSpan w:val="3"/>
          </w:tcPr>
          <w:p w:rsidR="00A47155" w:rsidRPr="00EE245C" w:rsidRDefault="00A47155" w:rsidP="00487EC8">
            <w:r w:rsidRPr="00EE245C">
              <w:t xml:space="preserve">Отдел культуры, спорта и молодежной политики  </w:t>
            </w:r>
          </w:p>
        </w:tc>
        <w:tc>
          <w:tcPr>
            <w:tcW w:w="932" w:type="dxa"/>
            <w:gridSpan w:val="2"/>
          </w:tcPr>
          <w:p w:rsidR="00A47155" w:rsidRPr="00EE245C" w:rsidRDefault="00A47155" w:rsidP="00487EC8">
            <w:r w:rsidRPr="00EE245C">
              <w:rPr>
                <w:color w:val="000000"/>
              </w:rPr>
              <w:t>тыс. руб.</w:t>
            </w:r>
          </w:p>
        </w:tc>
        <w:tc>
          <w:tcPr>
            <w:tcW w:w="1024" w:type="dxa"/>
            <w:gridSpan w:val="2"/>
          </w:tcPr>
          <w:p w:rsidR="00A47155" w:rsidRPr="00EE245C" w:rsidRDefault="00A47155" w:rsidP="00487EC8"/>
        </w:tc>
        <w:tc>
          <w:tcPr>
            <w:tcW w:w="1073" w:type="dxa"/>
            <w:gridSpan w:val="4"/>
          </w:tcPr>
          <w:p w:rsidR="00A47155" w:rsidRPr="00EE245C" w:rsidRDefault="00A47155" w:rsidP="00487EC8"/>
        </w:tc>
        <w:tc>
          <w:tcPr>
            <w:tcW w:w="1053" w:type="dxa"/>
            <w:gridSpan w:val="3"/>
          </w:tcPr>
          <w:p w:rsidR="00A47155" w:rsidRPr="00EE245C" w:rsidRDefault="00A47155" w:rsidP="00487EC8"/>
        </w:tc>
        <w:tc>
          <w:tcPr>
            <w:tcW w:w="992" w:type="dxa"/>
          </w:tcPr>
          <w:p w:rsidR="00A47155" w:rsidRPr="00EE245C" w:rsidRDefault="00A47155" w:rsidP="00487EC8"/>
        </w:tc>
        <w:tc>
          <w:tcPr>
            <w:tcW w:w="1061" w:type="dxa"/>
            <w:gridSpan w:val="2"/>
          </w:tcPr>
          <w:p w:rsidR="00A47155" w:rsidRPr="00EE245C" w:rsidRDefault="00A47155" w:rsidP="00487EC8"/>
        </w:tc>
        <w:tc>
          <w:tcPr>
            <w:tcW w:w="823" w:type="dxa"/>
            <w:gridSpan w:val="2"/>
          </w:tcPr>
          <w:p w:rsidR="00A47155" w:rsidRPr="00EE245C" w:rsidRDefault="00A47155" w:rsidP="00487EC8"/>
        </w:tc>
        <w:tc>
          <w:tcPr>
            <w:tcW w:w="965" w:type="dxa"/>
            <w:gridSpan w:val="2"/>
          </w:tcPr>
          <w:p w:rsidR="00A47155" w:rsidRPr="00EE245C" w:rsidRDefault="00A47155" w:rsidP="00487EC8"/>
        </w:tc>
        <w:tc>
          <w:tcPr>
            <w:tcW w:w="878" w:type="dxa"/>
            <w:gridSpan w:val="5"/>
          </w:tcPr>
          <w:p w:rsidR="00A47155" w:rsidRPr="00EE245C" w:rsidRDefault="00A47155" w:rsidP="00487EC8"/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0"/>
          <w:wAfter w:w="8354" w:type="dxa"/>
        </w:trPr>
        <w:tc>
          <w:tcPr>
            <w:tcW w:w="674" w:type="dxa"/>
            <w:gridSpan w:val="2"/>
          </w:tcPr>
          <w:p w:rsidR="00A47155" w:rsidRPr="00EE245C" w:rsidRDefault="00A47155" w:rsidP="00487EC8"/>
          <w:p w:rsidR="00A47155" w:rsidRPr="00EE245C" w:rsidRDefault="00A47155" w:rsidP="00490CF9">
            <w:pPr>
              <w:jc w:val="center"/>
            </w:pPr>
            <w:r w:rsidRPr="00EE245C">
              <w:lastRenderedPageBreak/>
              <w:t>78</w:t>
            </w:r>
          </w:p>
        </w:tc>
        <w:tc>
          <w:tcPr>
            <w:tcW w:w="14933" w:type="dxa"/>
            <w:gridSpan w:val="29"/>
          </w:tcPr>
          <w:p w:rsidR="00A47155" w:rsidRPr="00EE245C" w:rsidRDefault="00A47155" w:rsidP="00487EC8">
            <w:r w:rsidRPr="00C72B51">
              <w:rPr>
                <w:b/>
                <w:bCs/>
              </w:rPr>
              <w:lastRenderedPageBreak/>
              <w:t>Задача 3 Подпрограммы 2</w:t>
            </w:r>
            <w:r w:rsidRPr="00EE245C">
              <w:rPr>
                <w:bCs/>
              </w:rPr>
              <w:t>:«Совершенствование информационно-библиотечного обслуживания</w:t>
            </w:r>
            <w:r w:rsidRPr="00EE245C">
              <w:rPr>
                <w:b/>
                <w:bCs/>
              </w:rPr>
              <w:t>»</w:t>
            </w:r>
          </w:p>
          <w:p w:rsidR="00A47155" w:rsidRPr="00EE245C" w:rsidRDefault="00A47155" w:rsidP="00487EC8"/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1"/>
          <w:wAfter w:w="8397" w:type="dxa"/>
        </w:trPr>
        <w:tc>
          <w:tcPr>
            <w:tcW w:w="674" w:type="dxa"/>
            <w:gridSpan w:val="2"/>
          </w:tcPr>
          <w:p w:rsidR="00A47155" w:rsidRPr="00EE245C" w:rsidRDefault="00A47155" w:rsidP="00047979">
            <w:pPr>
              <w:jc w:val="center"/>
            </w:pPr>
          </w:p>
          <w:p w:rsidR="00A47155" w:rsidRPr="00EE245C" w:rsidRDefault="00A47155" w:rsidP="00047979">
            <w:pPr>
              <w:jc w:val="center"/>
            </w:pPr>
          </w:p>
          <w:p w:rsidR="00A47155" w:rsidRPr="00EE245C" w:rsidRDefault="00A47155" w:rsidP="00490CF9">
            <w:pPr>
              <w:jc w:val="center"/>
            </w:pPr>
            <w:r w:rsidRPr="00EE245C">
              <w:t>79</w:t>
            </w:r>
          </w:p>
        </w:tc>
        <w:tc>
          <w:tcPr>
            <w:tcW w:w="4531" w:type="dxa"/>
            <w:gridSpan w:val="2"/>
          </w:tcPr>
          <w:p w:rsidR="00A47155" w:rsidRPr="00EE245C" w:rsidRDefault="00A47155" w:rsidP="00487EC8">
            <w:pPr>
              <w:rPr>
                <w:b/>
                <w:bCs/>
              </w:rPr>
            </w:pPr>
            <w:r w:rsidRPr="00EE245C">
              <w:t xml:space="preserve">Показатель задачи 3 подпрограммы  Количество </w:t>
            </w:r>
            <w:proofErr w:type="spellStart"/>
            <w:r w:rsidRPr="00EE245C">
              <w:t>книгопользователей</w:t>
            </w:r>
            <w:proofErr w:type="spellEnd"/>
            <w:r w:rsidRPr="00EE245C">
              <w:t>.</w:t>
            </w:r>
          </w:p>
        </w:tc>
        <w:tc>
          <w:tcPr>
            <w:tcW w:w="1558" w:type="dxa"/>
            <w:gridSpan w:val="3"/>
          </w:tcPr>
          <w:p w:rsidR="00A47155" w:rsidRPr="00EE245C" w:rsidRDefault="00A47155" w:rsidP="00487EC8">
            <w:r w:rsidRPr="00EE245C">
              <w:t xml:space="preserve">Отдел культуры, спорта и молодежной политики  </w:t>
            </w:r>
          </w:p>
        </w:tc>
        <w:tc>
          <w:tcPr>
            <w:tcW w:w="932" w:type="dxa"/>
            <w:gridSpan w:val="2"/>
          </w:tcPr>
          <w:p w:rsidR="00A47155" w:rsidRPr="00EE245C" w:rsidRDefault="00A47155" w:rsidP="00487EC8">
            <w:r w:rsidRPr="00EE245C">
              <w:t>Чел.</w:t>
            </w:r>
          </w:p>
        </w:tc>
        <w:tc>
          <w:tcPr>
            <w:tcW w:w="1024" w:type="dxa"/>
            <w:gridSpan w:val="2"/>
          </w:tcPr>
          <w:p w:rsidR="00A47155" w:rsidRPr="00EE245C" w:rsidRDefault="00A47155" w:rsidP="006B44B5">
            <w:pPr>
              <w:jc w:val="center"/>
            </w:pPr>
            <w:r w:rsidRPr="00EE245C">
              <w:t>20209</w:t>
            </w:r>
          </w:p>
        </w:tc>
        <w:tc>
          <w:tcPr>
            <w:tcW w:w="1073" w:type="dxa"/>
            <w:gridSpan w:val="4"/>
          </w:tcPr>
          <w:p w:rsidR="00A47155" w:rsidRPr="00EE245C" w:rsidRDefault="00A47155" w:rsidP="006B44B5">
            <w:pPr>
              <w:jc w:val="center"/>
            </w:pPr>
            <w:r w:rsidRPr="00EE245C">
              <w:t>20210</w:t>
            </w:r>
          </w:p>
        </w:tc>
        <w:tc>
          <w:tcPr>
            <w:tcW w:w="1053" w:type="dxa"/>
            <w:gridSpan w:val="3"/>
          </w:tcPr>
          <w:p w:rsidR="00A47155" w:rsidRPr="00EE245C" w:rsidRDefault="00A47155" w:rsidP="006B44B5">
            <w:pPr>
              <w:jc w:val="center"/>
            </w:pPr>
            <w:r w:rsidRPr="00EE245C">
              <w:t>20211</w:t>
            </w:r>
          </w:p>
        </w:tc>
        <w:tc>
          <w:tcPr>
            <w:tcW w:w="992" w:type="dxa"/>
          </w:tcPr>
          <w:p w:rsidR="00A47155" w:rsidRPr="00EE245C" w:rsidRDefault="00A47155" w:rsidP="006B44B5">
            <w:pPr>
              <w:jc w:val="center"/>
            </w:pPr>
            <w:r w:rsidRPr="00EE245C">
              <w:t>20212</w:t>
            </w:r>
          </w:p>
        </w:tc>
        <w:tc>
          <w:tcPr>
            <w:tcW w:w="1061" w:type="dxa"/>
            <w:gridSpan w:val="2"/>
          </w:tcPr>
          <w:p w:rsidR="00A47155" w:rsidRPr="00EE245C" w:rsidRDefault="00A47155" w:rsidP="006B44B5">
            <w:pPr>
              <w:jc w:val="center"/>
            </w:pPr>
            <w:r w:rsidRPr="00EE245C">
              <w:t>20213</w:t>
            </w:r>
          </w:p>
        </w:tc>
        <w:tc>
          <w:tcPr>
            <w:tcW w:w="823" w:type="dxa"/>
            <w:gridSpan w:val="2"/>
          </w:tcPr>
          <w:p w:rsidR="00A47155" w:rsidRPr="00EE245C" w:rsidRDefault="00A47155" w:rsidP="006B44B5">
            <w:pPr>
              <w:jc w:val="center"/>
            </w:pPr>
            <w:r w:rsidRPr="00EE245C">
              <w:t>20214</w:t>
            </w:r>
          </w:p>
        </w:tc>
        <w:tc>
          <w:tcPr>
            <w:tcW w:w="965" w:type="dxa"/>
            <w:gridSpan w:val="2"/>
          </w:tcPr>
          <w:p w:rsidR="00A47155" w:rsidRPr="00EE245C" w:rsidRDefault="00A47155" w:rsidP="006B44B5">
            <w:pPr>
              <w:jc w:val="center"/>
            </w:pPr>
            <w:r w:rsidRPr="00EE245C">
              <w:t>20215</w:t>
            </w:r>
          </w:p>
        </w:tc>
        <w:tc>
          <w:tcPr>
            <w:tcW w:w="878" w:type="dxa"/>
            <w:gridSpan w:val="5"/>
          </w:tcPr>
          <w:p w:rsidR="00A47155" w:rsidRPr="00EE245C" w:rsidRDefault="00A47155" w:rsidP="006B44B5">
            <w:pPr>
              <w:jc w:val="center"/>
            </w:pPr>
            <w:r w:rsidRPr="00EE245C">
              <w:t>20216</w:t>
            </w:r>
          </w:p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1"/>
          <w:wAfter w:w="8397" w:type="dxa"/>
        </w:trPr>
        <w:tc>
          <w:tcPr>
            <w:tcW w:w="674" w:type="dxa"/>
            <w:gridSpan w:val="2"/>
          </w:tcPr>
          <w:p w:rsidR="00A47155" w:rsidRPr="00EE245C" w:rsidRDefault="00A47155" w:rsidP="00487EC8"/>
          <w:p w:rsidR="00A47155" w:rsidRPr="00EE245C" w:rsidRDefault="00A47155" w:rsidP="00047979"/>
          <w:p w:rsidR="00A47155" w:rsidRPr="00EE245C" w:rsidRDefault="00A47155" w:rsidP="00047979"/>
          <w:p w:rsidR="00A47155" w:rsidRPr="00EE245C" w:rsidRDefault="00A47155" w:rsidP="00047979">
            <w:pPr>
              <w:jc w:val="center"/>
            </w:pPr>
            <w:r w:rsidRPr="00EE245C">
              <w:t>80</w:t>
            </w:r>
          </w:p>
        </w:tc>
        <w:tc>
          <w:tcPr>
            <w:tcW w:w="4531" w:type="dxa"/>
            <w:gridSpan w:val="2"/>
          </w:tcPr>
          <w:p w:rsidR="00A47155" w:rsidRPr="00EE245C" w:rsidRDefault="00A47155" w:rsidP="009F2CFD">
            <w:r w:rsidRPr="00EE245C">
              <w:t>Мероприятие 1задачи 3подпрограммы 2  Комплектование библиотечного фонда района</w:t>
            </w:r>
          </w:p>
          <w:p w:rsidR="00A47155" w:rsidRPr="00EE245C" w:rsidRDefault="00A47155" w:rsidP="00487EC8"/>
        </w:tc>
        <w:tc>
          <w:tcPr>
            <w:tcW w:w="1558" w:type="dxa"/>
            <w:gridSpan w:val="3"/>
          </w:tcPr>
          <w:p w:rsidR="00A47155" w:rsidRPr="00EE245C" w:rsidRDefault="00A47155" w:rsidP="00487EC8">
            <w:r w:rsidRPr="00EE245C">
              <w:t xml:space="preserve">Отдел культуры, спорта и молодежной политики  </w:t>
            </w:r>
          </w:p>
        </w:tc>
        <w:tc>
          <w:tcPr>
            <w:tcW w:w="932" w:type="dxa"/>
            <w:gridSpan w:val="2"/>
          </w:tcPr>
          <w:p w:rsidR="00A47155" w:rsidRPr="00EE245C" w:rsidRDefault="00A47155" w:rsidP="00487EC8">
            <w:r w:rsidRPr="00EE245C">
              <w:rPr>
                <w:color w:val="000000"/>
              </w:rPr>
              <w:t>тыс. руб.</w:t>
            </w:r>
          </w:p>
        </w:tc>
        <w:tc>
          <w:tcPr>
            <w:tcW w:w="1024" w:type="dxa"/>
            <w:gridSpan w:val="2"/>
          </w:tcPr>
          <w:p w:rsidR="00A47155" w:rsidRPr="00EE245C" w:rsidRDefault="00A47155" w:rsidP="00487EC8"/>
        </w:tc>
        <w:tc>
          <w:tcPr>
            <w:tcW w:w="1073" w:type="dxa"/>
            <w:gridSpan w:val="4"/>
          </w:tcPr>
          <w:p w:rsidR="00A47155" w:rsidRPr="00EE245C" w:rsidRDefault="00A47155" w:rsidP="00487EC8"/>
        </w:tc>
        <w:tc>
          <w:tcPr>
            <w:tcW w:w="1053" w:type="dxa"/>
            <w:gridSpan w:val="3"/>
          </w:tcPr>
          <w:p w:rsidR="00A47155" w:rsidRPr="00EE245C" w:rsidRDefault="00A47155" w:rsidP="00487EC8"/>
        </w:tc>
        <w:tc>
          <w:tcPr>
            <w:tcW w:w="992" w:type="dxa"/>
          </w:tcPr>
          <w:p w:rsidR="00A47155" w:rsidRPr="00EE245C" w:rsidRDefault="00A47155" w:rsidP="00487EC8"/>
        </w:tc>
        <w:tc>
          <w:tcPr>
            <w:tcW w:w="1061" w:type="dxa"/>
            <w:gridSpan w:val="2"/>
          </w:tcPr>
          <w:p w:rsidR="00A47155" w:rsidRPr="00EE245C" w:rsidRDefault="00A47155" w:rsidP="00487EC8"/>
        </w:tc>
        <w:tc>
          <w:tcPr>
            <w:tcW w:w="823" w:type="dxa"/>
            <w:gridSpan w:val="2"/>
          </w:tcPr>
          <w:p w:rsidR="00A47155" w:rsidRPr="00EE245C" w:rsidRDefault="00A47155" w:rsidP="00487EC8"/>
        </w:tc>
        <w:tc>
          <w:tcPr>
            <w:tcW w:w="965" w:type="dxa"/>
            <w:gridSpan w:val="2"/>
          </w:tcPr>
          <w:p w:rsidR="00A47155" w:rsidRPr="00EE245C" w:rsidRDefault="00A47155" w:rsidP="00487EC8"/>
        </w:tc>
        <w:tc>
          <w:tcPr>
            <w:tcW w:w="878" w:type="dxa"/>
            <w:gridSpan w:val="5"/>
          </w:tcPr>
          <w:p w:rsidR="00A47155" w:rsidRPr="00EE245C" w:rsidRDefault="00A47155" w:rsidP="00487EC8"/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0"/>
          <w:wAfter w:w="8354" w:type="dxa"/>
        </w:trPr>
        <w:tc>
          <w:tcPr>
            <w:tcW w:w="674" w:type="dxa"/>
            <w:gridSpan w:val="2"/>
          </w:tcPr>
          <w:p w:rsidR="00A47155" w:rsidRPr="00EE245C" w:rsidRDefault="00A47155" w:rsidP="00490CF9">
            <w:pPr>
              <w:jc w:val="center"/>
            </w:pPr>
            <w:r w:rsidRPr="00EE245C">
              <w:t>81</w:t>
            </w:r>
          </w:p>
        </w:tc>
        <w:tc>
          <w:tcPr>
            <w:tcW w:w="14933" w:type="dxa"/>
            <w:gridSpan w:val="29"/>
          </w:tcPr>
          <w:p w:rsidR="00A47155" w:rsidRPr="00EE245C" w:rsidRDefault="00A47155" w:rsidP="00487EC8">
            <w:r w:rsidRPr="00EE245C">
              <w:rPr>
                <w:bCs/>
              </w:rPr>
              <w:t>Задача 4 Подпрограммы 2: «Реконструкция и капитальный ремонт учреждений культуры на территории района»</w:t>
            </w:r>
          </w:p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1"/>
          <w:wAfter w:w="8397" w:type="dxa"/>
        </w:trPr>
        <w:tc>
          <w:tcPr>
            <w:tcW w:w="674" w:type="dxa"/>
            <w:gridSpan w:val="2"/>
          </w:tcPr>
          <w:p w:rsidR="00A47155" w:rsidRPr="00EE245C" w:rsidRDefault="00A47155" w:rsidP="00490CF9">
            <w:pPr>
              <w:jc w:val="center"/>
            </w:pPr>
            <w:r w:rsidRPr="00EE245C">
              <w:t>82</w:t>
            </w:r>
          </w:p>
        </w:tc>
        <w:tc>
          <w:tcPr>
            <w:tcW w:w="4531" w:type="dxa"/>
            <w:gridSpan w:val="2"/>
          </w:tcPr>
          <w:p w:rsidR="00A47155" w:rsidRPr="00EE245C" w:rsidRDefault="00A47155" w:rsidP="00487EC8">
            <w:r w:rsidRPr="00EE245C">
              <w:t xml:space="preserve">Показатель задачи 4 подпрограммы </w:t>
            </w:r>
          </w:p>
          <w:p w:rsidR="00A47155" w:rsidRPr="00EE245C" w:rsidRDefault="00A47155" w:rsidP="00487EC8">
            <w:r w:rsidRPr="00EE245C">
              <w:t>Доля муниципальных учреждений, здания которых находятся в аварийном состоянии или требуют капитального ремонта и реконструкции</w:t>
            </w:r>
          </w:p>
        </w:tc>
        <w:tc>
          <w:tcPr>
            <w:tcW w:w="1558" w:type="dxa"/>
            <w:gridSpan w:val="3"/>
          </w:tcPr>
          <w:p w:rsidR="00A47155" w:rsidRPr="00EE245C" w:rsidRDefault="00A47155" w:rsidP="00487EC8">
            <w:r w:rsidRPr="00EE245C">
              <w:t xml:space="preserve">Отдел культуры, спорта и молодежной политики  </w:t>
            </w:r>
          </w:p>
        </w:tc>
        <w:tc>
          <w:tcPr>
            <w:tcW w:w="932" w:type="dxa"/>
            <w:gridSpan w:val="2"/>
          </w:tcPr>
          <w:p w:rsidR="00A47155" w:rsidRPr="00EE245C" w:rsidRDefault="00A47155" w:rsidP="00487EC8">
            <w:r w:rsidRPr="00EE245C">
              <w:t>%</w:t>
            </w:r>
          </w:p>
        </w:tc>
        <w:tc>
          <w:tcPr>
            <w:tcW w:w="1024" w:type="dxa"/>
            <w:gridSpan w:val="2"/>
          </w:tcPr>
          <w:p w:rsidR="00A47155" w:rsidRPr="00EE245C" w:rsidRDefault="00A47155" w:rsidP="006B44B5">
            <w:pPr>
              <w:jc w:val="center"/>
            </w:pPr>
            <w:r w:rsidRPr="00EE245C">
              <w:t>9,7</w:t>
            </w:r>
          </w:p>
        </w:tc>
        <w:tc>
          <w:tcPr>
            <w:tcW w:w="1073" w:type="dxa"/>
            <w:gridSpan w:val="4"/>
          </w:tcPr>
          <w:p w:rsidR="00A47155" w:rsidRPr="00EE245C" w:rsidRDefault="00A47155" w:rsidP="006B44B5">
            <w:pPr>
              <w:jc w:val="center"/>
            </w:pPr>
            <w:r w:rsidRPr="00EE245C">
              <w:t>8,7</w:t>
            </w:r>
          </w:p>
        </w:tc>
        <w:tc>
          <w:tcPr>
            <w:tcW w:w="1053" w:type="dxa"/>
            <w:gridSpan w:val="3"/>
          </w:tcPr>
          <w:p w:rsidR="00A47155" w:rsidRPr="00EE245C" w:rsidRDefault="00A47155" w:rsidP="006B44B5">
            <w:pPr>
              <w:jc w:val="center"/>
            </w:pPr>
            <w:r w:rsidRPr="00EE245C">
              <w:t>7,6</w:t>
            </w:r>
          </w:p>
        </w:tc>
        <w:tc>
          <w:tcPr>
            <w:tcW w:w="992" w:type="dxa"/>
          </w:tcPr>
          <w:p w:rsidR="00A47155" w:rsidRPr="00EE245C" w:rsidRDefault="00A47155" w:rsidP="006B44B5">
            <w:pPr>
              <w:jc w:val="center"/>
            </w:pPr>
            <w:r w:rsidRPr="00EE245C">
              <w:t>6,4</w:t>
            </w:r>
          </w:p>
        </w:tc>
        <w:tc>
          <w:tcPr>
            <w:tcW w:w="1061" w:type="dxa"/>
            <w:gridSpan w:val="2"/>
          </w:tcPr>
          <w:p w:rsidR="00A47155" w:rsidRPr="00EE245C" w:rsidRDefault="00A47155" w:rsidP="006B44B5">
            <w:pPr>
              <w:jc w:val="center"/>
            </w:pPr>
            <w:r w:rsidRPr="00EE245C">
              <w:t>4,8</w:t>
            </w:r>
          </w:p>
        </w:tc>
        <w:tc>
          <w:tcPr>
            <w:tcW w:w="823" w:type="dxa"/>
            <w:gridSpan w:val="2"/>
          </w:tcPr>
          <w:p w:rsidR="00A47155" w:rsidRPr="00EE245C" w:rsidRDefault="00A47155" w:rsidP="006B44B5">
            <w:pPr>
              <w:jc w:val="center"/>
            </w:pPr>
            <w:r w:rsidRPr="00EE245C">
              <w:t>3,2</w:t>
            </w:r>
          </w:p>
        </w:tc>
        <w:tc>
          <w:tcPr>
            <w:tcW w:w="965" w:type="dxa"/>
            <w:gridSpan w:val="2"/>
          </w:tcPr>
          <w:p w:rsidR="00A47155" w:rsidRPr="00EE245C" w:rsidRDefault="00A47155" w:rsidP="006B44B5">
            <w:pPr>
              <w:jc w:val="center"/>
            </w:pPr>
            <w:r w:rsidRPr="00EE245C">
              <w:t>1,6</w:t>
            </w:r>
          </w:p>
        </w:tc>
        <w:tc>
          <w:tcPr>
            <w:tcW w:w="878" w:type="dxa"/>
            <w:gridSpan w:val="5"/>
          </w:tcPr>
          <w:p w:rsidR="00A47155" w:rsidRPr="00EE245C" w:rsidRDefault="00A47155" w:rsidP="006B44B5">
            <w:pPr>
              <w:jc w:val="center"/>
            </w:pPr>
            <w:r w:rsidRPr="00EE245C">
              <w:t>0</w:t>
            </w:r>
          </w:p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1"/>
          <w:wAfter w:w="8397" w:type="dxa"/>
        </w:trPr>
        <w:tc>
          <w:tcPr>
            <w:tcW w:w="674" w:type="dxa"/>
            <w:gridSpan w:val="2"/>
          </w:tcPr>
          <w:p w:rsidR="00A47155" w:rsidRPr="00EE245C" w:rsidRDefault="00A47155" w:rsidP="00490CF9">
            <w:r w:rsidRPr="00EE245C">
              <w:t>83</w:t>
            </w:r>
          </w:p>
        </w:tc>
        <w:tc>
          <w:tcPr>
            <w:tcW w:w="4531" w:type="dxa"/>
            <w:gridSpan w:val="2"/>
          </w:tcPr>
          <w:p w:rsidR="00A47155" w:rsidRPr="00EE245C" w:rsidRDefault="00A47155" w:rsidP="009F2CFD">
            <w:r w:rsidRPr="00EE245C">
              <w:t>Мероприятие 1 задачи 4подпрограммы 2</w:t>
            </w:r>
          </w:p>
          <w:p w:rsidR="00A47155" w:rsidRPr="00EE245C" w:rsidRDefault="00A47155" w:rsidP="00B8171E">
            <w:pPr>
              <w:jc w:val="both"/>
            </w:pPr>
            <w:r w:rsidRPr="00EE245C">
              <w:t>Капитальные вложения в объекты муниципальной собственности</w:t>
            </w:r>
          </w:p>
          <w:p w:rsidR="00A47155" w:rsidRPr="00EE245C" w:rsidRDefault="00A47155" w:rsidP="00487EC8"/>
        </w:tc>
        <w:tc>
          <w:tcPr>
            <w:tcW w:w="1558" w:type="dxa"/>
            <w:gridSpan w:val="3"/>
          </w:tcPr>
          <w:p w:rsidR="00A47155" w:rsidRPr="00EE245C" w:rsidRDefault="00A47155" w:rsidP="00487EC8">
            <w:r w:rsidRPr="00EE245C">
              <w:t xml:space="preserve">Отдел культуры, спорта и молодежной политики  </w:t>
            </w:r>
          </w:p>
        </w:tc>
        <w:tc>
          <w:tcPr>
            <w:tcW w:w="932" w:type="dxa"/>
            <w:gridSpan w:val="2"/>
          </w:tcPr>
          <w:p w:rsidR="00A47155" w:rsidRPr="00EE245C" w:rsidRDefault="00A47155" w:rsidP="00487EC8">
            <w:r w:rsidRPr="00EE245C">
              <w:rPr>
                <w:color w:val="000000"/>
              </w:rPr>
              <w:t>тыс. руб.</w:t>
            </w:r>
          </w:p>
        </w:tc>
        <w:tc>
          <w:tcPr>
            <w:tcW w:w="1024" w:type="dxa"/>
            <w:gridSpan w:val="2"/>
          </w:tcPr>
          <w:p w:rsidR="00A47155" w:rsidRPr="00EE245C" w:rsidRDefault="00A47155" w:rsidP="00487EC8"/>
        </w:tc>
        <w:tc>
          <w:tcPr>
            <w:tcW w:w="1073" w:type="dxa"/>
            <w:gridSpan w:val="4"/>
          </w:tcPr>
          <w:p w:rsidR="00A47155" w:rsidRPr="00EE245C" w:rsidRDefault="00A47155" w:rsidP="00487EC8"/>
        </w:tc>
        <w:tc>
          <w:tcPr>
            <w:tcW w:w="1053" w:type="dxa"/>
            <w:gridSpan w:val="3"/>
          </w:tcPr>
          <w:p w:rsidR="00A47155" w:rsidRPr="00EE245C" w:rsidRDefault="00A47155" w:rsidP="00487EC8"/>
        </w:tc>
        <w:tc>
          <w:tcPr>
            <w:tcW w:w="992" w:type="dxa"/>
          </w:tcPr>
          <w:p w:rsidR="00A47155" w:rsidRPr="00EE245C" w:rsidRDefault="00A47155" w:rsidP="00487EC8"/>
        </w:tc>
        <w:tc>
          <w:tcPr>
            <w:tcW w:w="1061" w:type="dxa"/>
            <w:gridSpan w:val="2"/>
          </w:tcPr>
          <w:p w:rsidR="00A47155" w:rsidRPr="00EE245C" w:rsidRDefault="00A47155" w:rsidP="00487EC8"/>
        </w:tc>
        <w:tc>
          <w:tcPr>
            <w:tcW w:w="823" w:type="dxa"/>
            <w:gridSpan w:val="2"/>
          </w:tcPr>
          <w:p w:rsidR="00A47155" w:rsidRPr="00EE245C" w:rsidRDefault="00A47155" w:rsidP="00487EC8"/>
        </w:tc>
        <w:tc>
          <w:tcPr>
            <w:tcW w:w="965" w:type="dxa"/>
            <w:gridSpan w:val="2"/>
          </w:tcPr>
          <w:p w:rsidR="00A47155" w:rsidRPr="00EE245C" w:rsidRDefault="00A47155" w:rsidP="00487EC8"/>
        </w:tc>
        <w:tc>
          <w:tcPr>
            <w:tcW w:w="878" w:type="dxa"/>
            <w:gridSpan w:val="5"/>
          </w:tcPr>
          <w:p w:rsidR="00A47155" w:rsidRPr="00EE245C" w:rsidRDefault="00A47155" w:rsidP="00487EC8"/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4"/>
          <w:wAfter w:w="8674" w:type="dxa"/>
          <w:trHeight w:val="301"/>
        </w:trPr>
        <w:tc>
          <w:tcPr>
            <w:tcW w:w="674" w:type="dxa"/>
            <w:gridSpan w:val="2"/>
          </w:tcPr>
          <w:p w:rsidR="00A47155" w:rsidRPr="00EE245C" w:rsidRDefault="00A47155" w:rsidP="00490CF9">
            <w:r w:rsidRPr="00EE245C">
              <w:t>84</w:t>
            </w:r>
          </w:p>
        </w:tc>
        <w:tc>
          <w:tcPr>
            <w:tcW w:w="14613" w:type="dxa"/>
            <w:gridSpan w:val="25"/>
          </w:tcPr>
          <w:p w:rsidR="00A47155" w:rsidRPr="00C72B51" w:rsidRDefault="00A47155" w:rsidP="00B8171E">
            <w:pPr>
              <w:jc w:val="center"/>
            </w:pPr>
            <w:r w:rsidRPr="00C72B51">
              <w:rPr>
                <w:b/>
                <w:bCs/>
              </w:rPr>
              <w:t xml:space="preserve">Подпрограмма 3 «Развитие ФК и спорта в </w:t>
            </w:r>
            <w:proofErr w:type="spellStart"/>
            <w:r w:rsidRPr="00C72B51">
              <w:rPr>
                <w:b/>
                <w:bCs/>
              </w:rPr>
              <w:t>Данковском</w:t>
            </w:r>
            <w:proofErr w:type="spellEnd"/>
            <w:r w:rsidRPr="00C72B51">
              <w:rPr>
                <w:b/>
                <w:bCs/>
              </w:rPr>
              <w:t xml:space="preserve"> районе на 2014-2020 годы»</w:t>
            </w:r>
          </w:p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1"/>
          <w:wAfter w:w="8397" w:type="dxa"/>
        </w:trPr>
        <w:tc>
          <w:tcPr>
            <w:tcW w:w="674" w:type="dxa"/>
            <w:gridSpan w:val="2"/>
          </w:tcPr>
          <w:p w:rsidR="00A47155" w:rsidRPr="00EE245C" w:rsidRDefault="00A47155" w:rsidP="00490CF9">
            <w:r w:rsidRPr="00EE245C">
              <w:t>85</w:t>
            </w:r>
          </w:p>
        </w:tc>
        <w:tc>
          <w:tcPr>
            <w:tcW w:w="4531" w:type="dxa"/>
            <w:gridSpan w:val="2"/>
          </w:tcPr>
          <w:p w:rsidR="00A47155" w:rsidRPr="00EE245C" w:rsidRDefault="00A47155" w:rsidP="00D769B8">
            <w:r w:rsidRPr="00EE245C">
              <w:t xml:space="preserve">Индикатор  подпрограммы </w:t>
            </w:r>
          </w:p>
          <w:p w:rsidR="00A47155" w:rsidRPr="00EE245C" w:rsidRDefault="00A47155" w:rsidP="00D769B8">
            <w:r w:rsidRPr="00EE245C"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558" w:type="dxa"/>
            <w:gridSpan w:val="3"/>
          </w:tcPr>
          <w:p w:rsidR="00A47155" w:rsidRPr="00EE245C" w:rsidRDefault="00A47155" w:rsidP="00D769B8">
            <w:r w:rsidRPr="00EE245C">
              <w:t xml:space="preserve">Отдел культуры, спорта и молодежной политики  </w:t>
            </w:r>
          </w:p>
        </w:tc>
        <w:tc>
          <w:tcPr>
            <w:tcW w:w="932" w:type="dxa"/>
            <w:gridSpan w:val="2"/>
          </w:tcPr>
          <w:p w:rsidR="00A47155" w:rsidRPr="00EE245C" w:rsidRDefault="00A47155" w:rsidP="0035660B">
            <w:pPr>
              <w:jc w:val="center"/>
            </w:pPr>
            <w:r w:rsidRPr="00EE245C">
              <w:t>%</w:t>
            </w:r>
          </w:p>
        </w:tc>
        <w:tc>
          <w:tcPr>
            <w:tcW w:w="1024" w:type="dxa"/>
            <w:gridSpan w:val="2"/>
          </w:tcPr>
          <w:p w:rsidR="00A47155" w:rsidRPr="00EE245C" w:rsidRDefault="00A47155" w:rsidP="0035660B">
            <w:pPr>
              <w:jc w:val="center"/>
            </w:pPr>
            <w:r w:rsidRPr="00EE245C">
              <w:t>24</w:t>
            </w:r>
          </w:p>
        </w:tc>
        <w:tc>
          <w:tcPr>
            <w:tcW w:w="1073" w:type="dxa"/>
            <w:gridSpan w:val="4"/>
          </w:tcPr>
          <w:p w:rsidR="00A47155" w:rsidRPr="00EE245C" w:rsidRDefault="00A47155" w:rsidP="0035660B">
            <w:pPr>
              <w:jc w:val="center"/>
              <w:rPr>
                <w:vertAlign w:val="superscript"/>
              </w:rPr>
            </w:pPr>
            <w:r w:rsidRPr="00EE245C">
              <w:t>26,4</w:t>
            </w:r>
          </w:p>
        </w:tc>
        <w:tc>
          <w:tcPr>
            <w:tcW w:w="1053" w:type="dxa"/>
            <w:gridSpan w:val="3"/>
          </w:tcPr>
          <w:p w:rsidR="00A47155" w:rsidRPr="00EE245C" w:rsidRDefault="00A47155" w:rsidP="0035660B">
            <w:pPr>
              <w:jc w:val="center"/>
              <w:rPr>
                <w:vertAlign w:val="superscript"/>
              </w:rPr>
            </w:pPr>
            <w:r w:rsidRPr="00EE245C">
              <w:t>28,4</w:t>
            </w:r>
          </w:p>
        </w:tc>
        <w:tc>
          <w:tcPr>
            <w:tcW w:w="992" w:type="dxa"/>
          </w:tcPr>
          <w:p w:rsidR="00A47155" w:rsidRPr="00EE245C" w:rsidRDefault="00A47155" w:rsidP="0035660B">
            <w:pPr>
              <w:jc w:val="center"/>
              <w:rPr>
                <w:vertAlign w:val="superscript"/>
              </w:rPr>
            </w:pPr>
            <w:r w:rsidRPr="00EE245C">
              <w:t>30,4</w:t>
            </w:r>
          </w:p>
        </w:tc>
        <w:tc>
          <w:tcPr>
            <w:tcW w:w="1061" w:type="dxa"/>
            <w:gridSpan w:val="2"/>
          </w:tcPr>
          <w:p w:rsidR="00A47155" w:rsidRPr="00EE245C" w:rsidRDefault="00A47155" w:rsidP="0035660B">
            <w:pPr>
              <w:jc w:val="center"/>
              <w:rPr>
                <w:vertAlign w:val="superscript"/>
              </w:rPr>
            </w:pPr>
            <w:r w:rsidRPr="00EE245C">
              <w:t>32,4</w:t>
            </w:r>
          </w:p>
        </w:tc>
        <w:tc>
          <w:tcPr>
            <w:tcW w:w="823" w:type="dxa"/>
            <w:gridSpan w:val="2"/>
          </w:tcPr>
          <w:p w:rsidR="00A47155" w:rsidRPr="00EE245C" w:rsidRDefault="00A47155" w:rsidP="0035660B">
            <w:pPr>
              <w:jc w:val="center"/>
              <w:rPr>
                <w:vertAlign w:val="superscript"/>
              </w:rPr>
            </w:pPr>
            <w:r w:rsidRPr="00EE245C">
              <w:t>34,4</w:t>
            </w:r>
          </w:p>
        </w:tc>
        <w:tc>
          <w:tcPr>
            <w:tcW w:w="965" w:type="dxa"/>
            <w:gridSpan w:val="2"/>
          </w:tcPr>
          <w:p w:rsidR="00A47155" w:rsidRPr="00EE245C" w:rsidRDefault="00A47155" w:rsidP="0035660B">
            <w:pPr>
              <w:jc w:val="center"/>
              <w:rPr>
                <w:vertAlign w:val="superscript"/>
              </w:rPr>
            </w:pPr>
            <w:r w:rsidRPr="00EE245C">
              <w:t>36,4</w:t>
            </w:r>
          </w:p>
        </w:tc>
        <w:tc>
          <w:tcPr>
            <w:tcW w:w="878" w:type="dxa"/>
            <w:gridSpan w:val="5"/>
          </w:tcPr>
          <w:p w:rsidR="00A47155" w:rsidRPr="00EE245C" w:rsidRDefault="00A47155" w:rsidP="0035660B">
            <w:pPr>
              <w:jc w:val="center"/>
              <w:rPr>
                <w:vertAlign w:val="superscript"/>
              </w:rPr>
            </w:pPr>
            <w:r w:rsidRPr="00EE245C">
              <w:t>40</w:t>
            </w:r>
          </w:p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4"/>
          <w:wAfter w:w="8674" w:type="dxa"/>
        </w:trPr>
        <w:tc>
          <w:tcPr>
            <w:tcW w:w="674" w:type="dxa"/>
            <w:gridSpan w:val="2"/>
          </w:tcPr>
          <w:p w:rsidR="00A47155" w:rsidRPr="00EE245C" w:rsidRDefault="00A47155" w:rsidP="00490CF9">
            <w:r w:rsidRPr="00EE245C">
              <w:t>86</w:t>
            </w:r>
          </w:p>
        </w:tc>
        <w:tc>
          <w:tcPr>
            <w:tcW w:w="14613" w:type="dxa"/>
            <w:gridSpan w:val="25"/>
          </w:tcPr>
          <w:p w:rsidR="00A47155" w:rsidRPr="00EE245C" w:rsidRDefault="00A47155" w:rsidP="00487EC8">
            <w:r w:rsidRPr="00EE245C">
              <w:rPr>
                <w:bCs/>
              </w:rPr>
              <w:t>Задача  Подпрограммы 3:  Приобщение населения Данковского района к регулярным занятиям физической культурой и спортом, пропаганда физической культуры и спорта.</w:t>
            </w:r>
          </w:p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1"/>
          <w:wAfter w:w="8397" w:type="dxa"/>
        </w:trPr>
        <w:tc>
          <w:tcPr>
            <w:tcW w:w="674" w:type="dxa"/>
            <w:gridSpan w:val="2"/>
          </w:tcPr>
          <w:p w:rsidR="00A47155" w:rsidRPr="00EE245C" w:rsidRDefault="00A47155" w:rsidP="00490CF9">
            <w:r w:rsidRPr="00EE245C">
              <w:t>87</w:t>
            </w:r>
          </w:p>
        </w:tc>
        <w:tc>
          <w:tcPr>
            <w:tcW w:w="4531" w:type="dxa"/>
            <w:gridSpan w:val="2"/>
          </w:tcPr>
          <w:p w:rsidR="00A47155" w:rsidRPr="00EE245C" w:rsidRDefault="00A47155" w:rsidP="00D769B8">
            <w:pPr>
              <w:rPr>
                <w:b/>
                <w:bCs/>
              </w:rPr>
            </w:pPr>
            <w:r w:rsidRPr="00EE245C">
              <w:t xml:space="preserve">Показатель 1 задачи  подпрограммы </w:t>
            </w:r>
            <w:r w:rsidRPr="00EE245C">
              <w:rPr>
                <w:bCs/>
              </w:rPr>
              <w:t>3</w:t>
            </w:r>
          </w:p>
          <w:p w:rsidR="00A47155" w:rsidRPr="00EE245C" w:rsidRDefault="00A47155" w:rsidP="00D769B8">
            <w:r w:rsidRPr="00EE245C">
              <w:t>Количество мероприятий, организованных и проведенных на территории Данковского района;</w:t>
            </w:r>
          </w:p>
          <w:p w:rsidR="00A47155" w:rsidRPr="00EE245C" w:rsidRDefault="00A47155" w:rsidP="00D769B8"/>
        </w:tc>
        <w:tc>
          <w:tcPr>
            <w:tcW w:w="1558" w:type="dxa"/>
            <w:gridSpan w:val="3"/>
          </w:tcPr>
          <w:p w:rsidR="00A47155" w:rsidRPr="00EE245C" w:rsidRDefault="00A47155" w:rsidP="00D769B8">
            <w:r w:rsidRPr="00EE245C">
              <w:t xml:space="preserve">Отдел культуры, спорта и молодежной политики  </w:t>
            </w:r>
          </w:p>
        </w:tc>
        <w:tc>
          <w:tcPr>
            <w:tcW w:w="932" w:type="dxa"/>
            <w:gridSpan w:val="2"/>
          </w:tcPr>
          <w:p w:rsidR="00A47155" w:rsidRPr="00EE245C" w:rsidRDefault="00A47155" w:rsidP="00D769B8">
            <w:r w:rsidRPr="00EE245C">
              <w:t>Ед.</w:t>
            </w:r>
          </w:p>
        </w:tc>
        <w:tc>
          <w:tcPr>
            <w:tcW w:w="1024" w:type="dxa"/>
            <w:gridSpan w:val="2"/>
          </w:tcPr>
          <w:p w:rsidR="00A47155" w:rsidRPr="00EE245C" w:rsidRDefault="00A47155" w:rsidP="0035660B">
            <w:pPr>
              <w:jc w:val="center"/>
            </w:pPr>
            <w:r w:rsidRPr="00EE245C">
              <w:t>33</w:t>
            </w:r>
          </w:p>
        </w:tc>
        <w:tc>
          <w:tcPr>
            <w:tcW w:w="1073" w:type="dxa"/>
            <w:gridSpan w:val="4"/>
          </w:tcPr>
          <w:p w:rsidR="00A47155" w:rsidRPr="00EE245C" w:rsidRDefault="00A47155" w:rsidP="0035660B">
            <w:pPr>
              <w:jc w:val="center"/>
              <w:rPr>
                <w:vertAlign w:val="superscript"/>
              </w:rPr>
            </w:pPr>
            <w:r w:rsidRPr="00EE245C">
              <w:t>34</w:t>
            </w:r>
          </w:p>
        </w:tc>
        <w:tc>
          <w:tcPr>
            <w:tcW w:w="1053" w:type="dxa"/>
            <w:gridSpan w:val="3"/>
          </w:tcPr>
          <w:p w:rsidR="00A47155" w:rsidRPr="00EE245C" w:rsidRDefault="00A47155" w:rsidP="0035660B">
            <w:pPr>
              <w:jc w:val="center"/>
              <w:rPr>
                <w:vertAlign w:val="superscript"/>
              </w:rPr>
            </w:pPr>
            <w:r w:rsidRPr="00EE245C">
              <w:t>35</w:t>
            </w:r>
          </w:p>
        </w:tc>
        <w:tc>
          <w:tcPr>
            <w:tcW w:w="992" w:type="dxa"/>
          </w:tcPr>
          <w:p w:rsidR="00A47155" w:rsidRPr="00EE245C" w:rsidRDefault="00A47155" w:rsidP="0035660B">
            <w:pPr>
              <w:jc w:val="center"/>
              <w:rPr>
                <w:vertAlign w:val="superscript"/>
              </w:rPr>
            </w:pPr>
            <w:r w:rsidRPr="00EE245C">
              <w:t>36</w:t>
            </w:r>
          </w:p>
        </w:tc>
        <w:tc>
          <w:tcPr>
            <w:tcW w:w="1061" w:type="dxa"/>
            <w:gridSpan w:val="2"/>
          </w:tcPr>
          <w:p w:rsidR="00A47155" w:rsidRPr="00EE245C" w:rsidRDefault="00A47155" w:rsidP="0035660B">
            <w:pPr>
              <w:jc w:val="center"/>
              <w:rPr>
                <w:vertAlign w:val="superscript"/>
              </w:rPr>
            </w:pPr>
            <w:r w:rsidRPr="00EE245C">
              <w:t>37</w:t>
            </w:r>
          </w:p>
        </w:tc>
        <w:tc>
          <w:tcPr>
            <w:tcW w:w="823" w:type="dxa"/>
            <w:gridSpan w:val="2"/>
          </w:tcPr>
          <w:p w:rsidR="00A47155" w:rsidRPr="00EE245C" w:rsidRDefault="00A47155" w:rsidP="0035660B">
            <w:pPr>
              <w:jc w:val="center"/>
              <w:rPr>
                <w:vertAlign w:val="superscript"/>
              </w:rPr>
            </w:pPr>
            <w:r w:rsidRPr="00EE245C">
              <w:t>38</w:t>
            </w:r>
          </w:p>
        </w:tc>
        <w:tc>
          <w:tcPr>
            <w:tcW w:w="965" w:type="dxa"/>
            <w:gridSpan w:val="2"/>
          </w:tcPr>
          <w:p w:rsidR="00A47155" w:rsidRPr="00EE245C" w:rsidRDefault="00A47155" w:rsidP="0035660B">
            <w:pPr>
              <w:jc w:val="center"/>
              <w:rPr>
                <w:vertAlign w:val="superscript"/>
              </w:rPr>
            </w:pPr>
            <w:r w:rsidRPr="00EE245C">
              <w:t>39</w:t>
            </w:r>
          </w:p>
        </w:tc>
        <w:tc>
          <w:tcPr>
            <w:tcW w:w="878" w:type="dxa"/>
            <w:gridSpan w:val="5"/>
          </w:tcPr>
          <w:p w:rsidR="00A47155" w:rsidRPr="00EE245C" w:rsidRDefault="00A47155" w:rsidP="0035660B">
            <w:pPr>
              <w:jc w:val="center"/>
              <w:rPr>
                <w:vertAlign w:val="superscript"/>
              </w:rPr>
            </w:pPr>
            <w:r w:rsidRPr="00EE245C">
              <w:t>40</w:t>
            </w:r>
          </w:p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1"/>
          <w:wAfter w:w="8397" w:type="dxa"/>
        </w:trPr>
        <w:tc>
          <w:tcPr>
            <w:tcW w:w="674" w:type="dxa"/>
            <w:gridSpan w:val="2"/>
          </w:tcPr>
          <w:p w:rsidR="00A47155" w:rsidRPr="00EE245C" w:rsidRDefault="00A47155" w:rsidP="00490CF9">
            <w:r w:rsidRPr="00EE245C">
              <w:t>88</w:t>
            </w:r>
          </w:p>
        </w:tc>
        <w:tc>
          <w:tcPr>
            <w:tcW w:w="4531" w:type="dxa"/>
            <w:gridSpan w:val="2"/>
          </w:tcPr>
          <w:p w:rsidR="00A47155" w:rsidRPr="00EE245C" w:rsidRDefault="00A47155" w:rsidP="00D769B8">
            <w:r w:rsidRPr="00EE245C">
              <w:t xml:space="preserve"> Показатель 2 задачи  подпрограммы  3</w:t>
            </w:r>
          </w:p>
          <w:p w:rsidR="00A47155" w:rsidRPr="00EE245C" w:rsidRDefault="00A47155" w:rsidP="00B817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E245C">
              <w:rPr>
                <w:rFonts w:ascii="Times New Roman" w:hAnsi="Times New Roman" w:cs="Times New Roman"/>
              </w:rPr>
              <w:t>Количество участников районных, областных и Всероссийских соревнований и мероприятий.</w:t>
            </w:r>
          </w:p>
        </w:tc>
        <w:tc>
          <w:tcPr>
            <w:tcW w:w="1558" w:type="dxa"/>
            <w:gridSpan w:val="3"/>
          </w:tcPr>
          <w:p w:rsidR="00A47155" w:rsidRPr="00EE245C" w:rsidRDefault="00A47155" w:rsidP="00D769B8">
            <w:r w:rsidRPr="00EE245C">
              <w:t xml:space="preserve">Отдел культуры, спорта и молодежной политики  </w:t>
            </w:r>
          </w:p>
        </w:tc>
        <w:tc>
          <w:tcPr>
            <w:tcW w:w="932" w:type="dxa"/>
            <w:gridSpan w:val="2"/>
          </w:tcPr>
          <w:p w:rsidR="00A47155" w:rsidRPr="00EE245C" w:rsidRDefault="00A47155" w:rsidP="00D769B8">
            <w:r w:rsidRPr="00EE245C">
              <w:t>Чел.</w:t>
            </w:r>
          </w:p>
        </w:tc>
        <w:tc>
          <w:tcPr>
            <w:tcW w:w="1024" w:type="dxa"/>
            <w:gridSpan w:val="2"/>
          </w:tcPr>
          <w:p w:rsidR="00A47155" w:rsidRPr="00EE245C" w:rsidRDefault="00A47155" w:rsidP="0035660B">
            <w:pPr>
              <w:jc w:val="center"/>
            </w:pPr>
            <w:r w:rsidRPr="00EE245C">
              <w:t>2030</w:t>
            </w:r>
          </w:p>
        </w:tc>
        <w:tc>
          <w:tcPr>
            <w:tcW w:w="1073" w:type="dxa"/>
            <w:gridSpan w:val="4"/>
          </w:tcPr>
          <w:p w:rsidR="00A47155" w:rsidRPr="00EE245C" w:rsidRDefault="00A47155" w:rsidP="0035660B">
            <w:pPr>
              <w:jc w:val="center"/>
              <w:rPr>
                <w:vertAlign w:val="superscript"/>
              </w:rPr>
            </w:pPr>
            <w:r w:rsidRPr="00EE245C">
              <w:t>2130</w:t>
            </w:r>
          </w:p>
        </w:tc>
        <w:tc>
          <w:tcPr>
            <w:tcW w:w="1053" w:type="dxa"/>
            <w:gridSpan w:val="3"/>
          </w:tcPr>
          <w:p w:rsidR="00A47155" w:rsidRPr="00EE245C" w:rsidRDefault="00A47155" w:rsidP="0035660B">
            <w:pPr>
              <w:jc w:val="center"/>
              <w:rPr>
                <w:vertAlign w:val="superscript"/>
              </w:rPr>
            </w:pPr>
            <w:r w:rsidRPr="00EE245C">
              <w:t>2230</w:t>
            </w:r>
          </w:p>
        </w:tc>
        <w:tc>
          <w:tcPr>
            <w:tcW w:w="992" w:type="dxa"/>
          </w:tcPr>
          <w:p w:rsidR="00A47155" w:rsidRPr="00EE245C" w:rsidRDefault="00A47155" w:rsidP="0035660B">
            <w:pPr>
              <w:jc w:val="center"/>
              <w:rPr>
                <w:vertAlign w:val="superscript"/>
              </w:rPr>
            </w:pPr>
            <w:r w:rsidRPr="00EE245C">
              <w:t>2330</w:t>
            </w:r>
          </w:p>
        </w:tc>
        <w:tc>
          <w:tcPr>
            <w:tcW w:w="1061" w:type="dxa"/>
            <w:gridSpan w:val="2"/>
          </w:tcPr>
          <w:p w:rsidR="00A47155" w:rsidRPr="00EE245C" w:rsidRDefault="00A47155" w:rsidP="0035660B">
            <w:pPr>
              <w:jc w:val="center"/>
              <w:rPr>
                <w:vertAlign w:val="superscript"/>
              </w:rPr>
            </w:pPr>
            <w:r w:rsidRPr="00EE245C">
              <w:t>2430</w:t>
            </w:r>
          </w:p>
        </w:tc>
        <w:tc>
          <w:tcPr>
            <w:tcW w:w="823" w:type="dxa"/>
            <w:gridSpan w:val="2"/>
          </w:tcPr>
          <w:p w:rsidR="00A47155" w:rsidRPr="00EE245C" w:rsidRDefault="00A47155" w:rsidP="0035660B">
            <w:pPr>
              <w:jc w:val="center"/>
              <w:rPr>
                <w:vertAlign w:val="superscript"/>
              </w:rPr>
            </w:pPr>
            <w:r w:rsidRPr="00EE245C">
              <w:t>2530</w:t>
            </w:r>
          </w:p>
        </w:tc>
        <w:tc>
          <w:tcPr>
            <w:tcW w:w="965" w:type="dxa"/>
            <w:gridSpan w:val="2"/>
          </w:tcPr>
          <w:p w:rsidR="00A47155" w:rsidRPr="00EE245C" w:rsidRDefault="00A47155" w:rsidP="0035660B">
            <w:pPr>
              <w:jc w:val="center"/>
              <w:rPr>
                <w:vertAlign w:val="superscript"/>
              </w:rPr>
            </w:pPr>
            <w:r w:rsidRPr="00EE245C">
              <w:t>2630</w:t>
            </w:r>
          </w:p>
        </w:tc>
        <w:tc>
          <w:tcPr>
            <w:tcW w:w="878" w:type="dxa"/>
            <w:gridSpan w:val="5"/>
          </w:tcPr>
          <w:p w:rsidR="00A47155" w:rsidRPr="00EE245C" w:rsidRDefault="00A47155" w:rsidP="0035660B">
            <w:pPr>
              <w:jc w:val="center"/>
              <w:rPr>
                <w:vertAlign w:val="superscript"/>
              </w:rPr>
            </w:pPr>
            <w:r w:rsidRPr="00EE245C">
              <w:t>2700</w:t>
            </w:r>
          </w:p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1"/>
          <w:wAfter w:w="8397" w:type="dxa"/>
        </w:trPr>
        <w:tc>
          <w:tcPr>
            <w:tcW w:w="674" w:type="dxa"/>
            <w:gridSpan w:val="2"/>
          </w:tcPr>
          <w:p w:rsidR="00A47155" w:rsidRPr="00EE245C" w:rsidRDefault="00A47155" w:rsidP="00490CF9">
            <w:r w:rsidRPr="00EE245C">
              <w:t>89</w:t>
            </w:r>
          </w:p>
        </w:tc>
        <w:tc>
          <w:tcPr>
            <w:tcW w:w="4531" w:type="dxa"/>
            <w:gridSpan w:val="2"/>
          </w:tcPr>
          <w:p w:rsidR="00A47155" w:rsidRPr="00EE245C" w:rsidRDefault="00A47155" w:rsidP="00D769B8">
            <w:r w:rsidRPr="00EE245C">
              <w:t>Показатель 3 задачи  подпрограммы 3</w:t>
            </w:r>
          </w:p>
          <w:p w:rsidR="00A47155" w:rsidRPr="00EE245C" w:rsidRDefault="00A47155" w:rsidP="00D769B8">
            <w:r>
              <w:t>Д</w:t>
            </w:r>
            <w:r w:rsidRPr="00EE245C">
              <w:t>оля объектов спорта, прошедших сертификацию</w:t>
            </w:r>
          </w:p>
        </w:tc>
        <w:tc>
          <w:tcPr>
            <w:tcW w:w="1558" w:type="dxa"/>
            <w:gridSpan w:val="3"/>
          </w:tcPr>
          <w:p w:rsidR="00A47155" w:rsidRPr="00EE245C" w:rsidRDefault="00A47155" w:rsidP="00D769B8"/>
        </w:tc>
        <w:tc>
          <w:tcPr>
            <w:tcW w:w="932" w:type="dxa"/>
            <w:gridSpan w:val="2"/>
          </w:tcPr>
          <w:p w:rsidR="00A47155" w:rsidRPr="00EE245C" w:rsidRDefault="00A47155" w:rsidP="00D769B8">
            <w:r w:rsidRPr="00EE245C">
              <w:t>Ед.</w:t>
            </w:r>
          </w:p>
        </w:tc>
        <w:tc>
          <w:tcPr>
            <w:tcW w:w="1024" w:type="dxa"/>
            <w:gridSpan w:val="2"/>
          </w:tcPr>
          <w:p w:rsidR="00A47155" w:rsidRPr="00EE245C" w:rsidRDefault="00A47155" w:rsidP="0035660B">
            <w:pPr>
              <w:jc w:val="center"/>
            </w:pPr>
            <w:r w:rsidRPr="00EE245C">
              <w:t>50</w:t>
            </w:r>
          </w:p>
        </w:tc>
        <w:tc>
          <w:tcPr>
            <w:tcW w:w="1073" w:type="dxa"/>
            <w:gridSpan w:val="4"/>
          </w:tcPr>
          <w:p w:rsidR="00A47155" w:rsidRPr="00EE245C" w:rsidRDefault="00A47155" w:rsidP="0035660B">
            <w:pPr>
              <w:jc w:val="center"/>
              <w:rPr>
                <w:vertAlign w:val="superscript"/>
              </w:rPr>
            </w:pPr>
            <w:r w:rsidRPr="00EE245C">
              <w:t>100</w:t>
            </w:r>
          </w:p>
        </w:tc>
        <w:tc>
          <w:tcPr>
            <w:tcW w:w="1053" w:type="dxa"/>
            <w:gridSpan w:val="3"/>
          </w:tcPr>
          <w:p w:rsidR="00A47155" w:rsidRPr="00EE245C" w:rsidRDefault="00A47155" w:rsidP="0035660B">
            <w:pPr>
              <w:jc w:val="center"/>
              <w:rPr>
                <w:vertAlign w:val="superscript"/>
              </w:rPr>
            </w:pPr>
            <w:r w:rsidRPr="00EE245C">
              <w:t>100</w:t>
            </w:r>
          </w:p>
        </w:tc>
        <w:tc>
          <w:tcPr>
            <w:tcW w:w="992" w:type="dxa"/>
          </w:tcPr>
          <w:p w:rsidR="00A47155" w:rsidRPr="00EE245C" w:rsidRDefault="00A47155" w:rsidP="0035660B">
            <w:pPr>
              <w:jc w:val="center"/>
              <w:rPr>
                <w:vertAlign w:val="superscript"/>
              </w:rPr>
            </w:pPr>
            <w:r w:rsidRPr="00EE245C">
              <w:t>100</w:t>
            </w:r>
          </w:p>
        </w:tc>
        <w:tc>
          <w:tcPr>
            <w:tcW w:w="1061" w:type="dxa"/>
            <w:gridSpan w:val="2"/>
          </w:tcPr>
          <w:p w:rsidR="00A47155" w:rsidRPr="00EE245C" w:rsidRDefault="00A47155" w:rsidP="0035660B">
            <w:pPr>
              <w:jc w:val="center"/>
              <w:rPr>
                <w:vertAlign w:val="superscript"/>
              </w:rPr>
            </w:pPr>
            <w:r w:rsidRPr="00EE245C">
              <w:t>100</w:t>
            </w:r>
          </w:p>
        </w:tc>
        <w:tc>
          <w:tcPr>
            <w:tcW w:w="823" w:type="dxa"/>
            <w:gridSpan w:val="2"/>
          </w:tcPr>
          <w:p w:rsidR="00A47155" w:rsidRPr="00EE245C" w:rsidRDefault="00A47155" w:rsidP="0035660B">
            <w:pPr>
              <w:jc w:val="center"/>
              <w:rPr>
                <w:vertAlign w:val="superscript"/>
              </w:rPr>
            </w:pPr>
            <w:r w:rsidRPr="00EE245C">
              <w:t>100</w:t>
            </w:r>
          </w:p>
        </w:tc>
        <w:tc>
          <w:tcPr>
            <w:tcW w:w="965" w:type="dxa"/>
            <w:gridSpan w:val="2"/>
          </w:tcPr>
          <w:p w:rsidR="00A47155" w:rsidRPr="00EE245C" w:rsidRDefault="00A47155" w:rsidP="0035660B">
            <w:pPr>
              <w:jc w:val="center"/>
              <w:rPr>
                <w:vertAlign w:val="superscript"/>
              </w:rPr>
            </w:pPr>
            <w:r w:rsidRPr="00EE245C">
              <w:t>100</w:t>
            </w:r>
          </w:p>
        </w:tc>
        <w:tc>
          <w:tcPr>
            <w:tcW w:w="878" w:type="dxa"/>
            <w:gridSpan w:val="5"/>
          </w:tcPr>
          <w:p w:rsidR="00A47155" w:rsidRPr="00EE245C" w:rsidRDefault="00A47155" w:rsidP="0035660B">
            <w:pPr>
              <w:jc w:val="center"/>
              <w:rPr>
                <w:vertAlign w:val="superscript"/>
              </w:rPr>
            </w:pPr>
            <w:r w:rsidRPr="00EE245C">
              <w:t>100</w:t>
            </w:r>
          </w:p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1"/>
          <w:wAfter w:w="8397" w:type="dxa"/>
          <w:trHeight w:val="1311"/>
        </w:trPr>
        <w:tc>
          <w:tcPr>
            <w:tcW w:w="674" w:type="dxa"/>
            <w:gridSpan w:val="2"/>
          </w:tcPr>
          <w:p w:rsidR="00A47155" w:rsidRPr="00EE245C" w:rsidRDefault="00A47155" w:rsidP="00487EC8">
            <w:r w:rsidRPr="00EE245C">
              <w:lastRenderedPageBreak/>
              <w:t>90</w:t>
            </w:r>
          </w:p>
        </w:tc>
        <w:tc>
          <w:tcPr>
            <w:tcW w:w="4531" w:type="dxa"/>
            <w:gridSpan w:val="2"/>
          </w:tcPr>
          <w:p w:rsidR="00A47155" w:rsidRPr="00EE245C" w:rsidRDefault="00A47155" w:rsidP="00264DB2">
            <w:r w:rsidRPr="00EE245C">
              <w:t>Мероприятие 1 задачи подпрограммы 2</w:t>
            </w:r>
          </w:p>
          <w:p w:rsidR="00A47155" w:rsidRPr="00EE245C" w:rsidRDefault="00A47155" w:rsidP="00B8171E">
            <w:pPr>
              <w:jc w:val="both"/>
            </w:pPr>
            <w:r w:rsidRPr="00EE245C">
              <w:t xml:space="preserve">Организация и проведение мероприятий, направленных повышение интереса населения  к занятиям физической культурой и спортом.  </w:t>
            </w:r>
          </w:p>
        </w:tc>
        <w:tc>
          <w:tcPr>
            <w:tcW w:w="1558" w:type="dxa"/>
            <w:gridSpan w:val="3"/>
          </w:tcPr>
          <w:p w:rsidR="00A47155" w:rsidRPr="00EE245C" w:rsidRDefault="00A47155" w:rsidP="00D769B8">
            <w:r w:rsidRPr="00EE245C">
              <w:t xml:space="preserve">Отдел культуры, спорта и молодежной политики  </w:t>
            </w:r>
          </w:p>
        </w:tc>
        <w:tc>
          <w:tcPr>
            <w:tcW w:w="932" w:type="dxa"/>
            <w:gridSpan w:val="2"/>
          </w:tcPr>
          <w:p w:rsidR="00A47155" w:rsidRPr="00EE245C" w:rsidRDefault="00A47155" w:rsidP="00D769B8">
            <w:r w:rsidRPr="00EE245C">
              <w:rPr>
                <w:color w:val="000000"/>
              </w:rPr>
              <w:t>тыс. руб.</w:t>
            </w:r>
          </w:p>
        </w:tc>
        <w:tc>
          <w:tcPr>
            <w:tcW w:w="1024" w:type="dxa"/>
            <w:gridSpan w:val="2"/>
          </w:tcPr>
          <w:p w:rsidR="00A47155" w:rsidRPr="00EE245C" w:rsidRDefault="00A47155" w:rsidP="00487EC8"/>
        </w:tc>
        <w:tc>
          <w:tcPr>
            <w:tcW w:w="1073" w:type="dxa"/>
            <w:gridSpan w:val="4"/>
          </w:tcPr>
          <w:p w:rsidR="00A47155" w:rsidRPr="00EE245C" w:rsidRDefault="00A47155" w:rsidP="00487EC8"/>
        </w:tc>
        <w:tc>
          <w:tcPr>
            <w:tcW w:w="1053" w:type="dxa"/>
            <w:gridSpan w:val="3"/>
          </w:tcPr>
          <w:p w:rsidR="00A47155" w:rsidRPr="00EE245C" w:rsidRDefault="00A47155" w:rsidP="00487EC8"/>
        </w:tc>
        <w:tc>
          <w:tcPr>
            <w:tcW w:w="992" w:type="dxa"/>
          </w:tcPr>
          <w:p w:rsidR="00A47155" w:rsidRPr="00EE245C" w:rsidRDefault="00A47155" w:rsidP="00487EC8"/>
        </w:tc>
        <w:tc>
          <w:tcPr>
            <w:tcW w:w="1061" w:type="dxa"/>
            <w:gridSpan w:val="2"/>
          </w:tcPr>
          <w:p w:rsidR="00A47155" w:rsidRPr="00EE245C" w:rsidRDefault="00A47155" w:rsidP="00487EC8"/>
        </w:tc>
        <w:tc>
          <w:tcPr>
            <w:tcW w:w="823" w:type="dxa"/>
            <w:gridSpan w:val="2"/>
          </w:tcPr>
          <w:p w:rsidR="00A47155" w:rsidRPr="00EE245C" w:rsidRDefault="00A47155" w:rsidP="00487EC8"/>
        </w:tc>
        <w:tc>
          <w:tcPr>
            <w:tcW w:w="965" w:type="dxa"/>
            <w:gridSpan w:val="2"/>
          </w:tcPr>
          <w:p w:rsidR="00A47155" w:rsidRPr="00EE245C" w:rsidRDefault="00A47155" w:rsidP="00487EC8"/>
        </w:tc>
        <w:tc>
          <w:tcPr>
            <w:tcW w:w="878" w:type="dxa"/>
            <w:gridSpan w:val="5"/>
          </w:tcPr>
          <w:p w:rsidR="00A47155" w:rsidRPr="00EE245C" w:rsidRDefault="00A47155" w:rsidP="00487EC8"/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1"/>
          <w:wAfter w:w="8397" w:type="dxa"/>
        </w:trPr>
        <w:tc>
          <w:tcPr>
            <w:tcW w:w="674" w:type="dxa"/>
            <w:gridSpan w:val="2"/>
          </w:tcPr>
          <w:p w:rsidR="00A47155" w:rsidRPr="00EE245C" w:rsidRDefault="00A47155" w:rsidP="00490CF9">
            <w:r w:rsidRPr="00EE245C">
              <w:t>91</w:t>
            </w:r>
          </w:p>
        </w:tc>
        <w:tc>
          <w:tcPr>
            <w:tcW w:w="4531" w:type="dxa"/>
            <w:gridSpan w:val="2"/>
          </w:tcPr>
          <w:p w:rsidR="00A47155" w:rsidRPr="00EE245C" w:rsidRDefault="00A47155" w:rsidP="00FC5B4F">
            <w:r w:rsidRPr="00EE245C">
              <w:t>Мероприятие 2 задачи  подпрограммы 3</w:t>
            </w:r>
          </w:p>
          <w:p w:rsidR="00A47155" w:rsidRPr="00EE245C" w:rsidRDefault="00A47155" w:rsidP="00B8171E">
            <w:pPr>
              <w:jc w:val="both"/>
            </w:pPr>
            <w:r w:rsidRPr="00EE245C">
              <w:t>Сертификация объектов спорта</w:t>
            </w:r>
          </w:p>
        </w:tc>
        <w:tc>
          <w:tcPr>
            <w:tcW w:w="1558" w:type="dxa"/>
            <w:gridSpan w:val="3"/>
          </w:tcPr>
          <w:p w:rsidR="00A47155" w:rsidRPr="00EE245C" w:rsidRDefault="00A47155" w:rsidP="00D769B8">
            <w:r w:rsidRPr="00EE245C">
              <w:t xml:space="preserve">Отдел культуры, спорта и молодежной политики  </w:t>
            </w:r>
          </w:p>
        </w:tc>
        <w:tc>
          <w:tcPr>
            <w:tcW w:w="932" w:type="dxa"/>
            <w:gridSpan w:val="2"/>
          </w:tcPr>
          <w:p w:rsidR="00A47155" w:rsidRPr="00EE245C" w:rsidRDefault="00A47155" w:rsidP="00D769B8">
            <w:r w:rsidRPr="00EE245C">
              <w:rPr>
                <w:color w:val="000000"/>
              </w:rPr>
              <w:t>тыс. руб.</w:t>
            </w:r>
          </w:p>
        </w:tc>
        <w:tc>
          <w:tcPr>
            <w:tcW w:w="1024" w:type="dxa"/>
            <w:gridSpan w:val="2"/>
          </w:tcPr>
          <w:p w:rsidR="00A47155" w:rsidRPr="00EE245C" w:rsidRDefault="00A47155" w:rsidP="00487EC8"/>
        </w:tc>
        <w:tc>
          <w:tcPr>
            <w:tcW w:w="1073" w:type="dxa"/>
            <w:gridSpan w:val="4"/>
          </w:tcPr>
          <w:p w:rsidR="00A47155" w:rsidRPr="00EE245C" w:rsidRDefault="00A47155" w:rsidP="00487EC8"/>
        </w:tc>
        <w:tc>
          <w:tcPr>
            <w:tcW w:w="1053" w:type="dxa"/>
            <w:gridSpan w:val="3"/>
          </w:tcPr>
          <w:p w:rsidR="00A47155" w:rsidRPr="00EE245C" w:rsidRDefault="00A47155" w:rsidP="00487EC8"/>
        </w:tc>
        <w:tc>
          <w:tcPr>
            <w:tcW w:w="992" w:type="dxa"/>
          </w:tcPr>
          <w:p w:rsidR="00A47155" w:rsidRPr="00EE245C" w:rsidRDefault="00A47155" w:rsidP="00487EC8"/>
        </w:tc>
        <w:tc>
          <w:tcPr>
            <w:tcW w:w="1061" w:type="dxa"/>
            <w:gridSpan w:val="2"/>
          </w:tcPr>
          <w:p w:rsidR="00A47155" w:rsidRPr="00EE245C" w:rsidRDefault="00A47155" w:rsidP="00487EC8"/>
        </w:tc>
        <w:tc>
          <w:tcPr>
            <w:tcW w:w="823" w:type="dxa"/>
            <w:gridSpan w:val="2"/>
          </w:tcPr>
          <w:p w:rsidR="00A47155" w:rsidRPr="00EE245C" w:rsidRDefault="00A47155" w:rsidP="00487EC8"/>
        </w:tc>
        <w:tc>
          <w:tcPr>
            <w:tcW w:w="965" w:type="dxa"/>
            <w:gridSpan w:val="2"/>
          </w:tcPr>
          <w:p w:rsidR="00A47155" w:rsidRPr="00EE245C" w:rsidRDefault="00A47155" w:rsidP="00487EC8"/>
        </w:tc>
        <w:tc>
          <w:tcPr>
            <w:tcW w:w="878" w:type="dxa"/>
            <w:gridSpan w:val="5"/>
          </w:tcPr>
          <w:p w:rsidR="00A47155" w:rsidRPr="00EE245C" w:rsidRDefault="00A47155" w:rsidP="00487EC8"/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1"/>
          <w:wAfter w:w="8397" w:type="dxa"/>
        </w:trPr>
        <w:tc>
          <w:tcPr>
            <w:tcW w:w="674" w:type="dxa"/>
            <w:gridSpan w:val="2"/>
          </w:tcPr>
          <w:p w:rsidR="00A47155" w:rsidRPr="00EE245C" w:rsidRDefault="00A47155" w:rsidP="00490CF9">
            <w:r w:rsidRPr="00EE245C">
              <w:t>92</w:t>
            </w:r>
          </w:p>
        </w:tc>
        <w:tc>
          <w:tcPr>
            <w:tcW w:w="4531" w:type="dxa"/>
            <w:gridSpan w:val="2"/>
          </w:tcPr>
          <w:p w:rsidR="00A47155" w:rsidRPr="00EE245C" w:rsidRDefault="00A47155" w:rsidP="00FC5B4F">
            <w:r w:rsidRPr="00EE245C">
              <w:t>Мероприятие 3 задачи подпрограммы 3</w:t>
            </w:r>
          </w:p>
          <w:p w:rsidR="00A47155" w:rsidRPr="00EE245C" w:rsidRDefault="00A47155" w:rsidP="00B8171E">
            <w:pPr>
              <w:jc w:val="both"/>
            </w:pPr>
            <w:r>
              <w:t>К</w:t>
            </w:r>
            <w:r w:rsidRPr="00EE245C">
              <w:t xml:space="preserve">апитальные вложения в объекты муниципальной собственности.  </w:t>
            </w:r>
          </w:p>
        </w:tc>
        <w:tc>
          <w:tcPr>
            <w:tcW w:w="1558" w:type="dxa"/>
            <w:gridSpan w:val="3"/>
          </w:tcPr>
          <w:p w:rsidR="00A47155" w:rsidRPr="00EE245C" w:rsidRDefault="00A47155" w:rsidP="00D769B8">
            <w:r w:rsidRPr="00EE245C">
              <w:t xml:space="preserve">Отдел культуры, спорта и молодежной политики  </w:t>
            </w:r>
          </w:p>
        </w:tc>
        <w:tc>
          <w:tcPr>
            <w:tcW w:w="932" w:type="dxa"/>
            <w:gridSpan w:val="2"/>
          </w:tcPr>
          <w:p w:rsidR="00A47155" w:rsidRPr="00EE245C" w:rsidRDefault="00A47155" w:rsidP="00D769B8">
            <w:r w:rsidRPr="00EE245C">
              <w:rPr>
                <w:color w:val="000000"/>
              </w:rPr>
              <w:t>тыс. руб.</w:t>
            </w:r>
          </w:p>
        </w:tc>
        <w:tc>
          <w:tcPr>
            <w:tcW w:w="1024" w:type="dxa"/>
            <w:gridSpan w:val="2"/>
          </w:tcPr>
          <w:p w:rsidR="00A47155" w:rsidRPr="00EE245C" w:rsidRDefault="00A47155" w:rsidP="00487EC8"/>
        </w:tc>
        <w:tc>
          <w:tcPr>
            <w:tcW w:w="1073" w:type="dxa"/>
            <w:gridSpan w:val="4"/>
          </w:tcPr>
          <w:p w:rsidR="00A47155" w:rsidRPr="00EE245C" w:rsidRDefault="00A47155" w:rsidP="00487EC8"/>
        </w:tc>
        <w:tc>
          <w:tcPr>
            <w:tcW w:w="1053" w:type="dxa"/>
            <w:gridSpan w:val="3"/>
          </w:tcPr>
          <w:p w:rsidR="00A47155" w:rsidRPr="00EE245C" w:rsidRDefault="00A47155" w:rsidP="00487EC8"/>
        </w:tc>
        <w:tc>
          <w:tcPr>
            <w:tcW w:w="992" w:type="dxa"/>
          </w:tcPr>
          <w:p w:rsidR="00A47155" w:rsidRPr="00EE245C" w:rsidRDefault="00A47155" w:rsidP="00487EC8"/>
        </w:tc>
        <w:tc>
          <w:tcPr>
            <w:tcW w:w="1061" w:type="dxa"/>
            <w:gridSpan w:val="2"/>
          </w:tcPr>
          <w:p w:rsidR="00A47155" w:rsidRPr="00EE245C" w:rsidRDefault="00A47155" w:rsidP="00487EC8"/>
        </w:tc>
        <w:tc>
          <w:tcPr>
            <w:tcW w:w="823" w:type="dxa"/>
            <w:gridSpan w:val="2"/>
          </w:tcPr>
          <w:p w:rsidR="00A47155" w:rsidRPr="00EE245C" w:rsidRDefault="00A47155" w:rsidP="00487EC8"/>
        </w:tc>
        <w:tc>
          <w:tcPr>
            <w:tcW w:w="965" w:type="dxa"/>
            <w:gridSpan w:val="2"/>
          </w:tcPr>
          <w:p w:rsidR="00A47155" w:rsidRPr="00EE245C" w:rsidRDefault="00A47155" w:rsidP="00487EC8"/>
        </w:tc>
        <w:tc>
          <w:tcPr>
            <w:tcW w:w="878" w:type="dxa"/>
            <w:gridSpan w:val="5"/>
          </w:tcPr>
          <w:p w:rsidR="00A47155" w:rsidRPr="00EE245C" w:rsidRDefault="00A47155" w:rsidP="00487EC8"/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1"/>
          <w:wAfter w:w="8397" w:type="dxa"/>
        </w:trPr>
        <w:tc>
          <w:tcPr>
            <w:tcW w:w="674" w:type="dxa"/>
            <w:gridSpan w:val="2"/>
          </w:tcPr>
          <w:p w:rsidR="00A47155" w:rsidRPr="00EE245C" w:rsidRDefault="00A47155" w:rsidP="00490CF9">
            <w:r w:rsidRPr="00EE245C">
              <w:t>93</w:t>
            </w:r>
          </w:p>
        </w:tc>
        <w:tc>
          <w:tcPr>
            <w:tcW w:w="14890" w:type="dxa"/>
            <w:gridSpan w:val="28"/>
          </w:tcPr>
          <w:p w:rsidR="00A47155" w:rsidRPr="00EE245C" w:rsidRDefault="00A47155" w:rsidP="00563AA3">
            <w:pPr>
              <w:jc w:val="center"/>
              <w:rPr>
                <w:b/>
                <w:bCs/>
              </w:rPr>
            </w:pPr>
            <w:r w:rsidRPr="00EE245C">
              <w:rPr>
                <w:b/>
                <w:bCs/>
              </w:rPr>
              <w:t>Подпрограмма 4 «Реализация внутренней политики на 2014-2020 годы»</w:t>
            </w:r>
          </w:p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1"/>
          <w:wAfter w:w="8397" w:type="dxa"/>
        </w:trPr>
        <w:tc>
          <w:tcPr>
            <w:tcW w:w="674" w:type="dxa"/>
            <w:gridSpan w:val="2"/>
          </w:tcPr>
          <w:p w:rsidR="00A47155" w:rsidRPr="00EE245C" w:rsidRDefault="00A47155" w:rsidP="00490CF9">
            <w:r w:rsidRPr="00EE245C">
              <w:t>94</w:t>
            </w:r>
          </w:p>
        </w:tc>
        <w:tc>
          <w:tcPr>
            <w:tcW w:w="14890" w:type="dxa"/>
            <w:gridSpan w:val="28"/>
          </w:tcPr>
          <w:p w:rsidR="00A47155" w:rsidRPr="00EE245C" w:rsidRDefault="00A47155" w:rsidP="00940E45">
            <w:pPr>
              <w:rPr>
                <w:bCs/>
              </w:rPr>
            </w:pPr>
            <w:r w:rsidRPr="005B6193">
              <w:rPr>
                <w:b/>
                <w:bCs/>
              </w:rPr>
              <w:t>Задача 1 Подпрограммы 4</w:t>
            </w:r>
            <w:r w:rsidRPr="00EE245C">
              <w:rPr>
                <w:bCs/>
              </w:rPr>
              <w:t xml:space="preserve"> - Создание условий для социальной активности населения и укрепления стабильности общества</w:t>
            </w:r>
          </w:p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1"/>
          <w:wAfter w:w="8397" w:type="dxa"/>
        </w:trPr>
        <w:tc>
          <w:tcPr>
            <w:tcW w:w="674" w:type="dxa"/>
            <w:gridSpan w:val="2"/>
          </w:tcPr>
          <w:p w:rsidR="00A47155" w:rsidRPr="00EE245C" w:rsidRDefault="00A47155" w:rsidP="00490CF9">
            <w:r w:rsidRPr="00EE245C">
              <w:t>95</w:t>
            </w:r>
          </w:p>
        </w:tc>
        <w:tc>
          <w:tcPr>
            <w:tcW w:w="4531" w:type="dxa"/>
            <w:gridSpan w:val="2"/>
          </w:tcPr>
          <w:p w:rsidR="00A47155" w:rsidRPr="00EE245C" w:rsidRDefault="00A47155" w:rsidP="00940E45">
            <w:r w:rsidRPr="00EE245C">
              <w:t>Показатель 1 задачи 1  подпрограммы  4</w:t>
            </w:r>
          </w:p>
          <w:p w:rsidR="00A47155" w:rsidRPr="00EE245C" w:rsidRDefault="00A47155" w:rsidP="00940E45">
            <w:r w:rsidRPr="00EE245C">
              <w:t>Доля населения района вовлеченного в активную общественно полезную деятельность через общественные объединения и некоммерческие организации</w:t>
            </w:r>
          </w:p>
        </w:tc>
        <w:tc>
          <w:tcPr>
            <w:tcW w:w="1558" w:type="dxa"/>
            <w:gridSpan w:val="3"/>
          </w:tcPr>
          <w:p w:rsidR="00A47155" w:rsidRPr="00EE245C" w:rsidRDefault="00A47155" w:rsidP="00940E45">
            <w:r w:rsidRPr="00EE245C">
              <w:t>Организационно-правовой отдел</w:t>
            </w:r>
          </w:p>
        </w:tc>
        <w:tc>
          <w:tcPr>
            <w:tcW w:w="932" w:type="dxa"/>
            <w:gridSpan w:val="2"/>
          </w:tcPr>
          <w:p w:rsidR="00A47155" w:rsidRPr="00EE245C" w:rsidRDefault="00A47155" w:rsidP="00563AA3">
            <w:pPr>
              <w:jc w:val="center"/>
            </w:pPr>
            <w:r w:rsidRPr="00EE245C">
              <w:t>%</w:t>
            </w:r>
          </w:p>
        </w:tc>
        <w:tc>
          <w:tcPr>
            <w:tcW w:w="1276" w:type="dxa"/>
            <w:gridSpan w:val="5"/>
          </w:tcPr>
          <w:p w:rsidR="00A47155" w:rsidRPr="00EE245C" w:rsidRDefault="00A47155" w:rsidP="00563AA3">
            <w:pPr>
              <w:jc w:val="center"/>
            </w:pPr>
            <w:r w:rsidRPr="00EE245C">
              <w:t>20</w:t>
            </w:r>
          </w:p>
        </w:tc>
        <w:tc>
          <w:tcPr>
            <w:tcW w:w="821" w:type="dxa"/>
          </w:tcPr>
          <w:p w:rsidR="00A47155" w:rsidRPr="00EE245C" w:rsidRDefault="00A47155" w:rsidP="00563AA3">
            <w:pPr>
              <w:jc w:val="center"/>
            </w:pPr>
            <w:r w:rsidRPr="00EE245C">
              <w:t>25</w:t>
            </w:r>
          </w:p>
        </w:tc>
        <w:tc>
          <w:tcPr>
            <w:tcW w:w="1053" w:type="dxa"/>
            <w:gridSpan w:val="3"/>
          </w:tcPr>
          <w:p w:rsidR="00A47155" w:rsidRPr="00EE245C" w:rsidRDefault="00A47155" w:rsidP="00563AA3">
            <w:pPr>
              <w:jc w:val="center"/>
            </w:pPr>
            <w:r w:rsidRPr="00EE245C">
              <w:t>30</w:t>
            </w:r>
          </w:p>
        </w:tc>
        <w:tc>
          <w:tcPr>
            <w:tcW w:w="992" w:type="dxa"/>
          </w:tcPr>
          <w:p w:rsidR="00A47155" w:rsidRPr="00EE245C" w:rsidRDefault="00A47155" w:rsidP="00563AA3">
            <w:pPr>
              <w:jc w:val="center"/>
            </w:pPr>
            <w:r w:rsidRPr="00EE245C">
              <w:t>40</w:t>
            </w:r>
          </w:p>
        </w:tc>
        <w:tc>
          <w:tcPr>
            <w:tcW w:w="1061" w:type="dxa"/>
            <w:gridSpan w:val="2"/>
          </w:tcPr>
          <w:p w:rsidR="00A47155" w:rsidRPr="00EE245C" w:rsidRDefault="00A47155" w:rsidP="00563AA3">
            <w:pPr>
              <w:jc w:val="center"/>
            </w:pPr>
            <w:r w:rsidRPr="00EE245C">
              <w:t>50</w:t>
            </w:r>
          </w:p>
        </w:tc>
        <w:tc>
          <w:tcPr>
            <w:tcW w:w="823" w:type="dxa"/>
            <w:gridSpan w:val="2"/>
          </w:tcPr>
          <w:p w:rsidR="00A47155" w:rsidRPr="00EE245C" w:rsidRDefault="00A47155" w:rsidP="00563AA3">
            <w:pPr>
              <w:jc w:val="center"/>
            </w:pPr>
            <w:r w:rsidRPr="00EE245C">
              <w:t>55</w:t>
            </w:r>
          </w:p>
        </w:tc>
        <w:tc>
          <w:tcPr>
            <w:tcW w:w="965" w:type="dxa"/>
            <w:gridSpan w:val="2"/>
          </w:tcPr>
          <w:p w:rsidR="00A47155" w:rsidRPr="00EE245C" w:rsidRDefault="00A47155" w:rsidP="00563AA3">
            <w:pPr>
              <w:jc w:val="center"/>
            </w:pPr>
            <w:r w:rsidRPr="00EE245C">
              <w:t>55</w:t>
            </w:r>
          </w:p>
        </w:tc>
        <w:tc>
          <w:tcPr>
            <w:tcW w:w="878" w:type="dxa"/>
            <w:gridSpan w:val="5"/>
          </w:tcPr>
          <w:p w:rsidR="00A47155" w:rsidRPr="00EE245C" w:rsidRDefault="00A47155" w:rsidP="00563AA3">
            <w:pPr>
              <w:jc w:val="center"/>
            </w:pPr>
            <w:r w:rsidRPr="00EE245C">
              <w:t>55</w:t>
            </w:r>
          </w:p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1"/>
          <w:wAfter w:w="8397" w:type="dxa"/>
        </w:trPr>
        <w:tc>
          <w:tcPr>
            <w:tcW w:w="674" w:type="dxa"/>
            <w:gridSpan w:val="2"/>
          </w:tcPr>
          <w:p w:rsidR="00A47155" w:rsidRPr="00EE245C" w:rsidRDefault="00A47155" w:rsidP="00490CF9">
            <w:r w:rsidRPr="00EE245C">
              <w:t>96</w:t>
            </w:r>
          </w:p>
        </w:tc>
        <w:tc>
          <w:tcPr>
            <w:tcW w:w="4531" w:type="dxa"/>
            <w:gridSpan w:val="2"/>
          </w:tcPr>
          <w:p w:rsidR="00A47155" w:rsidRPr="00EE245C" w:rsidRDefault="00A47155" w:rsidP="00940E45">
            <w:r w:rsidRPr="00EE245C">
              <w:t xml:space="preserve"> Мероприятие 1задачи 1 подпрограммы 4</w:t>
            </w:r>
          </w:p>
          <w:p w:rsidR="00A47155" w:rsidRPr="00EE245C" w:rsidRDefault="00A47155" w:rsidP="00940E45">
            <w:r w:rsidRPr="00EE245C">
              <w:t>Организация и осуществление деятельности, направленной на реализацию мероприятий по вовлечению граждан в деятельность общественных объединений</w:t>
            </w:r>
          </w:p>
        </w:tc>
        <w:tc>
          <w:tcPr>
            <w:tcW w:w="1558" w:type="dxa"/>
            <w:gridSpan w:val="3"/>
          </w:tcPr>
          <w:p w:rsidR="00A47155" w:rsidRPr="00EE245C" w:rsidRDefault="00A47155" w:rsidP="00940E45">
            <w:r w:rsidRPr="00EE245C">
              <w:t>Организационно-правовой отдел</w:t>
            </w:r>
          </w:p>
        </w:tc>
        <w:tc>
          <w:tcPr>
            <w:tcW w:w="932" w:type="dxa"/>
            <w:gridSpan w:val="2"/>
          </w:tcPr>
          <w:p w:rsidR="00A47155" w:rsidRPr="00EE245C" w:rsidRDefault="00A47155" w:rsidP="00D769B8">
            <w:r w:rsidRPr="00EE245C">
              <w:rPr>
                <w:color w:val="000000"/>
              </w:rPr>
              <w:t>тыс. руб.</w:t>
            </w:r>
          </w:p>
        </w:tc>
        <w:tc>
          <w:tcPr>
            <w:tcW w:w="1276" w:type="dxa"/>
            <w:gridSpan w:val="5"/>
          </w:tcPr>
          <w:p w:rsidR="00A47155" w:rsidRPr="00EE245C" w:rsidRDefault="00A47155" w:rsidP="00487EC8"/>
        </w:tc>
        <w:tc>
          <w:tcPr>
            <w:tcW w:w="821" w:type="dxa"/>
          </w:tcPr>
          <w:p w:rsidR="00A47155" w:rsidRPr="00EE245C" w:rsidRDefault="00A47155" w:rsidP="00487EC8"/>
        </w:tc>
        <w:tc>
          <w:tcPr>
            <w:tcW w:w="1053" w:type="dxa"/>
            <w:gridSpan w:val="3"/>
          </w:tcPr>
          <w:p w:rsidR="00A47155" w:rsidRPr="00EE245C" w:rsidRDefault="00A47155" w:rsidP="00487EC8"/>
        </w:tc>
        <w:tc>
          <w:tcPr>
            <w:tcW w:w="992" w:type="dxa"/>
          </w:tcPr>
          <w:p w:rsidR="00A47155" w:rsidRPr="00EE245C" w:rsidRDefault="00A47155" w:rsidP="00487EC8"/>
        </w:tc>
        <w:tc>
          <w:tcPr>
            <w:tcW w:w="1061" w:type="dxa"/>
            <w:gridSpan w:val="2"/>
          </w:tcPr>
          <w:p w:rsidR="00A47155" w:rsidRPr="00EE245C" w:rsidRDefault="00A47155" w:rsidP="00487EC8"/>
        </w:tc>
        <w:tc>
          <w:tcPr>
            <w:tcW w:w="823" w:type="dxa"/>
            <w:gridSpan w:val="2"/>
          </w:tcPr>
          <w:p w:rsidR="00A47155" w:rsidRPr="00EE245C" w:rsidRDefault="00A47155" w:rsidP="00487EC8"/>
        </w:tc>
        <w:tc>
          <w:tcPr>
            <w:tcW w:w="965" w:type="dxa"/>
            <w:gridSpan w:val="2"/>
          </w:tcPr>
          <w:p w:rsidR="00A47155" w:rsidRPr="00EE245C" w:rsidRDefault="00A47155" w:rsidP="00487EC8"/>
        </w:tc>
        <w:tc>
          <w:tcPr>
            <w:tcW w:w="878" w:type="dxa"/>
            <w:gridSpan w:val="5"/>
          </w:tcPr>
          <w:p w:rsidR="00A47155" w:rsidRPr="00EE245C" w:rsidRDefault="00A47155" w:rsidP="00487EC8"/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1"/>
          <w:wAfter w:w="8397" w:type="dxa"/>
        </w:trPr>
        <w:tc>
          <w:tcPr>
            <w:tcW w:w="674" w:type="dxa"/>
            <w:gridSpan w:val="2"/>
          </w:tcPr>
          <w:p w:rsidR="00A47155" w:rsidRPr="00EE245C" w:rsidRDefault="00A47155" w:rsidP="00490CF9">
            <w:r w:rsidRPr="00EE245C">
              <w:t>97</w:t>
            </w:r>
          </w:p>
        </w:tc>
        <w:tc>
          <w:tcPr>
            <w:tcW w:w="4531" w:type="dxa"/>
            <w:gridSpan w:val="2"/>
          </w:tcPr>
          <w:p w:rsidR="00A47155" w:rsidRPr="00EE245C" w:rsidRDefault="00A47155" w:rsidP="00940E45">
            <w:r w:rsidRPr="00EE245C">
              <w:t>Мероприятие 2 задачи 1 подпрограммы 4</w:t>
            </w:r>
          </w:p>
          <w:p w:rsidR="00A47155" w:rsidRPr="00EE245C" w:rsidRDefault="00A47155" w:rsidP="00940E45">
            <w:r w:rsidRPr="00EE245C">
              <w:t xml:space="preserve">Информационная поддержка деятельности общественных объединений </w:t>
            </w:r>
          </w:p>
        </w:tc>
        <w:tc>
          <w:tcPr>
            <w:tcW w:w="1558" w:type="dxa"/>
            <w:gridSpan w:val="3"/>
          </w:tcPr>
          <w:p w:rsidR="00A47155" w:rsidRPr="00EE245C" w:rsidRDefault="00A47155" w:rsidP="00940E45">
            <w:r w:rsidRPr="00EE245C">
              <w:t>Организационно-правовой отдел</w:t>
            </w:r>
          </w:p>
        </w:tc>
        <w:tc>
          <w:tcPr>
            <w:tcW w:w="932" w:type="dxa"/>
            <w:gridSpan w:val="2"/>
          </w:tcPr>
          <w:p w:rsidR="00A47155" w:rsidRPr="00EE245C" w:rsidRDefault="00A47155" w:rsidP="00D769B8">
            <w:r w:rsidRPr="00EE245C">
              <w:rPr>
                <w:color w:val="000000"/>
              </w:rPr>
              <w:t>тыс. руб.</w:t>
            </w:r>
          </w:p>
        </w:tc>
        <w:tc>
          <w:tcPr>
            <w:tcW w:w="1276" w:type="dxa"/>
            <w:gridSpan w:val="5"/>
          </w:tcPr>
          <w:p w:rsidR="00A47155" w:rsidRPr="00EE245C" w:rsidRDefault="00A47155" w:rsidP="00487EC8"/>
        </w:tc>
        <w:tc>
          <w:tcPr>
            <w:tcW w:w="821" w:type="dxa"/>
          </w:tcPr>
          <w:p w:rsidR="00A47155" w:rsidRPr="00EE245C" w:rsidRDefault="00A47155" w:rsidP="00487EC8"/>
        </w:tc>
        <w:tc>
          <w:tcPr>
            <w:tcW w:w="1053" w:type="dxa"/>
            <w:gridSpan w:val="3"/>
          </w:tcPr>
          <w:p w:rsidR="00A47155" w:rsidRPr="00EE245C" w:rsidRDefault="00A47155" w:rsidP="00487EC8"/>
        </w:tc>
        <w:tc>
          <w:tcPr>
            <w:tcW w:w="992" w:type="dxa"/>
          </w:tcPr>
          <w:p w:rsidR="00A47155" w:rsidRPr="00EE245C" w:rsidRDefault="00A47155" w:rsidP="00487EC8"/>
        </w:tc>
        <w:tc>
          <w:tcPr>
            <w:tcW w:w="1061" w:type="dxa"/>
            <w:gridSpan w:val="2"/>
          </w:tcPr>
          <w:p w:rsidR="00A47155" w:rsidRPr="00EE245C" w:rsidRDefault="00A47155" w:rsidP="00487EC8"/>
        </w:tc>
        <w:tc>
          <w:tcPr>
            <w:tcW w:w="823" w:type="dxa"/>
            <w:gridSpan w:val="2"/>
          </w:tcPr>
          <w:p w:rsidR="00A47155" w:rsidRPr="00EE245C" w:rsidRDefault="00A47155" w:rsidP="00487EC8"/>
        </w:tc>
        <w:tc>
          <w:tcPr>
            <w:tcW w:w="965" w:type="dxa"/>
            <w:gridSpan w:val="2"/>
          </w:tcPr>
          <w:p w:rsidR="00A47155" w:rsidRPr="00EE245C" w:rsidRDefault="00A47155" w:rsidP="00487EC8"/>
        </w:tc>
        <w:tc>
          <w:tcPr>
            <w:tcW w:w="878" w:type="dxa"/>
            <w:gridSpan w:val="5"/>
          </w:tcPr>
          <w:p w:rsidR="00A47155" w:rsidRPr="00EE245C" w:rsidRDefault="00A47155" w:rsidP="00487EC8"/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1"/>
          <w:wAfter w:w="8397" w:type="dxa"/>
        </w:trPr>
        <w:tc>
          <w:tcPr>
            <w:tcW w:w="674" w:type="dxa"/>
            <w:gridSpan w:val="2"/>
          </w:tcPr>
          <w:p w:rsidR="00A47155" w:rsidRPr="00EE245C" w:rsidRDefault="00A47155" w:rsidP="00490CF9">
            <w:r w:rsidRPr="00EE245C">
              <w:t>98</w:t>
            </w:r>
          </w:p>
        </w:tc>
        <w:tc>
          <w:tcPr>
            <w:tcW w:w="4531" w:type="dxa"/>
            <w:gridSpan w:val="2"/>
          </w:tcPr>
          <w:p w:rsidR="00A47155" w:rsidRPr="00EE245C" w:rsidRDefault="00A47155" w:rsidP="00490CF9">
            <w:r w:rsidRPr="00EE245C">
              <w:t>Мероприятие 3 задачи 1 подпрограммы 4</w:t>
            </w:r>
          </w:p>
          <w:p w:rsidR="00A47155" w:rsidRPr="00EE245C" w:rsidRDefault="00A47155" w:rsidP="00940E45">
            <w:r w:rsidRPr="00EE245C">
              <w:t>Единовременная материальная помощь ветеранам Великой отечественной войны 1941-1945 гг. в юбилейные дни рождения 90,95 и 100 лет</w:t>
            </w:r>
          </w:p>
        </w:tc>
        <w:tc>
          <w:tcPr>
            <w:tcW w:w="1558" w:type="dxa"/>
            <w:gridSpan w:val="3"/>
          </w:tcPr>
          <w:p w:rsidR="00A47155" w:rsidRPr="00EE245C" w:rsidRDefault="00A47155" w:rsidP="00940E45">
            <w:r w:rsidRPr="00EE245C">
              <w:t>Организационно-правовой отдел</w:t>
            </w:r>
          </w:p>
        </w:tc>
        <w:tc>
          <w:tcPr>
            <w:tcW w:w="932" w:type="dxa"/>
            <w:gridSpan w:val="2"/>
          </w:tcPr>
          <w:p w:rsidR="00A47155" w:rsidRPr="00EE245C" w:rsidRDefault="00A47155" w:rsidP="00D769B8">
            <w:r w:rsidRPr="00EE245C">
              <w:rPr>
                <w:color w:val="000000"/>
              </w:rPr>
              <w:t>тыс. руб.</w:t>
            </w:r>
          </w:p>
        </w:tc>
        <w:tc>
          <w:tcPr>
            <w:tcW w:w="1276" w:type="dxa"/>
            <w:gridSpan w:val="5"/>
          </w:tcPr>
          <w:p w:rsidR="00A47155" w:rsidRPr="00EE245C" w:rsidRDefault="00A47155" w:rsidP="00487EC8"/>
        </w:tc>
        <w:tc>
          <w:tcPr>
            <w:tcW w:w="821" w:type="dxa"/>
          </w:tcPr>
          <w:p w:rsidR="00A47155" w:rsidRPr="00EE245C" w:rsidRDefault="00A47155" w:rsidP="00487EC8"/>
        </w:tc>
        <w:tc>
          <w:tcPr>
            <w:tcW w:w="1053" w:type="dxa"/>
            <w:gridSpan w:val="3"/>
          </w:tcPr>
          <w:p w:rsidR="00A47155" w:rsidRPr="00EE245C" w:rsidRDefault="00A47155" w:rsidP="00487EC8"/>
        </w:tc>
        <w:tc>
          <w:tcPr>
            <w:tcW w:w="992" w:type="dxa"/>
          </w:tcPr>
          <w:p w:rsidR="00A47155" w:rsidRPr="00EE245C" w:rsidRDefault="00A47155" w:rsidP="00487EC8"/>
        </w:tc>
        <w:tc>
          <w:tcPr>
            <w:tcW w:w="1061" w:type="dxa"/>
            <w:gridSpan w:val="2"/>
          </w:tcPr>
          <w:p w:rsidR="00A47155" w:rsidRPr="00EE245C" w:rsidRDefault="00A47155" w:rsidP="00487EC8"/>
        </w:tc>
        <w:tc>
          <w:tcPr>
            <w:tcW w:w="823" w:type="dxa"/>
            <w:gridSpan w:val="2"/>
          </w:tcPr>
          <w:p w:rsidR="00A47155" w:rsidRPr="00EE245C" w:rsidRDefault="00A47155" w:rsidP="00487EC8"/>
        </w:tc>
        <w:tc>
          <w:tcPr>
            <w:tcW w:w="965" w:type="dxa"/>
            <w:gridSpan w:val="2"/>
          </w:tcPr>
          <w:p w:rsidR="00A47155" w:rsidRPr="00EE245C" w:rsidRDefault="00A47155" w:rsidP="00487EC8"/>
        </w:tc>
        <w:tc>
          <w:tcPr>
            <w:tcW w:w="878" w:type="dxa"/>
            <w:gridSpan w:val="5"/>
          </w:tcPr>
          <w:p w:rsidR="00A47155" w:rsidRPr="00EE245C" w:rsidRDefault="00A47155" w:rsidP="00487EC8"/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1"/>
          <w:wAfter w:w="8397" w:type="dxa"/>
        </w:trPr>
        <w:tc>
          <w:tcPr>
            <w:tcW w:w="674" w:type="dxa"/>
            <w:gridSpan w:val="2"/>
          </w:tcPr>
          <w:p w:rsidR="00A47155" w:rsidRPr="00EE245C" w:rsidRDefault="00A47155" w:rsidP="00487EC8">
            <w:r w:rsidRPr="00EE245C">
              <w:t>99</w:t>
            </w:r>
          </w:p>
        </w:tc>
        <w:tc>
          <w:tcPr>
            <w:tcW w:w="4531" w:type="dxa"/>
            <w:gridSpan w:val="2"/>
          </w:tcPr>
          <w:p w:rsidR="00A47155" w:rsidRPr="00EE245C" w:rsidRDefault="00A47155" w:rsidP="00FC5B4F">
            <w:r w:rsidRPr="00EE245C">
              <w:t>Мероприятие 4 задачи 1 подпрограммы 4</w:t>
            </w:r>
          </w:p>
          <w:p w:rsidR="00A47155" w:rsidRPr="00EE245C" w:rsidRDefault="00A47155" w:rsidP="00940E45">
            <w:r w:rsidRPr="00EE245C">
              <w:t>Организация и проведение мероприятий в связи с памятными и юбилейными датами отечественной истории</w:t>
            </w:r>
          </w:p>
        </w:tc>
        <w:tc>
          <w:tcPr>
            <w:tcW w:w="1558" w:type="dxa"/>
            <w:gridSpan w:val="3"/>
          </w:tcPr>
          <w:p w:rsidR="00A47155" w:rsidRPr="00EE245C" w:rsidRDefault="00A47155" w:rsidP="00940E45">
            <w:r w:rsidRPr="00EE245C">
              <w:t>Организационно-правовой отдел</w:t>
            </w:r>
          </w:p>
        </w:tc>
        <w:tc>
          <w:tcPr>
            <w:tcW w:w="932" w:type="dxa"/>
            <w:gridSpan w:val="2"/>
          </w:tcPr>
          <w:p w:rsidR="00A47155" w:rsidRPr="00EE245C" w:rsidRDefault="00A47155" w:rsidP="00D769B8">
            <w:r w:rsidRPr="00EE245C">
              <w:rPr>
                <w:color w:val="000000"/>
              </w:rPr>
              <w:t>тыс. руб.</w:t>
            </w:r>
          </w:p>
        </w:tc>
        <w:tc>
          <w:tcPr>
            <w:tcW w:w="1276" w:type="dxa"/>
            <w:gridSpan w:val="5"/>
          </w:tcPr>
          <w:p w:rsidR="00A47155" w:rsidRPr="00EE245C" w:rsidRDefault="00A47155" w:rsidP="00487EC8"/>
        </w:tc>
        <w:tc>
          <w:tcPr>
            <w:tcW w:w="821" w:type="dxa"/>
          </w:tcPr>
          <w:p w:rsidR="00A47155" w:rsidRPr="00EE245C" w:rsidRDefault="00A47155" w:rsidP="00487EC8"/>
        </w:tc>
        <w:tc>
          <w:tcPr>
            <w:tcW w:w="1053" w:type="dxa"/>
            <w:gridSpan w:val="3"/>
          </w:tcPr>
          <w:p w:rsidR="00A47155" w:rsidRPr="00EE245C" w:rsidRDefault="00A47155" w:rsidP="00487EC8"/>
        </w:tc>
        <w:tc>
          <w:tcPr>
            <w:tcW w:w="992" w:type="dxa"/>
          </w:tcPr>
          <w:p w:rsidR="00A47155" w:rsidRPr="00EE245C" w:rsidRDefault="00A47155" w:rsidP="00487EC8"/>
        </w:tc>
        <w:tc>
          <w:tcPr>
            <w:tcW w:w="1061" w:type="dxa"/>
            <w:gridSpan w:val="2"/>
          </w:tcPr>
          <w:p w:rsidR="00A47155" w:rsidRPr="00EE245C" w:rsidRDefault="00A47155" w:rsidP="00487EC8"/>
        </w:tc>
        <w:tc>
          <w:tcPr>
            <w:tcW w:w="823" w:type="dxa"/>
            <w:gridSpan w:val="2"/>
          </w:tcPr>
          <w:p w:rsidR="00A47155" w:rsidRPr="00EE245C" w:rsidRDefault="00A47155" w:rsidP="00487EC8"/>
        </w:tc>
        <w:tc>
          <w:tcPr>
            <w:tcW w:w="965" w:type="dxa"/>
            <w:gridSpan w:val="2"/>
          </w:tcPr>
          <w:p w:rsidR="00A47155" w:rsidRPr="00EE245C" w:rsidRDefault="00A47155" w:rsidP="00487EC8"/>
        </w:tc>
        <w:tc>
          <w:tcPr>
            <w:tcW w:w="878" w:type="dxa"/>
            <w:gridSpan w:val="5"/>
          </w:tcPr>
          <w:p w:rsidR="00A47155" w:rsidRPr="00EE245C" w:rsidRDefault="00A47155" w:rsidP="00487EC8"/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1"/>
          <w:wAfter w:w="8397" w:type="dxa"/>
        </w:trPr>
        <w:tc>
          <w:tcPr>
            <w:tcW w:w="674" w:type="dxa"/>
            <w:gridSpan w:val="2"/>
          </w:tcPr>
          <w:p w:rsidR="00A47155" w:rsidRPr="00EE245C" w:rsidRDefault="00A47155" w:rsidP="00490CF9">
            <w:r w:rsidRPr="00EE245C">
              <w:t>100</w:t>
            </w:r>
          </w:p>
        </w:tc>
        <w:tc>
          <w:tcPr>
            <w:tcW w:w="4531" w:type="dxa"/>
            <w:gridSpan w:val="2"/>
          </w:tcPr>
          <w:p w:rsidR="00A47155" w:rsidRPr="00EE245C" w:rsidRDefault="00A47155" w:rsidP="00FC5B4F">
            <w:r w:rsidRPr="00EE245C">
              <w:t>Мероприятие 5 задачи 1 подпрограммы 4</w:t>
            </w:r>
          </w:p>
          <w:p w:rsidR="00A47155" w:rsidRPr="00EE245C" w:rsidRDefault="00A47155" w:rsidP="00940E45">
            <w:r w:rsidRPr="00EE245C">
              <w:t>Организация и проведение мероприятий в рамках празднования Дня района и города</w:t>
            </w:r>
          </w:p>
        </w:tc>
        <w:tc>
          <w:tcPr>
            <w:tcW w:w="1558" w:type="dxa"/>
            <w:gridSpan w:val="3"/>
          </w:tcPr>
          <w:p w:rsidR="00A47155" w:rsidRPr="00EE245C" w:rsidRDefault="00A47155" w:rsidP="00940E45">
            <w:r w:rsidRPr="00EE245C">
              <w:t>Организационно-правовой отдел</w:t>
            </w:r>
          </w:p>
        </w:tc>
        <w:tc>
          <w:tcPr>
            <w:tcW w:w="932" w:type="dxa"/>
            <w:gridSpan w:val="2"/>
          </w:tcPr>
          <w:p w:rsidR="00A47155" w:rsidRPr="00EE245C" w:rsidRDefault="00A47155" w:rsidP="00D769B8">
            <w:r w:rsidRPr="00EE245C">
              <w:rPr>
                <w:color w:val="000000"/>
              </w:rPr>
              <w:t>тыс. руб.</w:t>
            </w:r>
          </w:p>
        </w:tc>
        <w:tc>
          <w:tcPr>
            <w:tcW w:w="1276" w:type="dxa"/>
            <w:gridSpan w:val="5"/>
          </w:tcPr>
          <w:p w:rsidR="00A47155" w:rsidRPr="00EE245C" w:rsidRDefault="00A47155" w:rsidP="00487EC8"/>
        </w:tc>
        <w:tc>
          <w:tcPr>
            <w:tcW w:w="821" w:type="dxa"/>
          </w:tcPr>
          <w:p w:rsidR="00A47155" w:rsidRPr="00EE245C" w:rsidRDefault="00A47155" w:rsidP="00487EC8"/>
        </w:tc>
        <w:tc>
          <w:tcPr>
            <w:tcW w:w="1053" w:type="dxa"/>
            <w:gridSpan w:val="3"/>
          </w:tcPr>
          <w:p w:rsidR="00A47155" w:rsidRPr="00EE245C" w:rsidRDefault="00A47155" w:rsidP="00487EC8"/>
        </w:tc>
        <w:tc>
          <w:tcPr>
            <w:tcW w:w="992" w:type="dxa"/>
          </w:tcPr>
          <w:p w:rsidR="00A47155" w:rsidRPr="00EE245C" w:rsidRDefault="00A47155" w:rsidP="00487EC8"/>
        </w:tc>
        <w:tc>
          <w:tcPr>
            <w:tcW w:w="1061" w:type="dxa"/>
            <w:gridSpan w:val="2"/>
          </w:tcPr>
          <w:p w:rsidR="00A47155" w:rsidRPr="00EE245C" w:rsidRDefault="00A47155" w:rsidP="00487EC8"/>
        </w:tc>
        <w:tc>
          <w:tcPr>
            <w:tcW w:w="823" w:type="dxa"/>
            <w:gridSpan w:val="2"/>
          </w:tcPr>
          <w:p w:rsidR="00A47155" w:rsidRPr="00EE245C" w:rsidRDefault="00A47155" w:rsidP="00487EC8"/>
        </w:tc>
        <w:tc>
          <w:tcPr>
            <w:tcW w:w="965" w:type="dxa"/>
            <w:gridSpan w:val="2"/>
          </w:tcPr>
          <w:p w:rsidR="00A47155" w:rsidRPr="00EE245C" w:rsidRDefault="00A47155" w:rsidP="00487EC8"/>
        </w:tc>
        <w:tc>
          <w:tcPr>
            <w:tcW w:w="878" w:type="dxa"/>
            <w:gridSpan w:val="5"/>
          </w:tcPr>
          <w:p w:rsidR="00A47155" w:rsidRPr="00EE245C" w:rsidRDefault="00A47155" w:rsidP="00487EC8"/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1"/>
          <w:wAfter w:w="8397" w:type="dxa"/>
        </w:trPr>
        <w:tc>
          <w:tcPr>
            <w:tcW w:w="674" w:type="dxa"/>
            <w:gridSpan w:val="2"/>
          </w:tcPr>
          <w:p w:rsidR="00A47155" w:rsidRPr="00EE245C" w:rsidRDefault="00A47155" w:rsidP="00487EC8">
            <w:r w:rsidRPr="00EE245C">
              <w:t>101</w:t>
            </w:r>
          </w:p>
        </w:tc>
        <w:tc>
          <w:tcPr>
            <w:tcW w:w="4531" w:type="dxa"/>
            <w:gridSpan w:val="2"/>
          </w:tcPr>
          <w:p w:rsidR="00A47155" w:rsidRPr="00EE245C" w:rsidRDefault="00A47155" w:rsidP="00FC5B4F">
            <w:r w:rsidRPr="00EE245C">
              <w:t>Мероприятие 6 задачи 1 подпрограммы 4</w:t>
            </w:r>
          </w:p>
          <w:p w:rsidR="00A47155" w:rsidRPr="00EE245C" w:rsidRDefault="00A47155" w:rsidP="00940E45">
            <w:r w:rsidRPr="00EE245C">
              <w:t>Приобретение  официальной атрибутики</w:t>
            </w:r>
          </w:p>
        </w:tc>
        <w:tc>
          <w:tcPr>
            <w:tcW w:w="1558" w:type="dxa"/>
            <w:gridSpan w:val="3"/>
          </w:tcPr>
          <w:p w:rsidR="00A47155" w:rsidRPr="00EE245C" w:rsidRDefault="00A47155" w:rsidP="00940E45">
            <w:r w:rsidRPr="00EE245C">
              <w:t xml:space="preserve">Организационно-правовой </w:t>
            </w:r>
            <w:r w:rsidRPr="00EE245C">
              <w:lastRenderedPageBreak/>
              <w:t>отдел</w:t>
            </w:r>
          </w:p>
        </w:tc>
        <w:tc>
          <w:tcPr>
            <w:tcW w:w="932" w:type="dxa"/>
            <w:gridSpan w:val="2"/>
          </w:tcPr>
          <w:p w:rsidR="00A47155" w:rsidRPr="00EE245C" w:rsidRDefault="00A47155" w:rsidP="00D769B8">
            <w:r w:rsidRPr="00EE245C">
              <w:rPr>
                <w:color w:val="000000"/>
              </w:rPr>
              <w:lastRenderedPageBreak/>
              <w:t>тыс. руб.</w:t>
            </w:r>
          </w:p>
        </w:tc>
        <w:tc>
          <w:tcPr>
            <w:tcW w:w="1276" w:type="dxa"/>
            <w:gridSpan w:val="5"/>
          </w:tcPr>
          <w:p w:rsidR="00A47155" w:rsidRPr="00EE245C" w:rsidRDefault="00A47155" w:rsidP="00487EC8"/>
        </w:tc>
        <w:tc>
          <w:tcPr>
            <w:tcW w:w="821" w:type="dxa"/>
          </w:tcPr>
          <w:p w:rsidR="00A47155" w:rsidRPr="00EE245C" w:rsidRDefault="00A47155" w:rsidP="00487EC8"/>
        </w:tc>
        <w:tc>
          <w:tcPr>
            <w:tcW w:w="1053" w:type="dxa"/>
            <w:gridSpan w:val="3"/>
          </w:tcPr>
          <w:p w:rsidR="00A47155" w:rsidRPr="00EE245C" w:rsidRDefault="00A47155" w:rsidP="00487EC8"/>
        </w:tc>
        <w:tc>
          <w:tcPr>
            <w:tcW w:w="992" w:type="dxa"/>
          </w:tcPr>
          <w:p w:rsidR="00A47155" w:rsidRPr="00EE245C" w:rsidRDefault="00A47155" w:rsidP="00487EC8"/>
        </w:tc>
        <w:tc>
          <w:tcPr>
            <w:tcW w:w="1061" w:type="dxa"/>
            <w:gridSpan w:val="2"/>
          </w:tcPr>
          <w:p w:rsidR="00A47155" w:rsidRPr="00EE245C" w:rsidRDefault="00A47155" w:rsidP="00487EC8"/>
        </w:tc>
        <w:tc>
          <w:tcPr>
            <w:tcW w:w="823" w:type="dxa"/>
            <w:gridSpan w:val="2"/>
          </w:tcPr>
          <w:p w:rsidR="00A47155" w:rsidRPr="00EE245C" w:rsidRDefault="00A47155" w:rsidP="00487EC8"/>
        </w:tc>
        <w:tc>
          <w:tcPr>
            <w:tcW w:w="965" w:type="dxa"/>
            <w:gridSpan w:val="2"/>
          </w:tcPr>
          <w:p w:rsidR="00A47155" w:rsidRPr="00EE245C" w:rsidRDefault="00A47155" w:rsidP="00487EC8"/>
        </w:tc>
        <w:tc>
          <w:tcPr>
            <w:tcW w:w="878" w:type="dxa"/>
            <w:gridSpan w:val="5"/>
          </w:tcPr>
          <w:p w:rsidR="00A47155" w:rsidRPr="00EE245C" w:rsidRDefault="00A47155" w:rsidP="00487EC8"/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1"/>
          <w:wAfter w:w="8397" w:type="dxa"/>
        </w:trPr>
        <w:tc>
          <w:tcPr>
            <w:tcW w:w="674" w:type="dxa"/>
            <w:gridSpan w:val="2"/>
          </w:tcPr>
          <w:p w:rsidR="00A47155" w:rsidRPr="00EE245C" w:rsidRDefault="00A47155" w:rsidP="00487EC8">
            <w:r w:rsidRPr="00EE245C">
              <w:lastRenderedPageBreak/>
              <w:t>102</w:t>
            </w:r>
          </w:p>
        </w:tc>
        <w:tc>
          <w:tcPr>
            <w:tcW w:w="14890" w:type="dxa"/>
            <w:gridSpan w:val="28"/>
          </w:tcPr>
          <w:p w:rsidR="00A47155" w:rsidRPr="00EE245C" w:rsidRDefault="00A47155" w:rsidP="00563AA3">
            <w:pPr>
              <w:rPr>
                <w:bCs/>
              </w:rPr>
            </w:pPr>
            <w:r w:rsidRPr="005B6193">
              <w:rPr>
                <w:b/>
                <w:bCs/>
              </w:rPr>
              <w:t>Задача 2  Подпрограммы 4</w:t>
            </w:r>
            <w:r w:rsidRPr="00EE245C">
              <w:rPr>
                <w:bCs/>
              </w:rPr>
              <w:t xml:space="preserve"> -  Формирование в молодежной среде гражданской активности и ответственности, чувства патриотизма и положительного отношения к здоровому образу жизни.</w:t>
            </w:r>
          </w:p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1"/>
          <w:wAfter w:w="8397" w:type="dxa"/>
        </w:trPr>
        <w:tc>
          <w:tcPr>
            <w:tcW w:w="674" w:type="dxa"/>
            <w:gridSpan w:val="2"/>
          </w:tcPr>
          <w:p w:rsidR="00A47155" w:rsidRPr="00EE245C" w:rsidRDefault="00A47155" w:rsidP="00487EC8">
            <w:r w:rsidRPr="00EE245C">
              <w:t>103</w:t>
            </w:r>
          </w:p>
        </w:tc>
        <w:tc>
          <w:tcPr>
            <w:tcW w:w="4531" w:type="dxa"/>
            <w:gridSpan w:val="2"/>
          </w:tcPr>
          <w:p w:rsidR="00A47155" w:rsidRPr="00EE245C" w:rsidRDefault="00A47155" w:rsidP="00940E45">
            <w:r w:rsidRPr="00EE245C">
              <w:t>Показатель 1 задачи  2  подпрограммы  4</w:t>
            </w:r>
          </w:p>
          <w:p w:rsidR="00A47155" w:rsidRPr="00EE245C" w:rsidRDefault="00A47155" w:rsidP="00940E45">
            <w:r w:rsidRPr="00EE245C">
              <w:t>- Количество молодежных мероприятий, ед.</w:t>
            </w:r>
          </w:p>
          <w:p w:rsidR="00A47155" w:rsidRPr="00EE245C" w:rsidRDefault="00A47155" w:rsidP="00940E45"/>
        </w:tc>
        <w:tc>
          <w:tcPr>
            <w:tcW w:w="1558" w:type="dxa"/>
            <w:gridSpan w:val="3"/>
          </w:tcPr>
          <w:p w:rsidR="00A47155" w:rsidRPr="00EE245C" w:rsidRDefault="00A47155" w:rsidP="00940E45">
            <w:r w:rsidRPr="00EE245C">
              <w:t xml:space="preserve">Отдел культуры, спорта и молодежной политики  </w:t>
            </w:r>
          </w:p>
        </w:tc>
        <w:tc>
          <w:tcPr>
            <w:tcW w:w="932" w:type="dxa"/>
            <w:gridSpan w:val="2"/>
          </w:tcPr>
          <w:p w:rsidR="00A47155" w:rsidRPr="00EE245C" w:rsidRDefault="00A47155" w:rsidP="00940E45">
            <w:r w:rsidRPr="00EE245C">
              <w:t>Ед.</w:t>
            </w:r>
          </w:p>
        </w:tc>
        <w:tc>
          <w:tcPr>
            <w:tcW w:w="1276" w:type="dxa"/>
            <w:gridSpan w:val="5"/>
          </w:tcPr>
          <w:p w:rsidR="00A47155" w:rsidRPr="00EE245C" w:rsidRDefault="00A47155" w:rsidP="000827CE">
            <w:pPr>
              <w:jc w:val="center"/>
            </w:pPr>
            <w:r w:rsidRPr="00EE245C">
              <w:t>12</w:t>
            </w:r>
          </w:p>
        </w:tc>
        <w:tc>
          <w:tcPr>
            <w:tcW w:w="821" w:type="dxa"/>
          </w:tcPr>
          <w:p w:rsidR="00A47155" w:rsidRPr="00EE245C" w:rsidRDefault="00A47155" w:rsidP="000827CE">
            <w:pPr>
              <w:jc w:val="center"/>
            </w:pPr>
            <w:r w:rsidRPr="00EE245C">
              <w:t>13</w:t>
            </w:r>
          </w:p>
        </w:tc>
        <w:tc>
          <w:tcPr>
            <w:tcW w:w="1053" w:type="dxa"/>
            <w:gridSpan w:val="3"/>
          </w:tcPr>
          <w:p w:rsidR="00A47155" w:rsidRPr="00EE245C" w:rsidRDefault="00A47155" w:rsidP="000827CE">
            <w:pPr>
              <w:jc w:val="center"/>
            </w:pPr>
            <w:r w:rsidRPr="00EE245C">
              <w:t>14</w:t>
            </w:r>
          </w:p>
        </w:tc>
        <w:tc>
          <w:tcPr>
            <w:tcW w:w="992" w:type="dxa"/>
          </w:tcPr>
          <w:p w:rsidR="00A47155" w:rsidRPr="00EE245C" w:rsidRDefault="00A47155" w:rsidP="000827CE">
            <w:pPr>
              <w:jc w:val="center"/>
            </w:pPr>
            <w:r w:rsidRPr="00EE245C">
              <w:t>15</w:t>
            </w:r>
          </w:p>
        </w:tc>
        <w:tc>
          <w:tcPr>
            <w:tcW w:w="1061" w:type="dxa"/>
            <w:gridSpan w:val="2"/>
          </w:tcPr>
          <w:p w:rsidR="00A47155" w:rsidRPr="00EE245C" w:rsidRDefault="00A47155" w:rsidP="000827CE">
            <w:pPr>
              <w:jc w:val="center"/>
            </w:pPr>
            <w:r w:rsidRPr="00EE245C">
              <w:t>16</w:t>
            </w:r>
          </w:p>
        </w:tc>
        <w:tc>
          <w:tcPr>
            <w:tcW w:w="823" w:type="dxa"/>
            <w:gridSpan w:val="2"/>
          </w:tcPr>
          <w:p w:rsidR="00A47155" w:rsidRPr="00EE245C" w:rsidRDefault="00A47155" w:rsidP="000827CE">
            <w:pPr>
              <w:jc w:val="center"/>
            </w:pPr>
            <w:r w:rsidRPr="00EE245C">
              <w:t>17</w:t>
            </w:r>
          </w:p>
        </w:tc>
        <w:tc>
          <w:tcPr>
            <w:tcW w:w="965" w:type="dxa"/>
            <w:gridSpan w:val="2"/>
          </w:tcPr>
          <w:p w:rsidR="00A47155" w:rsidRPr="00EE245C" w:rsidRDefault="00A47155" w:rsidP="000827CE">
            <w:pPr>
              <w:jc w:val="center"/>
            </w:pPr>
            <w:r w:rsidRPr="00EE245C">
              <w:t>18</w:t>
            </w:r>
          </w:p>
        </w:tc>
        <w:tc>
          <w:tcPr>
            <w:tcW w:w="878" w:type="dxa"/>
            <w:gridSpan w:val="5"/>
          </w:tcPr>
          <w:p w:rsidR="00A47155" w:rsidRPr="00EE245C" w:rsidRDefault="00A47155" w:rsidP="000827CE">
            <w:pPr>
              <w:jc w:val="center"/>
            </w:pPr>
            <w:r w:rsidRPr="00EE245C">
              <w:t>19</w:t>
            </w:r>
          </w:p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1"/>
          <w:wAfter w:w="8397" w:type="dxa"/>
        </w:trPr>
        <w:tc>
          <w:tcPr>
            <w:tcW w:w="674" w:type="dxa"/>
            <w:gridSpan w:val="2"/>
          </w:tcPr>
          <w:p w:rsidR="00A47155" w:rsidRPr="00EE245C" w:rsidRDefault="00A47155" w:rsidP="00487EC8">
            <w:r w:rsidRPr="00EE245C">
              <w:t>104</w:t>
            </w:r>
          </w:p>
        </w:tc>
        <w:tc>
          <w:tcPr>
            <w:tcW w:w="4531" w:type="dxa"/>
            <w:gridSpan w:val="2"/>
          </w:tcPr>
          <w:p w:rsidR="00A47155" w:rsidRPr="00EE245C" w:rsidRDefault="00A47155" w:rsidP="00940E45">
            <w:r w:rsidRPr="00EE245C">
              <w:t xml:space="preserve"> Показатель 2 задачи 2 подпрограммы 4</w:t>
            </w:r>
          </w:p>
          <w:p w:rsidR="00A47155" w:rsidRPr="00EE245C" w:rsidRDefault="00A47155" w:rsidP="00940E45">
            <w:r w:rsidRPr="00EE245C">
              <w:t xml:space="preserve">Количество мероприятий патриотической направленности  </w:t>
            </w:r>
          </w:p>
          <w:p w:rsidR="00A47155" w:rsidRPr="00EE245C" w:rsidRDefault="00A47155" w:rsidP="00940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3"/>
          </w:tcPr>
          <w:p w:rsidR="00A47155" w:rsidRPr="00EE245C" w:rsidRDefault="00A47155" w:rsidP="00940E45">
            <w:r w:rsidRPr="00EE245C">
              <w:t xml:space="preserve">Отдел культуры, спорта и молодежной политики  </w:t>
            </w:r>
          </w:p>
        </w:tc>
        <w:tc>
          <w:tcPr>
            <w:tcW w:w="932" w:type="dxa"/>
            <w:gridSpan w:val="2"/>
          </w:tcPr>
          <w:p w:rsidR="00A47155" w:rsidRPr="00EE245C" w:rsidRDefault="00A47155" w:rsidP="00940E45">
            <w:r w:rsidRPr="00EE245C">
              <w:t>Ед.</w:t>
            </w:r>
          </w:p>
        </w:tc>
        <w:tc>
          <w:tcPr>
            <w:tcW w:w="1276" w:type="dxa"/>
            <w:gridSpan w:val="5"/>
          </w:tcPr>
          <w:p w:rsidR="00A47155" w:rsidRPr="00EE245C" w:rsidRDefault="00A47155" w:rsidP="000827CE">
            <w:pPr>
              <w:jc w:val="center"/>
            </w:pPr>
            <w:r w:rsidRPr="00EE245C">
              <w:t>11</w:t>
            </w:r>
          </w:p>
        </w:tc>
        <w:tc>
          <w:tcPr>
            <w:tcW w:w="821" w:type="dxa"/>
          </w:tcPr>
          <w:p w:rsidR="00A47155" w:rsidRPr="00EE245C" w:rsidRDefault="00A47155" w:rsidP="000827CE">
            <w:pPr>
              <w:jc w:val="center"/>
            </w:pPr>
            <w:r w:rsidRPr="00EE245C">
              <w:t>12</w:t>
            </w:r>
          </w:p>
        </w:tc>
        <w:tc>
          <w:tcPr>
            <w:tcW w:w="1053" w:type="dxa"/>
            <w:gridSpan w:val="3"/>
          </w:tcPr>
          <w:p w:rsidR="00A47155" w:rsidRPr="00EE245C" w:rsidRDefault="00A47155" w:rsidP="000827CE">
            <w:pPr>
              <w:jc w:val="center"/>
            </w:pPr>
            <w:r w:rsidRPr="00EE245C">
              <w:t>13</w:t>
            </w:r>
          </w:p>
        </w:tc>
        <w:tc>
          <w:tcPr>
            <w:tcW w:w="992" w:type="dxa"/>
          </w:tcPr>
          <w:p w:rsidR="00A47155" w:rsidRPr="00EE245C" w:rsidRDefault="00A47155" w:rsidP="000827CE">
            <w:pPr>
              <w:jc w:val="center"/>
            </w:pPr>
            <w:r w:rsidRPr="00EE245C">
              <w:t>14</w:t>
            </w:r>
          </w:p>
        </w:tc>
        <w:tc>
          <w:tcPr>
            <w:tcW w:w="1061" w:type="dxa"/>
            <w:gridSpan w:val="2"/>
          </w:tcPr>
          <w:p w:rsidR="00A47155" w:rsidRPr="00EE245C" w:rsidRDefault="00A47155" w:rsidP="000827CE">
            <w:pPr>
              <w:jc w:val="center"/>
            </w:pPr>
            <w:r w:rsidRPr="00EE245C">
              <w:t>15</w:t>
            </w:r>
          </w:p>
        </w:tc>
        <w:tc>
          <w:tcPr>
            <w:tcW w:w="823" w:type="dxa"/>
            <w:gridSpan w:val="2"/>
          </w:tcPr>
          <w:p w:rsidR="00A47155" w:rsidRPr="00EE245C" w:rsidRDefault="00A47155" w:rsidP="000827CE">
            <w:pPr>
              <w:jc w:val="center"/>
            </w:pPr>
            <w:r w:rsidRPr="00EE245C">
              <w:t>16</w:t>
            </w:r>
          </w:p>
        </w:tc>
        <w:tc>
          <w:tcPr>
            <w:tcW w:w="965" w:type="dxa"/>
            <w:gridSpan w:val="2"/>
          </w:tcPr>
          <w:p w:rsidR="00A47155" w:rsidRPr="00EE245C" w:rsidRDefault="00A47155" w:rsidP="000827CE">
            <w:pPr>
              <w:jc w:val="center"/>
            </w:pPr>
            <w:r w:rsidRPr="00EE245C">
              <w:t>17</w:t>
            </w:r>
          </w:p>
        </w:tc>
        <w:tc>
          <w:tcPr>
            <w:tcW w:w="878" w:type="dxa"/>
            <w:gridSpan w:val="5"/>
          </w:tcPr>
          <w:p w:rsidR="00A47155" w:rsidRPr="00EE245C" w:rsidRDefault="00A47155" w:rsidP="000827CE">
            <w:pPr>
              <w:jc w:val="center"/>
            </w:pPr>
            <w:r w:rsidRPr="00EE245C">
              <w:t>18</w:t>
            </w:r>
          </w:p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1"/>
          <w:wAfter w:w="8397" w:type="dxa"/>
        </w:trPr>
        <w:tc>
          <w:tcPr>
            <w:tcW w:w="674" w:type="dxa"/>
            <w:gridSpan w:val="2"/>
          </w:tcPr>
          <w:p w:rsidR="00A47155" w:rsidRPr="00EE245C" w:rsidRDefault="00A47155" w:rsidP="00487EC8">
            <w:r w:rsidRPr="00EE245C">
              <w:t>105</w:t>
            </w:r>
          </w:p>
        </w:tc>
        <w:tc>
          <w:tcPr>
            <w:tcW w:w="4531" w:type="dxa"/>
            <w:gridSpan w:val="2"/>
          </w:tcPr>
          <w:p w:rsidR="00A47155" w:rsidRPr="00EE245C" w:rsidRDefault="00A47155" w:rsidP="00940E45">
            <w:r w:rsidRPr="00EE245C">
              <w:t>Показатель 3 задачи 2 подпрограммы 4</w:t>
            </w:r>
          </w:p>
          <w:p w:rsidR="00A47155" w:rsidRPr="00EE245C" w:rsidRDefault="00A47155" w:rsidP="00940E45">
            <w:pPr>
              <w:jc w:val="both"/>
            </w:pPr>
            <w:r w:rsidRPr="00EE245C">
              <w:t>Количество мероприятий, направленных на формирование здорового образа жизни</w:t>
            </w:r>
          </w:p>
          <w:p w:rsidR="00A47155" w:rsidRPr="00EE245C" w:rsidRDefault="00A47155" w:rsidP="00940E45"/>
        </w:tc>
        <w:tc>
          <w:tcPr>
            <w:tcW w:w="1558" w:type="dxa"/>
            <w:gridSpan w:val="3"/>
          </w:tcPr>
          <w:p w:rsidR="00A47155" w:rsidRPr="00EE245C" w:rsidRDefault="00A47155" w:rsidP="00940E45">
            <w:r w:rsidRPr="00EE245C">
              <w:t xml:space="preserve">Отдел культуры, спорта и молодежной политики  </w:t>
            </w:r>
          </w:p>
        </w:tc>
        <w:tc>
          <w:tcPr>
            <w:tcW w:w="932" w:type="dxa"/>
            <w:gridSpan w:val="2"/>
          </w:tcPr>
          <w:p w:rsidR="00A47155" w:rsidRPr="00EE245C" w:rsidRDefault="00A47155" w:rsidP="00940E45">
            <w:r w:rsidRPr="00EE245C">
              <w:t>Ед.</w:t>
            </w:r>
          </w:p>
        </w:tc>
        <w:tc>
          <w:tcPr>
            <w:tcW w:w="1276" w:type="dxa"/>
            <w:gridSpan w:val="5"/>
          </w:tcPr>
          <w:p w:rsidR="00A47155" w:rsidRPr="00EE245C" w:rsidRDefault="00A47155" w:rsidP="000827CE">
            <w:pPr>
              <w:jc w:val="center"/>
            </w:pPr>
            <w:r w:rsidRPr="00EE245C">
              <w:t>6</w:t>
            </w:r>
          </w:p>
        </w:tc>
        <w:tc>
          <w:tcPr>
            <w:tcW w:w="821" w:type="dxa"/>
          </w:tcPr>
          <w:p w:rsidR="00A47155" w:rsidRPr="00EE245C" w:rsidRDefault="00A47155" w:rsidP="000827CE">
            <w:pPr>
              <w:jc w:val="center"/>
            </w:pPr>
            <w:r w:rsidRPr="00EE245C">
              <w:t>7</w:t>
            </w:r>
          </w:p>
        </w:tc>
        <w:tc>
          <w:tcPr>
            <w:tcW w:w="1053" w:type="dxa"/>
            <w:gridSpan w:val="3"/>
          </w:tcPr>
          <w:p w:rsidR="00A47155" w:rsidRPr="00EE245C" w:rsidRDefault="00A47155" w:rsidP="000827CE">
            <w:pPr>
              <w:jc w:val="center"/>
            </w:pPr>
            <w:r w:rsidRPr="00EE245C">
              <w:t>8</w:t>
            </w:r>
          </w:p>
        </w:tc>
        <w:tc>
          <w:tcPr>
            <w:tcW w:w="992" w:type="dxa"/>
          </w:tcPr>
          <w:p w:rsidR="00A47155" w:rsidRPr="00EE245C" w:rsidRDefault="00A47155" w:rsidP="000827CE">
            <w:pPr>
              <w:jc w:val="center"/>
            </w:pPr>
            <w:r w:rsidRPr="00EE245C">
              <w:t>9</w:t>
            </w:r>
          </w:p>
        </w:tc>
        <w:tc>
          <w:tcPr>
            <w:tcW w:w="1061" w:type="dxa"/>
            <w:gridSpan w:val="2"/>
          </w:tcPr>
          <w:p w:rsidR="00A47155" w:rsidRPr="00EE245C" w:rsidRDefault="00A47155" w:rsidP="000827CE">
            <w:pPr>
              <w:jc w:val="center"/>
            </w:pPr>
            <w:r w:rsidRPr="00EE245C">
              <w:t>10</w:t>
            </w:r>
          </w:p>
        </w:tc>
        <w:tc>
          <w:tcPr>
            <w:tcW w:w="823" w:type="dxa"/>
            <w:gridSpan w:val="2"/>
          </w:tcPr>
          <w:p w:rsidR="00A47155" w:rsidRPr="00EE245C" w:rsidRDefault="00A47155" w:rsidP="000827CE">
            <w:pPr>
              <w:jc w:val="center"/>
            </w:pPr>
            <w:r w:rsidRPr="00EE245C">
              <w:t>11</w:t>
            </w:r>
          </w:p>
        </w:tc>
        <w:tc>
          <w:tcPr>
            <w:tcW w:w="965" w:type="dxa"/>
            <w:gridSpan w:val="2"/>
          </w:tcPr>
          <w:p w:rsidR="00A47155" w:rsidRPr="00EE245C" w:rsidRDefault="00A47155" w:rsidP="000827CE">
            <w:pPr>
              <w:jc w:val="center"/>
            </w:pPr>
            <w:r w:rsidRPr="00EE245C">
              <w:t>12</w:t>
            </w:r>
          </w:p>
        </w:tc>
        <w:tc>
          <w:tcPr>
            <w:tcW w:w="878" w:type="dxa"/>
            <w:gridSpan w:val="5"/>
          </w:tcPr>
          <w:p w:rsidR="00A47155" w:rsidRPr="00EE245C" w:rsidRDefault="00A47155" w:rsidP="000827CE">
            <w:pPr>
              <w:jc w:val="center"/>
            </w:pPr>
            <w:r w:rsidRPr="00EE245C">
              <w:t>13</w:t>
            </w:r>
          </w:p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1"/>
          <w:wAfter w:w="8397" w:type="dxa"/>
        </w:trPr>
        <w:tc>
          <w:tcPr>
            <w:tcW w:w="674" w:type="dxa"/>
            <w:gridSpan w:val="2"/>
          </w:tcPr>
          <w:p w:rsidR="00A47155" w:rsidRPr="00EE245C" w:rsidRDefault="00A47155" w:rsidP="00487EC8">
            <w:r w:rsidRPr="00EE245C">
              <w:t>106</w:t>
            </w:r>
          </w:p>
        </w:tc>
        <w:tc>
          <w:tcPr>
            <w:tcW w:w="4531" w:type="dxa"/>
            <w:gridSpan w:val="2"/>
          </w:tcPr>
          <w:p w:rsidR="00A47155" w:rsidRPr="00EE245C" w:rsidRDefault="00A47155" w:rsidP="005852ED">
            <w:r w:rsidRPr="00EE245C">
              <w:t>Мероприятие 1задачи 2 подпрограммы 4</w:t>
            </w:r>
          </w:p>
          <w:p w:rsidR="00A47155" w:rsidRPr="00EE245C" w:rsidRDefault="00A47155" w:rsidP="00940E45">
            <w:pPr>
              <w:jc w:val="both"/>
            </w:pPr>
            <w:r w:rsidRPr="00EE245C">
              <w:t>Организация и проведение мероприятий среди подростков и молодежи</w:t>
            </w:r>
          </w:p>
          <w:p w:rsidR="00A47155" w:rsidRPr="00EE245C" w:rsidRDefault="00A47155" w:rsidP="00940E45">
            <w:pPr>
              <w:jc w:val="both"/>
            </w:pPr>
          </w:p>
        </w:tc>
        <w:tc>
          <w:tcPr>
            <w:tcW w:w="1558" w:type="dxa"/>
            <w:gridSpan w:val="3"/>
          </w:tcPr>
          <w:p w:rsidR="00A47155" w:rsidRPr="00EE245C" w:rsidRDefault="00A47155" w:rsidP="00940E45">
            <w:r w:rsidRPr="00EE245C">
              <w:t xml:space="preserve">Отдел культуры, спорта и молодежной политики  </w:t>
            </w:r>
          </w:p>
        </w:tc>
        <w:tc>
          <w:tcPr>
            <w:tcW w:w="932" w:type="dxa"/>
            <w:gridSpan w:val="2"/>
          </w:tcPr>
          <w:p w:rsidR="00A47155" w:rsidRPr="00EE245C" w:rsidRDefault="00A47155" w:rsidP="00940E45">
            <w:r w:rsidRPr="00EE245C">
              <w:rPr>
                <w:color w:val="000000"/>
              </w:rPr>
              <w:t>тыс. руб.</w:t>
            </w:r>
          </w:p>
        </w:tc>
        <w:tc>
          <w:tcPr>
            <w:tcW w:w="1276" w:type="dxa"/>
            <w:gridSpan w:val="5"/>
          </w:tcPr>
          <w:p w:rsidR="00A47155" w:rsidRPr="00EE245C" w:rsidRDefault="00A47155" w:rsidP="00487EC8"/>
        </w:tc>
        <w:tc>
          <w:tcPr>
            <w:tcW w:w="821" w:type="dxa"/>
          </w:tcPr>
          <w:p w:rsidR="00A47155" w:rsidRPr="00EE245C" w:rsidRDefault="00A47155" w:rsidP="00487EC8"/>
        </w:tc>
        <w:tc>
          <w:tcPr>
            <w:tcW w:w="1053" w:type="dxa"/>
            <w:gridSpan w:val="3"/>
          </w:tcPr>
          <w:p w:rsidR="00A47155" w:rsidRPr="00EE245C" w:rsidRDefault="00A47155" w:rsidP="00487EC8"/>
        </w:tc>
        <w:tc>
          <w:tcPr>
            <w:tcW w:w="992" w:type="dxa"/>
          </w:tcPr>
          <w:p w:rsidR="00A47155" w:rsidRPr="00EE245C" w:rsidRDefault="00A47155" w:rsidP="00487EC8"/>
        </w:tc>
        <w:tc>
          <w:tcPr>
            <w:tcW w:w="1061" w:type="dxa"/>
            <w:gridSpan w:val="2"/>
          </w:tcPr>
          <w:p w:rsidR="00A47155" w:rsidRPr="00EE245C" w:rsidRDefault="00A47155" w:rsidP="00487EC8"/>
        </w:tc>
        <w:tc>
          <w:tcPr>
            <w:tcW w:w="823" w:type="dxa"/>
            <w:gridSpan w:val="2"/>
          </w:tcPr>
          <w:p w:rsidR="00A47155" w:rsidRPr="00EE245C" w:rsidRDefault="00A47155" w:rsidP="00487EC8"/>
        </w:tc>
        <w:tc>
          <w:tcPr>
            <w:tcW w:w="965" w:type="dxa"/>
            <w:gridSpan w:val="2"/>
          </w:tcPr>
          <w:p w:rsidR="00A47155" w:rsidRPr="00EE245C" w:rsidRDefault="00A47155" w:rsidP="00487EC8"/>
        </w:tc>
        <w:tc>
          <w:tcPr>
            <w:tcW w:w="878" w:type="dxa"/>
            <w:gridSpan w:val="5"/>
          </w:tcPr>
          <w:p w:rsidR="00A47155" w:rsidRPr="00EE245C" w:rsidRDefault="00A47155" w:rsidP="00487EC8"/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4"/>
          <w:wAfter w:w="8674" w:type="dxa"/>
        </w:trPr>
        <w:tc>
          <w:tcPr>
            <w:tcW w:w="674" w:type="dxa"/>
            <w:gridSpan w:val="2"/>
          </w:tcPr>
          <w:p w:rsidR="00A47155" w:rsidRPr="00EE245C" w:rsidRDefault="00A47155" w:rsidP="00487EC8">
            <w:r w:rsidRPr="00EE245C">
              <w:t>107</w:t>
            </w:r>
          </w:p>
        </w:tc>
        <w:tc>
          <w:tcPr>
            <w:tcW w:w="14613" w:type="dxa"/>
            <w:gridSpan w:val="25"/>
          </w:tcPr>
          <w:p w:rsidR="00A47155" w:rsidRPr="00EE245C" w:rsidRDefault="00A47155" w:rsidP="00487EC8">
            <w:r w:rsidRPr="005B6193">
              <w:rPr>
                <w:b/>
                <w:bCs/>
              </w:rPr>
              <w:t>Задача 3  Подпрограммы 4</w:t>
            </w:r>
            <w:r w:rsidRPr="00EE245C">
              <w:rPr>
                <w:bCs/>
              </w:rPr>
              <w:t xml:space="preserve"> -  Повышение качества жизни инвалидов и маломобильных категорий граждан и  обеспечение их интеграции в общество.</w:t>
            </w:r>
          </w:p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1"/>
          <w:wAfter w:w="8397" w:type="dxa"/>
        </w:trPr>
        <w:tc>
          <w:tcPr>
            <w:tcW w:w="674" w:type="dxa"/>
            <w:gridSpan w:val="2"/>
          </w:tcPr>
          <w:p w:rsidR="00A47155" w:rsidRPr="00EE245C" w:rsidRDefault="00A47155" w:rsidP="00487EC8">
            <w:r w:rsidRPr="00EE245C">
              <w:t>108</w:t>
            </w:r>
          </w:p>
        </w:tc>
        <w:tc>
          <w:tcPr>
            <w:tcW w:w="4531" w:type="dxa"/>
            <w:gridSpan w:val="2"/>
          </w:tcPr>
          <w:p w:rsidR="00A47155" w:rsidRPr="00EE245C" w:rsidRDefault="00A47155" w:rsidP="00940E45">
            <w:r w:rsidRPr="00EE245C">
              <w:t>Показатель 1 задачи  3  подпрограммы - Удельный вес зданий муниципальных учреждений, предоставляющих услуги населению, оборудованных с учетом потребностей инвалидов и других маломобильных групп населения, в общем числе зданий муниципальных учреждений, предоставляющих услуги населению;</w:t>
            </w:r>
          </w:p>
        </w:tc>
        <w:tc>
          <w:tcPr>
            <w:tcW w:w="1558" w:type="dxa"/>
            <w:gridSpan w:val="3"/>
          </w:tcPr>
          <w:p w:rsidR="00A47155" w:rsidRPr="00EE245C" w:rsidRDefault="00A47155" w:rsidP="00940E45">
            <w:r w:rsidRPr="00EE245C">
              <w:t>Отдел социальной защиты населения</w:t>
            </w:r>
          </w:p>
        </w:tc>
        <w:tc>
          <w:tcPr>
            <w:tcW w:w="932" w:type="dxa"/>
            <w:gridSpan w:val="2"/>
          </w:tcPr>
          <w:p w:rsidR="00A47155" w:rsidRPr="00EE245C" w:rsidRDefault="00A47155" w:rsidP="00940E45">
            <w:r w:rsidRPr="00EE245C">
              <w:t>%</w:t>
            </w:r>
          </w:p>
        </w:tc>
        <w:tc>
          <w:tcPr>
            <w:tcW w:w="1276" w:type="dxa"/>
            <w:gridSpan w:val="5"/>
          </w:tcPr>
          <w:p w:rsidR="00A47155" w:rsidRPr="00EE245C" w:rsidRDefault="00A47155" w:rsidP="00940E45">
            <w:r w:rsidRPr="00EE245C">
              <w:t>10</w:t>
            </w:r>
          </w:p>
        </w:tc>
        <w:tc>
          <w:tcPr>
            <w:tcW w:w="821" w:type="dxa"/>
          </w:tcPr>
          <w:p w:rsidR="00A47155" w:rsidRPr="00EE245C" w:rsidRDefault="00A47155" w:rsidP="00940E45">
            <w:r w:rsidRPr="00EE245C">
              <w:t>15</w:t>
            </w:r>
          </w:p>
        </w:tc>
        <w:tc>
          <w:tcPr>
            <w:tcW w:w="1053" w:type="dxa"/>
            <w:gridSpan w:val="3"/>
          </w:tcPr>
          <w:p w:rsidR="00A47155" w:rsidRPr="00EE245C" w:rsidRDefault="00A47155" w:rsidP="00940E45">
            <w:r w:rsidRPr="00EE245C">
              <w:t>20</w:t>
            </w:r>
          </w:p>
        </w:tc>
        <w:tc>
          <w:tcPr>
            <w:tcW w:w="992" w:type="dxa"/>
          </w:tcPr>
          <w:p w:rsidR="00A47155" w:rsidRPr="00EE245C" w:rsidRDefault="00A47155" w:rsidP="00940E45">
            <w:r w:rsidRPr="00EE245C">
              <w:t>25</w:t>
            </w:r>
          </w:p>
        </w:tc>
        <w:tc>
          <w:tcPr>
            <w:tcW w:w="1061" w:type="dxa"/>
            <w:gridSpan w:val="2"/>
          </w:tcPr>
          <w:p w:rsidR="00A47155" w:rsidRPr="00EE245C" w:rsidRDefault="00A47155" w:rsidP="00940E45">
            <w:r w:rsidRPr="00EE245C">
              <w:t>30</w:t>
            </w:r>
          </w:p>
        </w:tc>
        <w:tc>
          <w:tcPr>
            <w:tcW w:w="823" w:type="dxa"/>
            <w:gridSpan w:val="2"/>
          </w:tcPr>
          <w:p w:rsidR="00A47155" w:rsidRPr="00EE245C" w:rsidRDefault="00A47155" w:rsidP="00940E45">
            <w:r w:rsidRPr="00EE245C">
              <w:t>30</w:t>
            </w:r>
          </w:p>
        </w:tc>
        <w:tc>
          <w:tcPr>
            <w:tcW w:w="965" w:type="dxa"/>
            <w:gridSpan w:val="2"/>
          </w:tcPr>
          <w:p w:rsidR="00A47155" w:rsidRPr="00EE245C" w:rsidRDefault="00A47155" w:rsidP="00940E45">
            <w:r w:rsidRPr="00EE245C">
              <w:t>30</w:t>
            </w:r>
          </w:p>
        </w:tc>
        <w:tc>
          <w:tcPr>
            <w:tcW w:w="878" w:type="dxa"/>
            <w:gridSpan w:val="5"/>
          </w:tcPr>
          <w:p w:rsidR="00A47155" w:rsidRPr="00EE245C" w:rsidRDefault="00A47155" w:rsidP="00940E45">
            <w:r w:rsidRPr="00EE245C">
              <w:t>30</w:t>
            </w:r>
          </w:p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1"/>
          <w:wAfter w:w="8397" w:type="dxa"/>
        </w:trPr>
        <w:tc>
          <w:tcPr>
            <w:tcW w:w="674" w:type="dxa"/>
            <w:gridSpan w:val="2"/>
          </w:tcPr>
          <w:p w:rsidR="00A47155" w:rsidRPr="00EE245C" w:rsidRDefault="00A47155" w:rsidP="00047979">
            <w:pPr>
              <w:jc w:val="center"/>
            </w:pPr>
            <w:r w:rsidRPr="00EE245C">
              <w:t>109</w:t>
            </w:r>
          </w:p>
        </w:tc>
        <w:tc>
          <w:tcPr>
            <w:tcW w:w="4531" w:type="dxa"/>
            <w:gridSpan w:val="2"/>
          </w:tcPr>
          <w:p w:rsidR="00A47155" w:rsidRPr="00EE245C" w:rsidRDefault="00A47155" w:rsidP="00940E45">
            <w:r w:rsidRPr="00EE245C">
              <w:t>Мероприятие 1 задачи 3 подпрограммы - Обеспечение беспрепятственного доступа инвалидов к объектам социальной, инженерной и транспортной   инфраструктуры</w:t>
            </w:r>
          </w:p>
        </w:tc>
        <w:tc>
          <w:tcPr>
            <w:tcW w:w="1558" w:type="dxa"/>
            <w:gridSpan w:val="3"/>
          </w:tcPr>
          <w:p w:rsidR="00A47155" w:rsidRPr="00EE245C" w:rsidRDefault="00A47155" w:rsidP="00940E45">
            <w:r w:rsidRPr="00EE245C">
              <w:t>Отдел социальной защиты населения</w:t>
            </w:r>
          </w:p>
        </w:tc>
        <w:tc>
          <w:tcPr>
            <w:tcW w:w="932" w:type="dxa"/>
            <w:gridSpan w:val="2"/>
          </w:tcPr>
          <w:p w:rsidR="00A47155" w:rsidRPr="00EE245C" w:rsidRDefault="00A47155" w:rsidP="00940E45">
            <w:r w:rsidRPr="00EE245C">
              <w:rPr>
                <w:color w:val="000000"/>
              </w:rPr>
              <w:t>тыс. руб.</w:t>
            </w:r>
          </w:p>
        </w:tc>
        <w:tc>
          <w:tcPr>
            <w:tcW w:w="1276" w:type="dxa"/>
            <w:gridSpan w:val="5"/>
          </w:tcPr>
          <w:p w:rsidR="00A47155" w:rsidRPr="00EE245C" w:rsidRDefault="00A47155" w:rsidP="00940E45"/>
        </w:tc>
        <w:tc>
          <w:tcPr>
            <w:tcW w:w="821" w:type="dxa"/>
          </w:tcPr>
          <w:p w:rsidR="00A47155" w:rsidRPr="00EE245C" w:rsidRDefault="00A47155" w:rsidP="00940E45"/>
        </w:tc>
        <w:tc>
          <w:tcPr>
            <w:tcW w:w="1053" w:type="dxa"/>
            <w:gridSpan w:val="3"/>
          </w:tcPr>
          <w:p w:rsidR="00A47155" w:rsidRPr="00EE245C" w:rsidRDefault="00A47155" w:rsidP="00940E45"/>
        </w:tc>
        <w:tc>
          <w:tcPr>
            <w:tcW w:w="992" w:type="dxa"/>
          </w:tcPr>
          <w:p w:rsidR="00A47155" w:rsidRPr="00EE245C" w:rsidRDefault="00A47155" w:rsidP="00940E45"/>
        </w:tc>
        <w:tc>
          <w:tcPr>
            <w:tcW w:w="1061" w:type="dxa"/>
            <w:gridSpan w:val="2"/>
          </w:tcPr>
          <w:p w:rsidR="00A47155" w:rsidRPr="00EE245C" w:rsidRDefault="00A47155" w:rsidP="00940E45"/>
        </w:tc>
        <w:tc>
          <w:tcPr>
            <w:tcW w:w="823" w:type="dxa"/>
            <w:gridSpan w:val="2"/>
          </w:tcPr>
          <w:p w:rsidR="00A47155" w:rsidRPr="00EE245C" w:rsidRDefault="00A47155" w:rsidP="00940E45"/>
        </w:tc>
        <w:tc>
          <w:tcPr>
            <w:tcW w:w="965" w:type="dxa"/>
            <w:gridSpan w:val="2"/>
          </w:tcPr>
          <w:p w:rsidR="00A47155" w:rsidRPr="00EE245C" w:rsidRDefault="00A47155" w:rsidP="00940E45"/>
        </w:tc>
        <w:tc>
          <w:tcPr>
            <w:tcW w:w="878" w:type="dxa"/>
            <w:gridSpan w:val="5"/>
          </w:tcPr>
          <w:p w:rsidR="00A47155" w:rsidRPr="00EE245C" w:rsidRDefault="00A47155" w:rsidP="00940E45"/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1"/>
          <w:wAfter w:w="8397" w:type="dxa"/>
        </w:trPr>
        <w:tc>
          <w:tcPr>
            <w:tcW w:w="674" w:type="dxa"/>
            <w:gridSpan w:val="2"/>
          </w:tcPr>
          <w:p w:rsidR="00A47155" w:rsidRPr="00EE245C" w:rsidRDefault="00A47155" w:rsidP="00487EC8">
            <w:r w:rsidRPr="00EE245C">
              <w:t>110</w:t>
            </w:r>
          </w:p>
        </w:tc>
        <w:tc>
          <w:tcPr>
            <w:tcW w:w="4531" w:type="dxa"/>
            <w:gridSpan w:val="2"/>
          </w:tcPr>
          <w:p w:rsidR="00A47155" w:rsidRPr="00EE245C" w:rsidRDefault="00A47155" w:rsidP="00940E45">
            <w:r w:rsidRPr="00EE245C">
              <w:t>Показатель 2 задачи  3  подпрограммы –</w:t>
            </w:r>
          </w:p>
          <w:p w:rsidR="00A47155" w:rsidRPr="00EE245C" w:rsidRDefault="00A47155" w:rsidP="00940E45">
            <w:r w:rsidRPr="00EE245C">
              <w:t xml:space="preserve">  Количество инвалидов, систематически занимающихся адаптивной физической культурой и спортом, в общем числе инвалидов, которым показаны соответствующие занятия;</w:t>
            </w:r>
          </w:p>
          <w:p w:rsidR="00A47155" w:rsidRPr="00EE245C" w:rsidRDefault="00A47155" w:rsidP="00940E45"/>
        </w:tc>
        <w:tc>
          <w:tcPr>
            <w:tcW w:w="1558" w:type="dxa"/>
            <w:gridSpan w:val="3"/>
          </w:tcPr>
          <w:p w:rsidR="00A47155" w:rsidRPr="00EE245C" w:rsidRDefault="00A47155" w:rsidP="00940E45">
            <w:r w:rsidRPr="00EE245C">
              <w:t>Отдел социальной защиты населения</w:t>
            </w:r>
          </w:p>
        </w:tc>
        <w:tc>
          <w:tcPr>
            <w:tcW w:w="932" w:type="dxa"/>
            <w:gridSpan w:val="2"/>
          </w:tcPr>
          <w:p w:rsidR="00A47155" w:rsidRPr="00EE245C" w:rsidRDefault="00A47155" w:rsidP="00940E45">
            <w:r w:rsidRPr="00EE245C">
              <w:t>Чел.</w:t>
            </w:r>
          </w:p>
        </w:tc>
        <w:tc>
          <w:tcPr>
            <w:tcW w:w="1276" w:type="dxa"/>
            <w:gridSpan w:val="5"/>
          </w:tcPr>
          <w:p w:rsidR="00A47155" w:rsidRPr="00EE245C" w:rsidRDefault="00A47155" w:rsidP="00940E45">
            <w:r w:rsidRPr="00EE245C">
              <w:t>70</w:t>
            </w:r>
          </w:p>
        </w:tc>
        <w:tc>
          <w:tcPr>
            <w:tcW w:w="821" w:type="dxa"/>
          </w:tcPr>
          <w:p w:rsidR="00A47155" w:rsidRPr="00EE245C" w:rsidRDefault="00A47155" w:rsidP="00940E45">
            <w:r w:rsidRPr="00EE245C">
              <w:t>77</w:t>
            </w:r>
          </w:p>
        </w:tc>
        <w:tc>
          <w:tcPr>
            <w:tcW w:w="1053" w:type="dxa"/>
            <w:gridSpan w:val="3"/>
          </w:tcPr>
          <w:p w:rsidR="00A47155" w:rsidRPr="00EE245C" w:rsidRDefault="00A47155" w:rsidP="00940E45">
            <w:r w:rsidRPr="00EE245C">
              <w:t>80</w:t>
            </w:r>
          </w:p>
        </w:tc>
        <w:tc>
          <w:tcPr>
            <w:tcW w:w="992" w:type="dxa"/>
          </w:tcPr>
          <w:p w:rsidR="00A47155" w:rsidRPr="00EE245C" w:rsidRDefault="00A47155" w:rsidP="00940E45">
            <w:r w:rsidRPr="00EE245C">
              <w:t>80</w:t>
            </w:r>
          </w:p>
        </w:tc>
        <w:tc>
          <w:tcPr>
            <w:tcW w:w="1061" w:type="dxa"/>
            <w:gridSpan w:val="2"/>
          </w:tcPr>
          <w:p w:rsidR="00A47155" w:rsidRPr="00EE245C" w:rsidRDefault="00A47155" w:rsidP="00940E45">
            <w:r w:rsidRPr="00EE245C">
              <w:t>80</w:t>
            </w:r>
          </w:p>
        </w:tc>
        <w:tc>
          <w:tcPr>
            <w:tcW w:w="823" w:type="dxa"/>
            <w:gridSpan w:val="2"/>
          </w:tcPr>
          <w:p w:rsidR="00A47155" w:rsidRPr="00EE245C" w:rsidRDefault="00A47155" w:rsidP="00940E45">
            <w:r w:rsidRPr="00EE245C">
              <w:t>80</w:t>
            </w:r>
          </w:p>
        </w:tc>
        <w:tc>
          <w:tcPr>
            <w:tcW w:w="965" w:type="dxa"/>
            <w:gridSpan w:val="2"/>
          </w:tcPr>
          <w:p w:rsidR="00A47155" w:rsidRPr="00EE245C" w:rsidRDefault="00A47155" w:rsidP="00940E45">
            <w:r w:rsidRPr="00EE245C">
              <w:t>80</w:t>
            </w:r>
          </w:p>
        </w:tc>
        <w:tc>
          <w:tcPr>
            <w:tcW w:w="878" w:type="dxa"/>
            <w:gridSpan w:val="5"/>
          </w:tcPr>
          <w:p w:rsidR="00A47155" w:rsidRPr="00EE245C" w:rsidRDefault="00A47155" w:rsidP="00940E45">
            <w:r w:rsidRPr="00EE245C">
              <w:t>80</w:t>
            </w:r>
          </w:p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1"/>
          <w:wAfter w:w="8397" w:type="dxa"/>
        </w:trPr>
        <w:tc>
          <w:tcPr>
            <w:tcW w:w="674" w:type="dxa"/>
            <w:gridSpan w:val="2"/>
          </w:tcPr>
          <w:p w:rsidR="00A47155" w:rsidRPr="00EE245C" w:rsidRDefault="00A47155" w:rsidP="00487EC8">
            <w:r w:rsidRPr="00EE245C">
              <w:t>111</w:t>
            </w:r>
          </w:p>
        </w:tc>
        <w:tc>
          <w:tcPr>
            <w:tcW w:w="4531" w:type="dxa"/>
            <w:gridSpan w:val="2"/>
          </w:tcPr>
          <w:p w:rsidR="00A47155" w:rsidRPr="00EE245C" w:rsidRDefault="00A47155" w:rsidP="00940E45">
            <w:r w:rsidRPr="00EE245C">
              <w:t xml:space="preserve">Показатель 3 задачи  3 подпрограммы -   </w:t>
            </w:r>
            <w:r w:rsidRPr="00EE245C">
              <w:lastRenderedPageBreak/>
              <w:t>Количество проведенных культурно-досуговых, спортивных мероприятий для инвалидов.</w:t>
            </w:r>
          </w:p>
        </w:tc>
        <w:tc>
          <w:tcPr>
            <w:tcW w:w="1558" w:type="dxa"/>
            <w:gridSpan w:val="3"/>
          </w:tcPr>
          <w:p w:rsidR="00A47155" w:rsidRPr="00EE245C" w:rsidRDefault="00A47155" w:rsidP="00940E45">
            <w:r w:rsidRPr="00EE245C">
              <w:lastRenderedPageBreak/>
              <w:t xml:space="preserve">Отдел </w:t>
            </w:r>
            <w:r w:rsidRPr="00EE245C">
              <w:lastRenderedPageBreak/>
              <w:t>социальной защиты населения</w:t>
            </w:r>
          </w:p>
        </w:tc>
        <w:tc>
          <w:tcPr>
            <w:tcW w:w="932" w:type="dxa"/>
            <w:gridSpan w:val="2"/>
          </w:tcPr>
          <w:p w:rsidR="00A47155" w:rsidRPr="00EE245C" w:rsidRDefault="00A47155" w:rsidP="00940E45">
            <w:r w:rsidRPr="00EE245C">
              <w:lastRenderedPageBreak/>
              <w:t>Ед.</w:t>
            </w:r>
          </w:p>
        </w:tc>
        <w:tc>
          <w:tcPr>
            <w:tcW w:w="1276" w:type="dxa"/>
            <w:gridSpan w:val="5"/>
          </w:tcPr>
          <w:p w:rsidR="00A47155" w:rsidRPr="00EE245C" w:rsidRDefault="00A47155" w:rsidP="00940E45">
            <w:r w:rsidRPr="00EE245C">
              <w:t>7</w:t>
            </w:r>
          </w:p>
        </w:tc>
        <w:tc>
          <w:tcPr>
            <w:tcW w:w="821" w:type="dxa"/>
          </w:tcPr>
          <w:p w:rsidR="00A47155" w:rsidRPr="00EE245C" w:rsidRDefault="00A47155" w:rsidP="00940E45">
            <w:r w:rsidRPr="00EE245C">
              <w:t>8</w:t>
            </w:r>
          </w:p>
        </w:tc>
        <w:tc>
          <w:tcPr>
            <w:tcW w:w="1053" w:type="dxa"/>
            <w:gridSpan w:val="3"/>
          </w:tcPr>
          <w:p w:rsidR="00A47155" w:rsidRPr="00EE245C" w:rsidRDefault="00A47155" w:rsidP="00940E45">
            <w:r w:rsidRPr="00EE245C">
              <w:t>9</w:t>
            </w:r>
          </w:p>
        </w:tc>
        <w:tc>
          <w:tcPr>
            <w:tcW w:w="992" w:type="dxa"/>
          </w:tcPr>
          <w:p w:rsidR="00A47155" w:rsidRPr="00EE245C" w:rsidRDefault="00A47155" w:rsidP="00940E45">
            <w:r w:rsidRPr="00EE245C">
              <w:t>10</w:t>
            </w:r>
          </w:p>
        </w:tc>
        <w:tc>
          <w:tcPr>
            <w:tcW w:w="1061" w:type="dxa"/>
            <w:gridSpan w:val="2"/>
          </w:tcPr>
          <w:p w:rsidR="00A47155" w:rsidRPr="00EE245C" w:rsidRDefault="00A47155" w:rsidP="00940E45">
            <w:r w:rsidRPr="00EE245C">
              <w:t>10</w:t>
            </w:r>
          </w:p>
        </w:tc>
        <w:tc>
          <w:tcPr>
            <w:tcW w:w="823" w:type="dxa"/>
            <w:gridSpan w:val="2"/>
          </w:tcPr>
          <w:p w:rsidR="00A47155" w:rsidRPr="00EE245C" w:rsidRDefault="00A47155" w:rsidP="00940E45">
            <w:r w:rsidRPr="00EE245C">
              <w:t>10</w:t>
            </w:r>
          </w:p>
        </w:tc>
        <w:tc>
          <w:tcPr>
            <w:tcW w:w="965" w:type="dxa"/>
            <w:gridSpan w:val="2"/>
          </w:tcPr>
          <w:p w:rsidR="00A47155" w:rsidRPr="00EE245C" w:rsidRDefault="00A47155" w:rsidP="00940E45">
            <w:r w:rsidRPr="00EE245C">
              <w:t>10</w:t>
            </w:r>
          </w:p>
        </w:tc>
        <w:tc>
          <w:tcPr>
            <w:tcW w:w="878" w:type="dxa"/>
            <w:gridSpan w:val="5"/>
          </w:tcPr>
          <w:p w:rsidR="00A47155" w:rsidRPr="00EE245C" w:rsidRDefault="00A47155" w:rsidP="00940E45">
            <w:r w:rsidRPr="00EE245C">
              <w:t>10</w:t>
            </w:r>
          </w:p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1"/>
          <w:wAfter w:w="8397" w:type="dxa"/>
        </w:trPr>
        <w:tc>
          <w:tcPr>
            <w:tcW w:w="674" w:type="dxa"/>
            <w:gridSpan w:val="2"/>
          </w:tcPr>
          <w:p w:rsidR="00A47155" w:rsidRPr="00EE245C" w:rsidRDefault="00A47155" w:rsidP="00490CF9">
            <w:r w:rsidRPr="00EE245C">
              <w:lastRenderedPageBreak/>
              <w:t>112</w:t>
            </w:r>
          </w:p>
        </w:tc>
        <w:tc>
          <w:tcPr>
            <w:tcW w:w="4531" w:type="dxa"/>
            <w:gridSpan w:val="2"/>
          </w:tcPr>
          <w:p w:rsidR="00A47155" w:rsidRPr="00EE245C" w:rsidRDefault="00A47155" w:rsidP="00490CF9">
            <w:r w:rsidRPr="00EE245C">
              <w:t>Мероприятие 2 задачи 3</w:t>
            </w:r>
          </w:p>
          <w:p w:rsidR="00A47155" w:rsidRPr="00EE245C" w:rsidRDefault="00A47155" w:rsidP="00490CF9">
            <w:r w:rsidRPr="00EE245C">
              <w:t xml:space="preserve"> Проведение социокультурных и спортивных мероприятий с инвалидами</w:t>
            </w:r>
          </w:p>
        </w:tc>
        <w:tc>
          <w:tcPr>
            <w:tcW w:w="1558" w:type="dxa"/>
            <w:gridSpan w:val="3"/>
          </w:tcPr>
          <w:p w:rsidR="00A47155" w:rsidRPr="00EE245C" w:rsidRDefault="00A47155" w:rsidP="00940E45">
            <w:r w:rsidRPr="00EE245C">
              <w:t>Отдел социальной защиты населения</w:t>
            </w:r>
          </w:p>
        </w:tc>
        <w:tc>
          <w:tcPr>
            <w:tcW w:w="932" w:type="dxa"/>
            <w:gridSpan w:val="2"/>
          </w:tcPr>
          <w:p w:rsidR="00A47155" w:rsidRPr="00EE245C" w:rsidRDefault="00A47155" w:rsidP="00940E45">
            <w:r w:rsidRPr="00EE245C">
              <w:rPr>
                <w:color w:val="000000"/>
              </w:rPr>
              <w:t>тыс. руб.</w:t>
            </w:r>
          </w:p>
        </w:tc>
        <w:tc>
          <w:tcPr>
            <w:tcW w:w="1276" w:type="dxa"/>
            <w:gridSpan w:val="5"/>
          </w:tcPr>
          <w:p w:rsidR="00A47155" w:rsidRPr="00EE245C" w:rsidRDefault="00A47155" w:rsidP="00940E45"/>
        </w:tc>
        <w:tc>
          <w:tcPr>
            <w:tcW w:w="821" w:type="dxa"/>
          </w:tcPr>
          <w:p w:rsidR="00A47155" w:rsidRPr="00EE245C" w:rsidRDefault="00A47155" w:rsidP="00940E45"/>
        </w:tc>
        <w:tc>
          <w:tcPr>
            <w:tcW w:w="1053" w:type="dxa"/>
            <w:gridSpan w:val="3"/>
          </w:tcPr>
          <w:p w:rsidR="00A47155" w:rsidRPr="00EE245C" w:rsidRDefault="00A47155" w:rsidP="00940E45"/>
        </w:tc>
        <w:tc>
          <w:tcPr>
            <w:tcW w:w="992" w:type="dxa"/>
          </w:tcPr>
          <w:p w:rsidR="00A47155" w:rsidRPr="00EE245C" w:rsidRDefault="00A47155" w:rsidP="00940E45"/>
        </w:tc>
        <w:tc>
          <w:tcPr>
            <w:tcW w:w="1061" w:type="dxa"/>
            <w:gridSpan w:val="2"/>
          </w:tcPr>
          <w:p w:rsidR="00A47155" w:rsidRPr="00EE245C" w:rsidRDefault="00A47155" w:rsidP="00940E45"/>
        </w:tc>
        <w:tc>
          <w:tcPr>
            <w:tcW w:w="823" w:type="dxa"/>
            <w:gridSpan w:val="2"/>
          </w:tcPr>
          <w:p w:rsidR="00A47155" w:rsidRPr="00EE245C" w:rsidRDefault="00A47155" w:rsidP="00940E45"/>
        </w:tc>
        <w:tc>
          <w:tcPr>
            <w:tcW w:w="965" w:type="dxa"/>
            <w:gridSpan w:val="2"/>
          </w:tcPr>
          <w:p w:rsidR="00A47155" w:rsidRPr="00EE245C" w:rsidRDefault="00A47155" w:rsidP="00940E45"/>
        </w:tc>
        <w:tc>
          <w:tcPr>
            <w:tcW w:w="878" w:type="dxa"/>
            <w:gridSpan w:val="5"/>
          </w:tcPr>
          <w:p w:rsidR="00A47155" w:rsidRPr="00EE245C" w:rsidRDefault="00A47155" w:rsidP="00940E45"/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1"/>
          <w:wAfter w:w="8397" w:type="dxa"/>
        </w:trPr>
        <w:tc>
          <w:tcPr>
            <w:tcW w:w="674" w:type="dxa"/>
            <w:gridSpan w:val="2"/>
          </w:tcPr>
          <w:p w:rsidR="00A47155" w:rsidRPr="00EE245C" w:rsidRDefault="00A47155" w:rsidP="00490CF9">
            <w:r w:rsidRPr="00EE245C">
              <w:t>113</w:t>
            </w:r>
          </w:p>
        </w:tc>
        <w:tc>
          <w:tcPr>
            <w:tcW w:w="4531" w:type="dxa"/>
            <w:gridSpan w:val="2"/>
          </w:tcPr>
          <w:p w:rsidR="00A47155" w:rsidRDefault="00A47155" w:rsidP="00940E45">
            <w:r w:rsidRPr="00EE245C">
              <w:t xml:space="preserve">Показатель 4 задачи  3 подпрограммы – </w:t>
            </w:r>
          </w:p>
          <w:p w:rsidR="00A47155" w:rsidRPr="00EE245C" w:rsidRDefault="00A47155" w:rsidP="00940E45">
            <w:r w:rsidRPr="00EE245C">
              <w:t>Доля инвалидов, обеспеченных доступной информацией к общему числу инвалидов – членов НКО</w:t>
            </w:r>
          </w:p>
        </w:tc>
        <w:tc>
          <w:tcPr>
            <w:tcW w:w="1558" w:type="dxa"/>
            <w:gridSpan w:val="3"/>
          </w:tcPr>
          <w:p w:rsidR="00A47155" w:rsidRPr="00EE245C" w:rsidRDefault="00A47155" w:rsidP="003E1B0A">
            <w:r w:rsidRPr="00EE245C">
              <w:t>Организационно-правовой отдел</w:t>
            </w:r>
          </w:p>
        </w:tc>
        <w:tc>
          <w:tcPr>
            <w:tcW w:w="932" w:type="dxa"/>
            <w:gridSpan w:val="2"/>
          </w:tcPr>
          <w:p w:rsidR="00A47155" w:rsidRPr="00EE245C" w:rsidRDefault="00A47155" w:rsidP="00940E45">
            <w:r w:rsidRPr="00EE245C">
              <w:t>%</w:t>
            </w:r>
          </w:p>
        </w:tc>
        <w:tc>
          <w:tcPr>
            <w:tcW w:w="1276" w:type="dxa"/>
            <w:gridSpan w:val="5"/>
          </w:tcPr>
          <w:p w:rsidR="00A47155" w:rsidRPr="00EE245C" w:rsidRDefault="00A47155" w:rsidP="00940E45">
            <w:r w:rsidRPr="00EE245C">
              <w:t>10</w:t>
            </w:r>
          </w:p>
        </w:tc>
        <w:tc>
          <w:tcPr>
            <w:tcW w:w="821" w:type="dxa"/>
          </w:tcPr>
          <w:p w:rsidR="00A47155" w:rsidRPr="00EE245C" w:rsidRDefault="00A47155" w:rsidP="00940E45">
            <w:r w:rsidRPr="00EE245C">
              <w:t>12</w:t>
            </w:r>
          </w:p>
        </w:tc>
        <w:tc>
          <w:tcPr>
            <w:tcW w:w="1053" w:type="dxa"/>
            <w:gridSpan w:val="3"/>
          </w:tcPr>
          <w:p w:rsidR="00A47155" w:rsidRPr="00EE245C" w:rsidRDefault="00A47155" w:rsidP="00940E45">
            <w:r w:rsidRPr="00EE245C">
              <w:t>15</w:t>
            </w:r>
          </w:p>
        </w:tc>
        <w:tc>
          <w:tcPr>
            <w:tcW w:w="992" w:type="dxa"/>
          </w:tcPr>
          <w:p w:rsidR="00A47155" w:rsidRPr="00EE245C" w:rsidRDefault="00A47155" w:rsidP="00940E45">
            <w:r w:rsidRPr="00EE245C">
              <w:t>18</w:t>
            </w:r>
          </w:p>
        </w:tc>
        <w:tc>
          <w:tcPr>
            <w:tcW w:w="1061" w:type="dxa"/>
            <w:gridSpan w:val="2"/>
          </w:tcPr>
          <w:p w:rsidR="00A47155" w:rsidRPr="00EE245C" w:rsidRDefault="00A47155" w:rsidP="00940E45">
            <w:r w:rsidRPr="00EE245C">
              <w:t>20</w:t>
            </w:r>
          </w:p>
        </w:tc>
        <w:tc>
          <w:tcPr>
            <w:tcW w:w="823" w:type="dxa"/>
            <w:gridSpan w:val="2"/>
          </w:tcPr>
          <w:p w:rsidR="00A47155" w:rsidRPr="00EE245C" w:rsidRDefault="00A47155" w:rsidP="00940E45">
            <w:r w:rsidRPr="00EE245C">
              <w:t>23</w:t>
            </w:r>
          </w:p>
        </w:tc>
        <w:tc>
          <w:tcPr>
            <w:tcW w:w="965" w:type="dxa"/>
            <w:gridSpan w:val="2"/>
          </w:tcPr>
          <w:p w:rsidR="00A47155" w:rsidRPr="00EE245C" w:rsidRDefault="00A47155" w:rsidP="00940E45">
            <w:r w:rsidRPr="00EE245C">
              <w:t>25</w:t>
            </w:r>
          </w:p>
        </w:tc>
        <w:tc>
          <w:tcPr>
            <w:tcW w:w="878" w:type="dxa"/>
            <w:gridSpan w:val="5"/>
          </w:tcPr>
          <w:p w:rsidR="00A47155" w:rsidRPr="00EE245C" w:rsidRDefault="00A47155" w:rsidP="00940E45">
            <w:r w:rsidRPr="00EE245C">
              <w:t>25</w:t>
            </w:r>
          </w:p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1"/>
          <w:wAfter w:w="8397" w:type="dxa"/>
        </w:trPr>
        <w:tc>
          <w:tcPr>
            <w:tcW w:w="674" w:type="dxa"/>
            <w:gridSpan w:val="2"/>
          </w:tcPr>
          <w:p w:rsidR="00A47155" w:rsidRPr="00EE245C" w:rsidRDefault="00A47155" w:rsidP="00490CF9">
            <w:r w:rsidRPr="00EE245C">
              <w:t>114</w:t>
            </w:r>
          </w:p>
        </w:tc>
        <w:tc>
          <w:tcPr>
            <w:tcW w:w="4531" w:type="dxa"/>
            <w:gridSpan w:val="2"/>
          </w:tcPr>
          <w:p w:rsidR="00A47155" w:rsidRPr="00EE245C" w:rsidRDefault="00A47155" w:rsidP="00940E45">
            <w:r w:rsidRPr="00EE245C">
              <w:t xml:space="preserve"> Мероприятие 3 задачи 3</w:t>
            </w:r>
          </w:p>
          <w:p w:rsidR="00A47155" w:rsidRPr="00EE245C" w:rsidRDefault="00A47155" w:rsidP="00940E45">
            <w:r w:rsidRPr="00EE245C">
              <w:t>Обеспечение инвалидов доступом к информации</w:t>
            </w:r>
          </w:p>
        </w:tc>
        <w:tc>
          <w:tcPr>
            <w:tcW w:w="1558" w:type="dxa"/>
            <w:gridSpan w:val="3"/>
          </w:tcPr>
          <w:p w:rsidR="00A47155" w:rsidRPr="00EE245C" w:rsidRDefault="00A47155" w:rsidP="00940E45">
            <w:r w:rsidRPr="00EE245C">
              <w:t>Организационно-правовой отдел</w:t>
            </w:r>
          </w:p>
        </w:tc>
        <w:tc>
          <w:tcPr>
            <w:tcW w:w="932" w:type="dxa"/>
            <w:gridSpan w:val="2"/>
          </w:tcPr>
          <w:p w:rsidR="00A47155" w:rsidRPr="00EE245C" w:rsidRDefault="00A47155" w:rsidP="00940E45">
            <w:r w:rsidRPr="00EE245C">
              <w:rPr>
                <w:color w:val="000000"/>
              </w:rPr>
              <w:t>тыс. руб.</w:t>
            </w:r>
          </w:p>
        </w:tc>
        <w:tc>
          <w:tcPr>
            <w:tcW w:w="1276" w:type="dxa"/>
            <w:gridSpan w:val="5"/>
          </w:tcPr>
          <w:p w:rsidR="00A47155" w:rsidRPr="00EE245C" w:rsidRDefault="00A47155" w:rsidP="00940E45"/>
        </w:tc>
        <w:tc>
          <w:tcPr>
            <w:tcW w:w="821" w:type="dxa"/>
          </w:tcPr>
          <w:p w:rsidR="00A47155" w:rsidRPr="00EE245C" w:rsidRDefault="00A47155" w:rsidP="00940E45"/>
        </w:tc>
        <w:tc>
          <w:tcPr>
            <w:tcW w:w="1053" w:type="dxa"/>
            <w:gridSpan w:val="3"/>
          </w:tcPr>
          <w:p w:rsidR="00A47155" w:rsidRPr="00EE245C" w:rsidRDefault="00A47155" w:rsidP="00940E45"/>
        </w:tc>
        <w:tc>
          <w:tcPr>
            <w:tcW w:w="992" w:type="dxa"/>
          </w:tcPr>
          <w:p w:rsidR="00A47155" w:rsidRPr="00EE245C" w:rsidRDefault="00A47155" w:rsidP="00940E45"/>
        </w:tc>
        <w:tc>
          <w:tcPr>
            <w:tcW w:w="1061" w:type="dxa"/>
            <w:gridSpan w:val="2"/>
          </w:tcPr>
          <w:p w:rsidR="00A47155" w:rsidRPr="00EE245C" w:rsidRDefault="00A47155" w:rsidP="00940E45"/>
        </w:tc>
        <w:tc>
          <w:tcPr>
            <w:tcW w:w="823" w:type="dxa"/>
            <w:gridSpan w:val="2"/>
          </w:tcPr>
          <w:p w:rsidR="00A47155" w:rsidRPr="00EE245C" w:rsidRDefault="00A47155" w:rsidP="00940E45"/>
        </w:tc>
        <w:tc>
          <w:tcPr>
            <w:tcW w:w="965" w:type="dxa"/>
            <w:gridSpan w:val="2"/>
          </w:tcPr>
          <w:p w:rsidR="00A47155" w:rsidRPr="00EE245C" w:rsidRDefault="00A47155" w:rsidP="00940E45"/>
        </w:tc>
        <w:tc>
          <w:tcPr>
            <w:tcW w:w="878" w:type="dxa"/>
            <w:gridSpan w:val="5"/>
          </w:tcPr>
          <w:p w:rsidR="00A47155" w:rsidRPr="00EE245C" w:rsidRDefault="00A47155" w:rsidP="00940E45"/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3"/>
          <w:wAfter w:w="8438" w:type="dxa"/>
        </w:trPr>
        <w:tc>
          <w:tcPr>
            <w:tcW w:w="674" w:type="dxa"/>
            <w:gridSpan w:val="2"/>
          </w:tcPr>
          <w:p w:rsidR="00A47155" w:rsidRPr="00EE245C" w:rsidRDefault="00A47155" w:rsidP="00490CF9">
            <w:r w:rsidRPr="00EE245C">
              <w:t>115</w:t>
            </w:r>
          </w:p>
        </w:tc>
        <w:tc>
          <w:tcPr>
            <w:tcW w:w="14849" w:type="dxa"/>
            <w:gridSpan w:val="26"/>
          </w:tcPr>
          <w:p w:rsidR="00A47155" w:rsidRPr="00EE245C" w:rsidRDefault="00A47155" w:rsidP="00940E45">
            <w:pPr>
              <w:rPr>
                <w:bCs/>
              </w:rPr>
            </w:pPr>
            <w:r w:rsidRPr="005B6193">
              <w:rPr>
                <w:b/>
                <w:bCs/>
              </w:rPr>
              <w:t>Задача 4  Подпрограммы 4</w:t>
            </w:r>
            <w:r w:rsidRPr="00EE245C">
              <w:rPr>
                <w:bCs/>
              </w:rPr>
              <w:t xml:space="preserve"> – Информирование населения об общественно-политических событиях и публикация официальной информации органов местного самоуправления</w:t>
            </w:r>
          </w:p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1"/>
          <w:wAfter w:w="8397" w:type="dxa"/>
        </w:trPr>
        <w:tc>
          <w:tcPr>
            <w:tcW w:w="674" w:type="dxa"/>
            <w:gridSpan w:val="2"/>
          </w:tcPr>
          <w:p w:rsidR="00A47155" w:rsidRPr="00EE245C" w:rsidRDefault="00A47155" w:rsidP="006B73DC">
            <w:pPr>
              <w:jc w:val="center"/>
            </w:pPr>
            <w:r w:rsidRPr="00EE245C">
              <w:t>116</w:t>
            </w:r>
          </w:p>
        </w:tc>
        <w:tc>
          <w:tcPr>
            <w:tcW w:w="4531" w:type="dxa"/>
            <w:gridSpan w:val="2"/>
          </w:tcPr>
          <w:p w:rsidR="00A47155" w:rsidRPr="00EE245C" w:rsidRDefault="00A47155" w:rsidP="00940E45">
            <w:r w:rsidRPr="00EE245C">
              <w:t>Показатель 1 задачи 4 подпрограммы</w:t>
            </w:r>
          </w:p>
          <w:p w:rsidR="00A47155" w:rsidRPr="00EE245C" w:rsidRDefault="00A47155" w:rsidP="00940E45">
            <w:r w:rsidRPr="00EE245C">
              <w:t>Количество публикаций об общественно-политических событиях и официальной информации ОМС</w:t>
            </w:r>
          </w:p>
        </w:tc>
        <w:tc>
          <w:tcPr>
            <w:tcW w:w="1558" w:type="dxa"/>
            <w:gridSpan w:val="3"/>
          </w:tcPr>
          <w:p w:rsidR="00A47155" w:rsidRPr="00EE245C" w:rsidRDefault="00A47155" w:rsidP="00940E45">
            <w:r w:rsidRPr="00EE245C">
              <w:t>Организационно-правовой отдел</w:t>
            </w:r>
          </w:p>
        </w:tc>
        <w:tc>
          <w:tcPr>
            <w:tcW w:w="932" w:type="dxa"/>
            <w:gridSpan w:val="2"/>
          </w:tcPr>
          <w:p w:rsidR="00A47155" w:rsidRPr="00EE245C" w:rsidRDefault="00A47155" w:rsidP="00940E45">
            <w:r w:rsidRPr="00EE245C">
              <w:t>Ед.</w:t>
            </w:r>
          </w:p>
        </w:tc>
        <w:tc>
          <w:tcPr>
            <w:tcW w:w="1276" w:type="dxa"/>
            <w:gridSpan w:val="5"/>
          </w:tcPr>
          <w:p w:rsidR="00A47155" w:rsidRPr="00EE245C" w:rsidRDefault="00A47155" w:rsidP="00940E45">
            <w:r w:rsidRPr="00EE245C">
              <w:t>100</w:t>
            </w:r>
          </w:p>
        </w:tc>
        <w:tc>
          <w:tcPr>
            <w:tcW w:w="821" w:type="dxa"/>
          </w:tcPr>
          <w:p w:rsidR="00A47155" w:rsidRPr="00EE245C" w:rsidRDefault="00A47155" w:rsidP="00940E45">
            <w:r w:rsidRPr="00EE245C">
              <w:t>105</w:t>
            </w:r>
          </w:p>
        </w:tc>
        <w:tc>
          <w:tcPr>
            <w:tcW w:w="1053" w:type="dxa"/>
            <w:gridSpan w:val="3"/>
          </w:tcPr>
          <w:p w:rsidR="00A47155" w:rsidRPr="00EE245C" w:rsidRDefault="00A47155" w:rsidP="00940E45">
            <w:r w:rsidRPr="00EE245C">
              <w:t>105</w:t>
            </w:r>
          </w:p>
        </w:tc>
        <w:tc>
          <w:tcPr>
            <w:tcW w:w="992" w:type="dxa"/>
          </w:tcPr>
          <w:p w:rsidR="00A47155" w:rsidRPr="00EE245C" w:rsidRDefault="00A47155" w:rsidP="00940E45">
            <w:r w:rsidRPr="00EE245C">
              <w:t>110</w:t>
            </w:r>
          </w:p>
        </w:tc>
        <w:tc>
          <w:tcPr>
            <w:tcW w:w="1061" w:type="dxa"/>
            <w:gridSpan w:val="2"/>
          </w:tcPr>
          <w:p w:rsidR="00A47155" w:rsidRPr="00EE245C" w:rsidRDefault="00A47155" w:rsidP="00940E45">
            <w:r w:rsidRPr="00EE245C">
              <w:t>115</w:t>
            </w:r>
          </w:p>
        </w:tc>
        <w:tc>
          <w:tcPr>
            <w:tcW w:w="823" w:type="dxa"/>
            <w:gridSpan w:val="2"/>
          </w:tcPr>
          <w:p w:rsidR="00A47155" w:rsidRPr="00EE245C" w:rsidRDefault="00A47155" w:rsidP="00940E45">
            <w:r w:rsidRPr="00EE245C">
              <w:t>120</w:t>
            </w:r>
          </w:p>
        </w:tc>
        <w:tc>
          <w:tcPr>
            <w:tcW w:w="965" w:type="dxa"/>
            <w:gridSpan w:val="2"/>
          </w:tcPr>
          <w:p w:rsidR="00A47155" w:rsidRPr="00EE245C" w:rsidRDefault="00A47155" w:rsidP="00940E45">
            <w:r w:rsidRPr="00EE245C">
              <w:t>125</w:t>
            </w:r>
          </w:p>
        </w:tc>
        <w:tc>
          <w:tcPr>
            <w:tcW w:w="878" w:type="dxa"/>
            <w:gridSpan w:val="5"/>
          </w:tcPr>
          <w:p w:rsidR="00A47155" w:rsidRPr="00EE245C" w:rsidRDefault="00A47155" w:rsidP="00940E45">
            <w:r w:rsidRPr="00EE245C">
              <w:t>130</w:t>
            </w:r>
          </w:p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1"/>
          <w:wAfter w:w="8397" w:type="dxa"/>
        </w:trPr>
        <w:tc>
          <w:tcPr>
            <w:tcW w:w="674" w:type="dxa"/>
            <w:gridSpan w:val="2"/>
          </w:tcPr>
          <w:p w:rsidR="00A47155" w:rsidRPr="00EE245C" w:rsidRDefault="00A47155" w:rsidP="006B73DC">
            <w:pPr>
              <w:jc w:val="center"/>
            </w:pPr>
            <w:r w:rsidRPr="00EE245C">
              <w:t>117</w:t>
            </w:r>
          </w:p>
        </w:tc>
        <w:tc>
          <w:tcPr>
            <w:tcW w:w="4531" w:type="dxa"/>
            <w:gridSpan w:val="2"/>
          </w:tcPr>
          <w:p w:rsidR="00A47155" w:rsidRPr="00EE245C" w:rsidRDefault="00A47155" w:rsidP="00940E45">
            <w:r w:rsidRPr="00EE245C">
              <w:t>Мероприятие1 задачи 4 подпрограммы  - Субсидии на муниципальное задание муниципальным учреждениям СМИ</w:t>
            </w:r>
          </w:p>
        </w:tc>
        <w:tc>
          <w:tcPr>
            <w:tcW w:w="1558" w:type="dxa"/>
            <w:gridSpan w:val="3"/>
          </w:tcPr>
          <w:p w:rsidR="00A47155" w:rsidRPr="00EE245C" w:rsidRDefault="00A47155" w:rsidP="00940E45">
            <w:r w:rsidRPr="00EE245C">
              <w:t>Организационно-правовой отдел</w:t>
            </w:r>
          </w:p>
        </w:tc>
        <w:tc>
          <w:tcPr>
            <w:tcW w:w="932" w:type="dxa"/>
            <w:gridSpan w:val="2"/>
          </w:tcPr>
          <w:p w:rsidR="00A47155" w:rsidRPr="00EE245C" w:rsidRDefault="00A47155" w:rsidP="00940E45"/>
        </w:tc>
        <w:tc>
          <w:tcPr>
            <w:tcW w:w="1276" w:type="dxa"/>
            <w:gridSpan w:val="5"/>
          </w:tcPr>
          <w:p w:rsidR="00A47155" w:rsidRPr="00EE245C" w:rsidRDefault="00A47155" w:rsidP="00940E45"/>
        </w:tc>
        <w:tc>
          <w:tcPr>
            <w:tcW w:w="821" w:type="dxa"/>
          </w:tcPr>
          <w:p w:rsidR="00A47155" w:rsidRPr="00EE245C" w:rsidRDefault="00A47155" w:rsidP="00940E45"/>
        </w:tc>
        <w:tc>
          <w:tcPr>
            <w:tcW w:w="1053" w:type="dxa"/>
            <w:gridSpan w:val="3"/>
          </w:tcPr>
          <w:p w:rsidR="00A47155" w:rsidRPr="00EE245C" w:rsidRDefault="00A47155" w:rsidP="00940E45"/>
        </w:tc>
        <w:tc>
          <w:tcPr>
            <w:tcW w:w="992" w:type="dxa"/>
          </w:tcPr>
          <w:p w:rsidR="00A47155" w:rsidRPr="00EE245C" w:rsidRDefault="00A47155" w:rsidP="00940E45"/>
        </w:tc>
        <w:tc>
          <w:tcPr>
            <w:tcW w:w="1061" w:type="dxa"/>
            <w:gridSpan w:val="2"/>
          </w:tcPr>
          <w:p w:rsidR="00A47155" w:rsidRPr="00EE245C" w:rsidRDefault="00A47155" w:rsidP="00940E45"/>
        </w:tc>
        <w:tc>
          <w:tcPr>
            <w:tcW w:w="823" w:type="dxa"/>
            <w:gridSpan w:val="2"/>
          </w:tcPr>
          <w:p w:rsidR="00A47155" w:rsidRPr="00EE245C" w:rsidRDefault="00A47155" w:rsidP="00940E45"/>
        </w:tc>
        <w:tc>
          <w:tcPr>
            <w:tcW w:w="965" w:type="dxa"/>
            <w:gridSpan w:val="2"/>
          </w:tcPr>
          <w:p w:rsidR="00A47155" w:rsidRPr="00EE245C" w:rsidRDefault="00A47155" w:rsidP="00940E45"/>
        </w:tc>
        <w:tc>
          <w:tcPr>
            <w:tcW w:w="878" w:type="dxa"/>
            <w:gridSpan w:val="5"/>
          </w:tcPr>
          <w:p w:rsidR="00A47155" w:rsidRPr="00EE245C" w:rsidRDefault="00A47155" w:rsidP="00940E45"/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3"/>
          <w:wAfter w:w="8438" w:type="dxa"/>
        </w:trPr>
        <w:tc>
          <w:tcPr>
            <w:tcW w:w="674" w:type="dxa"/>
            <w:gridSpan w:val="2"/>
          </w:tcPr>
          <w:p w:rsidR="00A47155" w:rsidRPr="00EE245C" w:rsidRDefault="00A47155" w:rsidP="006B73DC">
            <w:pPr>
              <w:jc w:val="center"/>
            </w:pPr>
            <w:r w:rsidRPr="00EE245C">
              <w:t>118</w:t>
            </w:r>
          </w:p>
        </w:tc>
        <w:tc>
          <w:tcPr>
            <w:tcW w:w="14849" w:type="dxa"/>
            <w:gridSpan w:val="26"/>
          </w:tcPr>
          <w:p w:rsidR="00A47155" w:rsidRPr="00EE245C" w:rsidRDefault="00A47155" w:rsidP="00940E45">
            <w:pPr>
              <w:rPr>
                <w:bCs/>
              </w:rPr>
            </w:pPr>
            <w:r w:rsidRPr="00E9102B">
              <w:rPr>
                <w:b/>
                <w:bCs/>
              </w:rPr>
              <w:t>Задача 5 Подпрограммы 4</w:t>
            </w:r>
            <w:r w:rsidRPr="00EE245C">
              <w:rPr>
                <w:bCs/>
              </w:rPr>
              <w:t xml:space="preserve"> – Обеспечение реализации широкого круга прочих общегосударственных вопросов, входящих в  компетенцию Администрации Данковского района</w:t>
            </w:r>
          </w:p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1"/>
          <w:wAfter w:w="8397" w:type="dxa"/>
        </w:trPr>
        <w:tc>
          <w:tcPr>
            <w:tcW w:w="674" w:type="dxa"/>
            <w:gridSpan w:val="2"/>
          </w:tcPr>
          <w:p w:rsidR="00A47155" w:rsidRPr="00EE245C" w:rsidRDefault="00A47155" w:rsidP="006B73DC">
            <w:pPr>
              <w:jc w:val="center"/>
            </w:pPr>
            <w:r w:rsidRPr="00EE245C">
              <w:t>119</w:t>
            </w:r>
          </w:p>
        </w:tc>
        <w:tc>
          <w:tcPr>
            <w:tcW w:w="4531" w:type="dxa"/>
            <w:gridSpan w:val="2"/>
          </w:tcPr>
          <w:p w:rsidR="00A47155" w:rsidRPr="00EE245C" w:rsidRDefault="00A47155" w:rsidP="00940E45">
            <w:r w:rsidRPr="00EE245C">
              <w:t>Показатель 1 задачи 5 Подпрограммы – Количество проведенных итоговых мероприятий и совещаний</w:t>
            </w:r>
          </w:p>
        </w:tc>
        <w:tc>
          <w:tcPr>
            <w:tcW w:w="1558" w:type="dxa"/>
            <w:gridSpan w:val="3"/>
          </w:tcPr>
          <w:p w:rsidR="00A47155" w:rsidRPr="00EE245C" w:rsidRDefault="00A47155" w:rsidP="00940E45">
            <w:r w:rsidRPr="00EE245C">
              <w:t>Организационно-правовой отдел</w:t>
            </w:r>
          </w:p>
        </w:tc>
        <w:tc>
          <w:tcPr>
            <w:tcW w:w="932" w:type="dxa"/>
            <w:gridSpan w:val="2"/>
          </w:tcPr>
          <w:p w:rsidR="00A47155" w:rsidRPr="00EE245C" w:rsidRDefault="00A47155" w:rsidP="00940E45">
            <w:r w:rsidRPr="00EE245C">
              <w:t>Ед.</w:t>
            </w:r>
          </w:p>
        </w:tc>
        <w:tc>
          <w:tcPr>
            <w:tcW w:w="1276" w:type="dxa"/>
            <w:gridSpan w:val="5"/>
          </w:tcPr>
          <w:p w:rsidR="00A47155" w:rsidRPr="00EE245C" w:rsidRDefault="00A47155" w:rsidP="00940E45">
            <w:r w:rsidRPr="00EE245C">
              <w:t>10</w:t>
            </w:r>
          </w:p>
        </w:tc>
        <w:tc>
          <w:tcPr>
            <w:tcW w:w="821" w:type="dxa"/>
          </w:tcPr>
          <w:p w:rsidR="00A47155" w:rsidRPr="00EE245C" w:rsidRDefault="00A47155" w:rsidP="00940E45">
            <w:r w:rsidRPr="00EE245C">
              <w:t>10</w:t>
            </w:r>
          </w:p>
        </w:tc>
        <w:tc>
          <w:tcPr>
            <w:tcW w:w="1053" w:type="dxa"/>
            <w:gridSpan w:val="3"/>
          </w:tcPr>
          <w:p w:rsidR="00A47155" w:rsidRPr="00EE245C" w:rsidRDefault="00A47155" w:rsidP="00940E45">
            <w:r w:rsidRPr="00EE245C">
              <w:t>11</w:t>
            </w:r>
          </w:p>
        </w:tc>
        <w:tc>
          <w:tcPr>
            <w:tcW w:w="992" w:type="dxa"/>
          </w:tcPr>
          <w:p w:rsidR="00A47155" w:rsidRPr="00EE245C" w:rsidRDefault="00A47155" w:rsidP="00940E45">
            <w:r w:rsidRPr="00EE245C">
              <w:t>11</w:t>
            </w:r>
          </w:p>
        </w:tc>
        <w:tc>
          <w:tcPr>
            <w:tcW w:w="1061" w:type="dxa"/>
            <w:gridSpan w:val="2"/>
          </w:tcPr>
          <w:p w:rsidR="00A47155" w:rsidRPr="00EE245C" w:rsidRDefault="00A47155" w:rsidP="00940E45">
            <w:r w:rsidRPr="00EE245C">
              <w:t>12</w:t>
            </w:r>
          </w:p>
        </w:tc>
        <w:tc>
          <w:tcPr>
            <w:tcW w:w="823" w:type="dxa"/>
            <w:gridSpan w:val="2"/>
          </w:tcPr>
          <w:p w:rsidR="00A47155" w:rsidRPr="00EE245C" w:rsidRDefault="00A47155" w:rsidP="00940E45">
            <w:r w:rsidRPr="00EE245C">
              <w:t>12</w:t>
            </w:r>
          </w:p>
        </w:tc>
        <w:tc>
          <w:tcPr>
            <w:tcW w:w="965" w:type="dxa"/>
            <w:gridSpan w:val="2"/>
          </w:tcPr>
          <w:p w:rsidR="00A47155" w:rsidRPr="00EE245C" w:rsidRDefault="00A47155" w:rsidP="00940E45">
            <w:r w:rsidRPr="00EE245C">
              <w:t>13</w:t>
            </w:r>
          </w:p>
        </w:tc>
        <w:tc>
          <w:tcPr>
            <w:tcW w:w="878" w:type="dxa"/>
            <w:gridSpan w:val="5"/>
          </w:tcPr>
          <w:p w:rsidR="00A47155" w:rsidRPr="00EE245C" w:rsidRDefault="00A47155" w:rsidP="00940E45">
            <w:r w:rsidRPr="00EE245C">
              <w:t>14</w:t>
            </w:r>
          </w:p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1"/>
          <w:wAfter w:w="8397" w:type="dxa"/>
        </w:trPr>
        <w:tc>
          <w:tcPr>
            <w:tcW w:w="674" w:type="dxa"/>
            <w:gridSpan w:val="2"/>
          </w:tcPr>
          <w:p w:rsidR="00A47155" w:rsidRPr="00EE245C" w:rsidRDefault="00A47155" w:rsidP="006B73DC">
            <w:r w:rsidRPr="00EE245C">
              <w:t>120</w:t>
            </w:r>
          </w:p>
        </w:tc>
        <w:tc>
          <w:tcPr>
            <w:tcW w:w="4531" w:type="dxa"/>
            <w:gridSpan w:val="2"/>
          </w:tcPr>
          <w:p w:rsidR="00A47155" w:rsidRPr="00EE245C" w:rsidRDefault="00A47155" w:rsidP="00940E45">
            <w:r w:rsidRPr="00EE245C">
              <w:t>Мероприятие   1задачи 5 подпрограммы – Проведение итоговых мероприятий и совещаний</w:t>
            </w:r>
          </w:p>
        </w:tc>
        <w:tc>
          <w:tcPr>
            <w:tcW w:w="1558" w:type="dxa"/>
            <w:gridSpan w:val="3"/>
          </w:tcPr>
          <w:p w:rsidR="00A47155" w:rsidRPr="00EE245C" w:rsidRDefault="00A47155" w:rsidP="00940E45">
            <w:r w:rsidRPr="00EE245C">
              <w:t>Организационно-правовой отдел</w:t>
            </w:r>
          </w:p>
        </w:tc>
        <w:tc>
          <w:tcPr>
            <w:tcW w:w="932" w:type="dxa"/>
            <w:gridSpan w:val="2"/>
          </w:tcPr>
          <w:p w:rsidR="00A47155" w:rsidRPr="00EE245C" w:rsidRDefault="00A47155" w:rsidP="00940E45"/>
        </w:tc>
        <w:tc>
          <w:tcPr>
            <w:tcW w:w="1276" w:type="dxa"/>
            <w:gridSpan w:val="5"/>
          </w:tcPr>
          <w:p w:rsidR="00A47155" w:rsidRPr="00EE245C" w:rsidRDefault="00A47155" w:rsidP="00940E45"/>
        </w:tc>
        <w:tc>
          <w:tcPr>
            <w:tcW w:w="821" w:type="dxa"/>
          </w:tcPr>
          <w:p w:rsidR="00A47155" w:rsidRPr="00EE245C" w:rsidRDefault="00A47155" w:rsidP="00940E45"/>
        </w:tc>
        <w:tc>
          <w:tcPr>
            <w:tcW w:w="1053" w:type="dxa"/>
            <w:gridSpan w:val="3"/>
          </w:tcPr>
          <w:p w:rsidR="00A47155" w:rsidRPr="00EE245C" w:rsidRDefault="00A47155" w:rsidP="00940E45"/>
        </w:tc>
        <w:tc>
          <w:tcPr>
            <w:tcW w:w="992" w:type="dxa"/>
          </w:tcPr>
          <w:p w:rsidR="00A47155" w:rsidRPr="00EE245C" w:rsidRDefault="00A47155" w:rsidP="00940E45"/>
        </w:tc>
        <w:tc>
          <w:tcPr>
            <w:tcW w:w="1061" w:type="dxa"/>
            <w:gridSpan w:val="2"/>
          </w:tcPr>
          <w:p w:rsidR="00A47155" w:rsidRPr="00EE245C" w:rsidRDefault="00A47155" w:rsidP="00940E45"/>
        </w:tc>
        <w:tc>
          <w:tcPr>
            <w:tcW w:w="823" w:type="dxa"/>
            <w:gridSpan w:val="2"/>
          </w:tcPr>
          <w:p w:rsidR="00A47155" w:rsidRPr="00EE245C" w:rsidRDefault="00A47155" w:rsidP="00940E45"/>
        </w:tc>
        <w:tc>
          <w:tcPr>
            <w:tcW w:w="965" w:type="dxa"/>
            <w:gridSpan w:val="2"/>
          </w:tcPr>
          <w:p w:rsidR="00A47155" w:rsidRPr="00EE245C" w:rsidRDefault="00A47155" w:rsidP="00940E45"/>
        </w:tc>
        <w:tc>
          <w:tcPr>
            <w:tcW w:w="878" w:type="dxa"/>
            <w:gridSpan w:val="5"/>
          </w:tcPr>
          <w:p w:rsidR="00A47155" w:rsidRPr="00EE245C" w:rsidRDefault="00A47155" w:rsidP="00940E45"/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3"/>
          <w:wAfter w:w="8438" w:type="dxa"/>
        </w:trPr>
        <w:tc>
          <w:tcPr>
            <w:tcW w:w="674" w:type="dxa"/>
            <w:gridSpan w:val="2"/>
          </w:tcPr>
          <w:p w:rsidR="00A47155" w:rsidRPr="00EE245C" w:rsidRDefault="00A47155" w:rsidP="006B73DC">
            <w:r w:rsidRPr="00EE245C">
              <w:t>121</w:t>
            </w:r>
          </w:p>
        </w:tc>
        <w:tc>
          <w:tcPr>
            <w:tcW w:w="14849" w:type="dxa"/>
            <w:gridSpan w:val="26"/>
          </w:tcPr>
          <w:p w:rsidR="00A47155" w:rsidRPr="00EE245C" w:rsidRDefault="00A47155" w:rsidP="00386BE2">
            <w:pPr>
              <w:jc w:val="center"/>
              <w:rPr>
                <w:b/>
                <w:bCs/>
              </w:rPr>
            </w:pPr>
            <w:r w:rsidRPr="00EE245C">
              <w:rPr>
                <w:b/>
                <w:bCs/>
              </w:rPr>
              <w:t xml:space="preserve">Подпрограмма 5 </w:t>
            </w:r>
            <w:r w:rsidRPr="00EE245C">
              <w:rPr>
                <w:b/>
                <w:bCs/>
                <w:color w:val="000000"/>
              </w:rPr>
              <w:t>«Социальная поддержка граждан, реализация семейно-демографической политики»</w:t>
            </w:r>
          </w:p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1"/>
          <w:wAfter w:w="8397" w:type="dxa"/>
        </w:trPr>
        <w:tc>
          <w:tcPr>
            <w:tcW w:w="674" w:type="dxa"/>
            <w:gridSpan w:val="2"/>
          </w:tcPr>
          <w:p w:rsidR="00A47155" w:rsidRPr="00EE245C" w:rsidRDefault="00A47155" w:rsidP="006B73DC">
            <w:r w:rsidRPr="00EE245C">
              <w:t>122</w:t>
            </w:r>
          </w:p>
        </w:tc>
        <w:tc>
          <w:tcPr>
            <w:tcW w:w="4531" w:type="dxa"/>
            <w:gridSpan w:val="2"/>
          </w:tcPr>
          <w:p w:rsidR="00A47155" w:rsidRPr="00EE245C" w:rsidRDefault="00A47155" w:rsidP="00940E45">
            <w:r w:rsidRPr="00EE245C">
              <w:t xml:space="preserve">Индикатор 1 </w:t>
            </w:r>
          </w:p>
          <w:p w:rsidR="00A47155" w:rsidRPr="00EE245C" w:rsidRDefault="00A47155" w:rsidP="00940E45">
            <w:r w:rsidRPr="00EE245C">
              <w:t>Доля населения с доходами ниже величины прожиточного минимума</w:t>
            </w:r>
          </w:p>
        </w:tc>
        <w:tc>
          <w:tcPr>
            <w:tcW w:w="1558" w:type="dxa"/>
            <w:gridSpan w:val="3"/>
          </w:tcPr>
          <w:p w:rsidR="00A47155" w:rsidRPr="00EE245C" w:rsidRDefault="00A47155" w:rsidP="00940E45">
            <w:r w:rsidRPr="00EE245C">
              <w:t>Отдел социальной защиты населения</w:t>
            </w:r>
          </w:p>
        </w:tc>
        <w:tc>
          <w:tcPr>
            <w:tcW w:w="932" w:type="dxa"/>
            <w:gridSpan w:val="2"/>
            <w:vAlign w:val="center"/>
          </w:tcPr>
          <w:p w:rsidR="00A47155" w:rsidRPr="00EE245C" w:rsidRDefault="00A47155" w:rsidP="00940E45">
            <w:pPr>
              <w:jc w:val="center"/>
            </w:pPr>
            <w:r w:rsidRPr="00EE245C">
              <w:t>%</w:t>
            </w:r>
          </w:p>
        </w:tc>
        <w:tc>
          <w:tcPr>
            <w:tcW w:w="1276" w:type="dxa"/>
            <w:gridSpan w:val="5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10,7</w:t>
            </w:r>
          </w:p>
        </w:tc>
        <w:tc>
          <w:tcPr>
            <w:tcW w:w="821" w:type="dxa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10,4</w:t>
            </w:r>
          </w:p>
        </w:tc>
        <w:tc>
          <w:tcPr>
            <w:tcW w:w="1053" w:type="dxa"/>
            <w:gridSpan w:val="3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10,1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9,8</w:t>
            </w:r>
          </w:p>
        </w:tc>
        <w:tc>
          <w:tcPr>
            <w:tcW w:w="1061" w:type="dxa"/>
            <w:gridSpan w:val="2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9,5</w:t>
            </w:r>
          </w:p>
        </w:tc>
        <w:tc>
          <w:tcPr>
            <w:tcW w:w="823" w:type="dxa"/>
            <w:gridSpan w:val="2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9,2</w:t>
            </w:r>
          </w:p>
        </w:tc>
        <w:tc>
          <w:tcPr>
            <w:tcW w:w="965" w:type="dxa"/>
            <w:gridSpan w:val="2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8,9</w:t>
            </w:r>
          </w:p>
        </w:tc>
        <w:tc>
          <w:tcPr>
            <w:tcW w:w="878" w:type="dxa"/>
            <w:gridSpan w:val="5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8,3</w:t>
            </w:r>
          </w:p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1"/>
          <w:wAfter w:w="8397" w:type="dxa"/>
        </w:trPr>
        <w:tc>
          <w:tcPr>
            <w:tcW w:w="674" w:type="dxa"/>
            <w:gridSpan w:val="2"/>
          </w:tcPr>
          <w:p w:rsidR="00A47155" w:rsidRPr="00EE245C" w:rsidRDefault="00A47155" w:rsidP="006B73DC">
            <w:r w:rsidRPr="00EE245C">
              <w:t>123</w:t>
            </w:r>
          </w:p>
        </w:tc>
        <w:tc>
          <w:tcPr>
            <w:tcW w:w="4531" w:type="dxa"/>
            <w:gridSpan w:val="2"/>
          </w:tcPr>
          <w:p w:rsidR="00A47155" w:rsidRPr="00EE245C" w:rsidRDefault="00A47155" w:rsidP="00940E45">
            <w:r w:rsidRPr="00EE245C">
              <w:t>Индикатор 2</w:t>
            </w:r>
          </w:p>
          <w:p w:rsidR="00A47155" w:rsidRPr="00EE245C" w:rsidRDefault="00A47155" w:rsidP="00940E45">
            <w:r w:rsidRPr="00EE245C">
              <w:t xml:space="preserve">Естественный прирост (убыль) населения </w:t>
            </w:r>
          </w:p>
        </w:tc>
        <w:tc>
          <w:tcPr>
            <w:tcW w:w="1558" w:type="dxa"/>
            <w:gridSpan w:val="3"/>
          </w:tcPr>
          <w:p w:rsidR="00A47155" w:rsidRPr="00EE245C" w:rsidRDefault="00A47155" w:rsidP="00940E45">
            <w:r w:rsidRPr="00EE245C">
              <w:t>Отдел опеки,   попечительства и демографической политики</w:t>
            </w:r>
          </w:p>
        </w:tc>
        <w:tc>
          <w:tcPr>
            <w:tcW w:w="932" w:type="dxa"/>
            <w:gridSpan w:val="2"/>
            <w:vAlign w:val="center"/>
          </w:tcPr>
          <w:p w:rsidR="00A47155" w:rsidRPr="00EE245C" w:rsidRDefault="00A47155" w:rsidP="00940E45">
            <w:pPr>
              <w:jc w:val="center"/>
            </w:pPr>
            <w:r w:rsidRPr="00EE245C">
              <w:t>человек на 1000 человек населения</w:t>
            </w:r>
          </w:p>
        </w:tc>
        <w:tc>
          <w:tcPr>
            <w:tcW w:w="1276" w:type="dxa"/>
            <w:gridSpan w:val="5"/>
            <w:vAlign w:val="center"/>
          </w:tcPr>
          <w:p w:rsidR="00A47155" w:rsidRPr="00EE245C" w:rsidRDefault="00A47155" w:rsidP="00940E45">
            <w:pPr>
              <w:jc w:val="center"/>
            </w:pPr>
            <w:r w:rsidRPr="00EE245C">
              <w:t>-7,4</w:t>
            </w:r>
          </w:p>
        </w:tc>
        <w:tc>
          <w:tcPr>
            <w:tcW w:w="821" w:type="dxa"/>
            <w:vAlign w:val="center"/>
          </w:tcPr>
          <w:p w:rsidR="00A47155" w:rsidRPr="00EE245C" w:rsidRDefault="00A47155" w:rsidP="00940E45">
            <w:pPr>
              <w:jc w:val="center"/>
            </w:pPr>
            <w:r w:rsidRPr="00EE245C">
              <w:t>-7,2</w:t>
            </w:r>
          </w:p>
        </w:tc>
        <w:tc>
          <w:tcPr>
            <w:tcW w:w="1053" w:type="dxa"/>
            <w:gridSpan w:val="3"/>
            <w:vAlign w:val="center"/>
          </w:tcPr>
          <w:p w:rsidR="00A47155" w:rsidRPr="00EE245C" w:rsidRDefault="00A47155" w:rsidP="00940E45">
            <w:pPr>
              <w:jc w:val="center"/>
            </w:pPr>
            <w:r w:rsidRPr="00EE245C">
              <w:t>-7,0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940E45">
            <w:pPr>
              <w:jc w:val="center"/>
            </w:pPr>
            <w:r w:rsidRPr="00EE245C">
              <w:t>-6,8</w:t>
            </w:r>
          </w:p>
        </w:tc>
        <w:tc>
          <w:tcPr>
            <w:tcW w:w="1061" w:type="dxa"/>
            <w:gridSpan w:val="2"/>
            <w:vAlign w:val="center"/>
          </w:tcPr>
          <w:p w:rsidR="00A47155" w:rsidRPr="00EE245C" w:rsidRDefault="00A47155" w:rsidP="00940E45">
            <w:pPr>
              <w:jc w:val="center"/>
            </w:pPr>
            <w:r w:rsidRPr="00EE245C">
              <w:t>-6,6</w:t>
            </w:r>
          </w:p>
        </w:tc>
        <w:tc>
          <w:tcPr>
            <w:tcW w:w="823" w:type="dxa"/>
            <w:gridSpan w:val="2"/>
            <w:vAlign w:val="center"/>
          </w:tcPr>
          <w:p w:rsidR="00A47155" w:rsidRPr="00EE245C" w:rsidRDefault="00A47155" w:rsidP="00940E45">
            <w:pPr>
              <w:jc w:val="center"/>
            </w:pPr>
            <w:r w:rsidRPr="00EE245C">
              <w:t>-6,4</w:t>
            </w:r>
          </w:p>
        </w:tc>
        <w:tc>
          <w:tcPr>
            <w:tcW w:w="965" w:type="dxa"/>
            <w:gridSpan w:val="2"/>
            <w:vAlign w:val="center"/>
          </w:tcPr>
          <w:p w:rsidR="00A47155" w:rsidRPr="00EE245C" w:rsidRDefault="00A47155" w:rsidP="00940E45">
            <w:pPr>
              <w:jc w:val="center"/>
            </w:pPr>
            <w:r w:rsidRPr="00EE245C">
              <w:t>-6,2</w:t>
            </w:r>
          </w:p>
        </w:tc>
        <w:tc>
          <w:tcPr>
            <w:tcW w:w="878" w:type="dxa"/>
            <w:gridSpan w:val="5"/>
            <w:vAlign w:val="center"/>
          </w:tcPr>
          <w:p w:rsidR="00A47155" w:rsidRPr="00EE245C" w:rsidRDefault="00A47155" w:rsidP="00940E45">
            <w:pPr>
              <w:jc w:val="center"/>
            </w:pPr>
            <w:r w:rsidRPr="00EE245C">
              <w:t>-6,0</w:t>
            </w:r>
          </w:p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3"/>
          <w:wAfter w:w="8438" w:type="dxa"/>
          <w:trHeight w:val="481"/>
        </w:trPr>
        <w:tc>
          <w:tcPr>
            <w:tcW w:w="674" w:type="dxa"/>
            <w:gridSpan w:val="2"/>
          </w:tcPr>
          <w:p w:rsidR="00A47155" w:rsidRPr="00EE245C" w:rsidRDefault="00A47155" w:rsidP="006B73DC">
            <w:r w:rsidRPr="00EE245C">
              <w:t>124</w:t>
            </w:r>
          </w:p>
        </w:tc>
        <w:tc>
          <w:tcPr>
            <w:tcW w:w="14849" w:type="dxa"/>
            <w:gridSpan w:val="26"/>
          </w:tcPr>
          <w:p w:rsidR="00A47155" w:rsidRPr="00EE245C" w:rsidRDefault="00A47155" w:rsidP="00940E45">
            <w:r w:rsidRPr="005B6193">
              <w:rPr>
                <w:b/>
              </w:rPr>
              <w:t>Задача 1 Подпрограммы 5</w:t>
            </w:r>
            <w:r w:rsidRPr="00EE245C">
              <w:t xml:space="preserve"> «Оказание мер социальной поддержки инвалидам, гражданам пожилого возраста и малоимущим гражданам»</w:t>
            </w:r>
          </w:p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1"/>
          <w:wAfter w:w="8397" w:type="dxa"/>
        </w:trPr>
        <w:tc>
          <w:tcPr>
            <w:tcW w:w="674" w:type="dxa"/>
            <w:gridSpan w:val="2"/>
          </w:tcPr>
          <w:p w:rsidR="00A47155" w:rsidRPr="00EE245C" w:rsidRDefault="00A47155" w:rsidP="006B73DC">
            <w:r w:rsidRPr="00EE245C">
              <w:lastRenderedPageBreak/>
              <w:t>125</w:t>
            </w:r>
          </w:p>
        </w:tc>
        <w:tc>
          <w:tcPr>
            <w:tcW w:w="4531" w:type="dxa"/>
            <w:gridSpan w:val="2"/>
          </w:tcPr>
          <w:p w:rsidR="00A47155" w:rsidRPr="00EE245C" w:rsidRDefault="00A47155" w:rsidP="00940E45">
            <w:r w:rsidRPr="00EE245C">
              <w:t xml:space="preserve">Показатель задачи 1 подпрограммы </w:t>
            </w:r>
          </w:p>
          <w:p w:rsidR="00A47155" w:rsidRPr="00EE245C" w:rsidRDefault="00A47155" w:rsidP="00940E45">
            <w:r w:rsidRPr="00EE245C">
              <w:t>Удельный вес малоимущих граждан, являющихся получателями государственной социальной помощи,  в общей численности получателей мер социальной поддержки</w:t>
            </w:r>
          </w:p>
        </w:tc>
        <w:tc>
          <w:tcPr>
            <w:tcW w:w="1558" w:type="dxa"/>
            <w:gridSpan w:val="3"/>
          </w:tcPr>
          <w:p w:rsidR="00A47155" w:rsidRPr="00EE245C" w:rsidRDefault="00A47155" w:rsidP="00940E45">
            <w:r w:rsidRPr="00EE245C">
              <w:t>Отдел социальной защиты населения</w:t>
            </w:r>
          </w:p>
        </w:tc>
        <w:tc>
          <w:tcPr>
            <w:tcW w:w="932" w:type="dxa"/>
            <w:gridSpan w:val="2"/>
            <w:vAlign w:val="center"/>
          </w:tcPr>
          <w:p w:rsidR="00A47155" w:rsidRPr="00EE245C" w:rsidRDefault="00A47155" w:rsidP="00940E45">
            <w:pPr>
              <w:jc w:val="center"/>
            </w:pPr>
            <w:r w:rsidRPr="00EE245C">
              <w:t>%</w:t>
            </w:r>
          </w:p>
        </w:tc>
        <w:tc>
          <w:tcPr>
            <w:tcW w:w="1276" w:type="dxa"/>
            <w:gridSpan w:val="5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11,8</w:t>
            </w:r>
          </w:p>
        </w:tc>
        <w:tc>
          <w:tcPr>
            <w:tcW w:w="821" w:type="dxa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11,5</w:t>
            </w:r>
          </w:p>
        </w:tc>
        <w:tc>
          <w:tcPr>
            <w:tcW w:w="1053" w:type="dxa"/>
            <w:gridSpan w:val="3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11,2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10,9</w:t>
            </w:r>
          </w:p>
        </w:tc>
        <w:tc>
          <w:tcPr>
            <w:tcW w:w="1061" w:type="dxa"/>
            <w:gridSpan w:val="2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10,7</w:t>
            </w:r>
          </w:p>
        </w:tc>
        <w:tc>
          <w:tcPr>
            <w:tcW w:w="823" w:type="dxa"/>
            <w:gridSpan w:val="2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10,6</w:t>
            </w:r>
          </w:p>
        </w:tc>
        <w:tc>
          <w:tcPr>
            <w:tcW w:w="965" w:type="dxa"/>
            <w:gridSpan w:val="2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10,3</w:t>
            </w:r>
          </w:p>
        </w:tc>
        <w:tc>
          <w:tcPr>
            <w:tcW w:w="878" w:type="dxa"/>
            <w:gridSpan w:val="5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10,1</w:t>
            </w:r>
          </w:p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3"/>
          <w:wAfter w:w="8438" w:type="dxa"/>
        </w:trPr>
        <w:tc>
          <w:tcPr>
            <w:tcW w:w="674" w:type="dxa"/>
            <w:gridSpan w:val="2"/>
          </w:tcPr>
          <w:p w:rsidR="00A47155" w:rsidRPr="00EE245C" w:rsidRDefault="00A47155" w:rsidP="006B73DC">
            <w:r w:rsidRPr="00EE245C">
              <w:t>126</w:t>
            </w:r>
          </w:p>
        </w:tc>
        <w:tc>
          <w:tcPr>
            <w:tcW w:w="14849" w:type="dxa"/>
            <w:gridSpan w:val="26"/>
          </w:tcPr>
          <w:p w:rsidR="00A47155" w:rsidRPr="00EE245C" w:rsidRDefault="00A47155" w:rsidP="00AB4C28">
            <w:pPr>
              <w:rPr>
                <w:bCs/>
                <w:color w:val="000000"/>
              </w:rPr>
            </w:pPr>
            <w:r w:rsidRPr="005B6193">
              <w:rPr>
                <w:b/>
                <w:bCs/>
                <w:color w:val="000000"/>
              </w:rPr>
              <w:t>Задача 2 Подпрограммы 5</w:t>
            </w:r>
            <w:r w:rsidRPr="00EE245C">
              <w:rPr>
                <w:bCs/>
                <w:color w:val="000000"/>
              </w:rPr>
              <w:t xml:space="preserve"> «Повышение доступности социальных услуг для граждан пожилого возраста и инвалидов согласно установленным стандартам социального обслуживания населения»</w:t>
            </w:r>
          </w:p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1"/>
          <w:wAfter w:w="8397" w:type="dxa"/>
        </w:trPr>
        <w:tc>
          <w:tcPr>
            <w:tcW w:w="674" w:type="dxa"/>
            <w:gridSpan w:val="2"/>
          </w:tcPr>
          <w:p w:rsidR="00A47155" w:rsidRPr="00EE245C" w:rsidRDefault="00A47155" w:rsidP="006B73DC">
            <w:r w:rsidRPr="00EE245C">
              <w:t>127</w:t>
            </w:r>
          </w:p>
        </w:tc>
        <w:tc>
          <w:tcPr>
            <w:tcW w:w="4531" w:type="dxa"/>
            <w:gridSpan w:val="2"/>
          </w:tcPr>
          <w:p w:rsidR="00A47155" w:rsidRPr="00EE245C" w:rsidRDefault="00A47155" w:rsidP="00940E45">
            <w:r w:rsidRPr="00EE245C">
              <w:t>Показатель задачи 2 муниципальной подпрограммы</w:t>
            </w:r>
          </w:p>
          <w:p w:rsidR="00A47155" w:rsidRPr="00EE245C" w:rsidRDefault="00A47155" w:rsidP="00940E45">
            <w:r w:rsidRPr="00EE245C">
              <w:t xml:space="preserve">Охват граждан пожилого возраста и инвалидов всеми видами социального обслуживания на дому (от общего количества пенсионеров и инвалидов)  </w:t>
            </w:r>
          </w:p>
        </w:tc>
        <w:tc>
          <w:tcPr>
            <w:tcW w:w="1558" w:type="dxa"/>
            <w:gridSpan w:val="3"/>
          </w:tcPr>
          <w:p w:rsidR="00A47155" w:rsidRPr="00EE245C" w:rsidRDefault="00A47155" w:rsidP="00940E45">
            <w:r w:rsidRPr="00EE245C">
              <w:t>Отдел социальной защиты населения</w:t>
            </w:r>
          </w:p>
        </w:tc>
        <w:tc>
          <w:tcPr>
            <w:tcW w:w="932" w:type="dxa"/>
            <w:gridSpan w:val="2"/>
            <w:vAlign w:val="center"/>
          </w:tcPr>
          <w:p w:rsidR="00A47155" w:rsidRPr="00EE245C" w:rsidRDefault="00A47155" w:rsidP="00940E45">
            <w:pPr>
              <w:jc w:val="center"/>
            </w:pPr>
            <w:r w:rsidRPr="00EE245C">
              <w:t>%</w:t>
            </w:r>
          </w:p>
        </w:tc>
        <w:tc>
          <w:tcPr>
            <w:tcW w:w="1276" w:type="dxa"/>
            <w:gridSpan w:val="5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4,2</w:t>
            </w:r>
          </w:p>
        </w:tc>
        <w:tc>
          <w:tcPr>
            <w:tcW w:w="821" w:type="dxa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4,3</w:t>
            </w:r>
          </w:p>
        </w:tc>
        <w:tc>
          <w:tcPr>
            <w:tcW w:w="1053" w:type="dxa"/>
            <w:gridSpan w:val="3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4,4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4,5</w:t>
            </w:r>
          </w:p>
        </w:tc>
        <w:tc>
          <w:tcPr>
            <w:tcW w:w="1061" w:type="dxa"/>
            <w:gridSpan w:val="2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4,6</w:t>
            </w:r>
          </w:p>
        </w:tc>
        <w:tc>
          <w:tcPr>
            <w:tcW w:w="823" w:type="dxa"/>
            <w:gridSpan w:val="2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4,7</w:t>
            </w:r>
          </w:p>
        </w:tc>
        <w:tc>
          <w:tcPr>
            <w:tcW w:w="965" w:type="dxa"/>
            <w:gridSpan w:val="2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4,8</w:t>
            </w:r>
          </w:p>
        </w:tc>
        <w:tc>
          <w:tcPr>
            <w:tcW w:w="878" w:type="dxa"/>
            <w:gridSpan w:val="5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4,9</w:t>
            </w:r>
          </w:p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3"/>
          <w:wAfter w:w="8438" w:type="dxa"/>
        </w:trPr>
        <w:tc>
          <w:tcPr>
            <w:tcW w:w="674" w:type="dxa"/>
            <w:gridSpan w:val="2"/>
          </w:tcPr>
          <w:p w:rsidR="00A47155" w:rsidRPr="00EE245C" w:rsidRDefault="00A47155" w:rsidP="006B73DC">
            <w:r w:rsidRPr="00EE245C">
              <w:t>128</w:t>
            </w:r>
          </w:p>
        </w:tc>
        <w:tc>
          <w:tcPr>
            <w:tcW w:w="14849" w:type="dxa"/>
            <w:gridSpan w:val="26"/>
          </w:tcPr>
          <w:p w:rsidR="00A47155" w:rsidRPr="00EE245C" w:rsidRDefault="00A47155" w:rsidP="00AB4C28">
            <w:pPr>
              <w:rPr>
                <w:bCs/>
                <w:color w:val="000000"/>
              </w:rPr>
            </w:pPr>
            <w:r w:rsidRPr="005B6193">
              <w:rPr>
                <w:b/>
                <w:bCs/>
                <w:color w:val="000000"/>
              </w:rPr>
              <w:t>Задача 3 Подпрограммы 5</w:t>
            </w:r>
            <w:r w:rsidRPr="00EE245C">
              <w:rPr>
                <w:bCs/>
                <w:color w:val="000000"/>
              </w:rPr>
              <w:t xml:space="preserve"> «Оказание государственной поддержки семьям, имеющим детей, в том числе малоимущим, а так же детям, попавшим в трудную жизненную ситуацию»</w:t>
            </w:r>
          </w:p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1"/>
          <w:wAfter w:w="8397" w:type="dxa"/>
        </w:trPr>
        <w:tc>
          <w:tcPr>
            <w:tcW w:w="674" w:type="dxa"/>
            <w:gridSpan w:val="2"/>
          </w:tcPr>
          <w:p w:rsidR="00A47155" w:rsidRPr="00EE245C" w:rsidRDefault="00A47155" w:rsidP="006B73DC">
            <w:r w:rsidRPr="00EE245C">
              <w:t>129</w:t>
            </w:r>
          </w:p>
        </w:tc>
        <w:tc>
          <w:tcPr>
            <w:tcW w:w="4531" w:type="dxa"/>
            <w:gridSpan w:val="2"/>
          </w:tcPr>
          <w:p w:rsidR="00A47155" w:rsidRPr="00EE245C" w:rsidRDefault="00A47155" w:rsidP="00940E45">
            <w:pPr>
              <w:rPr>
                <w:color w:val="000000"/>
              </w:rPr>
            </w:pPr>
            <w:r w:rsidRPr="00EE245C">
              <w:rPr>
                <w:color w:val="000000"/>
              </w:rPr>
              <w:t>Показатель 1 задачи 3 муниципальной подпрограммы</w:t>
            </w:r>
          </w:p>
          <w:p w:rsidR="00A47155" w:rsidRPr="00EE245C" w:rsidRDefault="00A47155" w:rsidP="00940E45">
            <w:pPr>
              <w:rPr>
                <w:color w:val="000000"/>
              </w:rPr>
            </w:pPr>
            <w:r w:rsidRPr="00EE245C">
              <w:rPr>
                <w:color w:val="000000"/>
              </w:rPr>
              <w:t>Доля детей из семей с денежными доходами, ниже величины прожиточного минимума от общей численности детей, проживающих в районе</w:t>
            </w:r>
          </w:p>
        </w:tc>
        <w:tc>
          <w:tcPr>
            <w:tcW w:w="1558" w:type="dxa"/>
            <w:gridSpan w:val="3"/>
          </w:tcPr>
          <w:p w:rsidR="00A47155" w:rsidRPr="00EE245C" w:rsidRDefault="00A47155" w:rsidP="00940E45">
            <w:pPr>
              <w:rPr>
                <w:color w:val="000000"/>
              </w:rPr>
            </w:pPr>
            <w:r w:rsidRPr="00EE245C">
              <w:rPr>
                <w:color w:val="000000"/>
              </w:rPr>
              <w:t>Отдел социальной защиты населения</w:t>
            </w:r>
          </w:p>
        </w:tc>
        <w:tc>
          <w:tcPr>
            <w:tcW w:w="932" w:type="dxa"/>
            <w:gridSpan w:val="2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%</w:t>
            </w:r>
          </w:p>
        </w:tc>
        <w:tc>
          <w:tcPr>
            <w:tcW w:w="1276" w:type="dxa"/>
            <w:gridSpan w:val="5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20,2</w:t>
            </w:r>
          </w:p>
        </w:tc>
        <w:tc>
          <w:tcPr>
            <w:tcW w:w="821" w:type="dxa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19,8</w:t>
            </w:r>
          </w:p>
        </w:tc>
        <w:tc>
          <w:tcPr>
            <w:tcW w:w="1053" w:type="dxa"/>
            <w:gridSpan w:val="3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19,5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19,3</w:t>
            </w:r>
          </w:p>
        </w:tc>
        <w:tc>
          <w:tcPr>
            <w:tcW w:w="1061" w:type="dxa"/>
            <w:gridSpan w:val="2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19,1</w:t>
            </w:r>
          </w:p>
        </w:tc>
        <w:tc>
          <w:tcPr>
            <w:tcW w:w="823" w:type="dxa"/>
            <w:gridSpan w:val="2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18,9</w:t>
            </w:r>
          </w:p>
        </w:tc>
        <w:tc>
          <w:tcPr>
            <w:tcW w:w="965" w:type="dxa"/>
            <w:gridSpan w:val="2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18,7</w:t>
            </w:r>
          </w:p>
        </w:tc>
        <w:tc>
          <w:tcPr>
            <w:tcW w:w="878" w:type="dxa"/>
            <w:gridSpan w:val="5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18,5</w:t>
            </w:r>
          </w:p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1"/>
          <w:wAfter w:w="8397" w:type="dxa"/>
        </w:trPr>
        <w:tc>
          <w:tcPr>
            <w:tcW w:w="674" w:type="dxa"/>
            <w:gridSpan w:val="2"/>
          </w:tcPr>
          <w:p w:rsidR="00A47155" w:rsidRPr="00EE245C" w:rsidRDefault="00A47155" w:rsidP="006B73DC">
            <w:r w:rsidRPr="00EE245C">
              <w:t>130</w:t>
            </w:r>
          </w:p>
        </w:tc>
        <w:tc>
          <w:tcPr>
            <w:tcW w:w="4531" w:type="dxa"/>
            <w:gridSpan w:val="2"/>
          </w:tcPr>
          <w:p w:rsidR="00A47155" w:rsidRPr="00EE245C" w:rsidRDefault="00A47155" w:rsidP="00940E45">
            <w:pPr>
              <w:rPr>
                <w:color w:val="000000"/>
              </w:rPr>
            </w:pPr>
            <w:r w:rsidRPr="00EE245C">
              <w:rPr>
                <w:color w:val="000000"/>
              </w:rPr>
              <w:t>Показатель 2 задачи 3 муниципальной подпрограммы</w:t>
            </w:r>
          </w:p>
          <w:p w:rsidR="00A47155" w:rsidRPr="00EE245C" w:rsidRDefault="00A47155" w:rsidP="00940E45">
            <w:pPr>
              <w:rPr>
                <w:color w:val="000000"/>
              </w:rPr>
            </w:pPr>
            <w:r w:rsidRPr="00EE245C">
              <w:rPr>
                <w:color w:val="000000"/>
              </w:rPr>
              <w:t>Увеличение числа многодетных семей, состоящих на учете в отделе социальной защиты населения</w:t>
            </w:r>
          </w:p>
        </w:tc>
        <w:tc>
          <w:tcPr>
            <w:tcW w:w="1558" w:type="dxa"/>
            <w:gridSpan w:val="3"/>
          </w:tcPr>
          <w:p w:rsidR="00A47155" w:rsidRPr="00EE245C" w:rsidRDefault="00A47155" w:rsidP="00940E45">
            <w:pPr>
              <w:rPr>
                <w:color w:val="000000"/>
              </w:rPr>
            </w:pPr>
            <w:r w:rsidRPr="00EE245C">
              <w:rPr>
                <w:color w:val="000000"/>
              </w:rPr>
              <w:t>Отдел социальной защиты населения</w:t>
            </w:r>
          </w:p>
        </w:tc>
        <w:tc>
          <w:tcPr>
            <w:tcW w:w="932" w:type="dxa"/>
            <w:gridSpan w:val="2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%</w:t>
            </w:r>
          </w:p>
        </w:tc>
        <w:tc>
          <w:tcPr>
            <w:tcW w:w="1276" w:type="dxa"/>
            <w:gridSpan w:val="5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1,5</w:t>
            </w:r>
          </w:p>
        </w:tc>
        <w:tc>
          <w:tcPr>
            <w:tcW w:w="821" w:type="dxa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1,6</w:t>
            </w:r>
          </w:p>
        </w:tc>
        <w:tc>
          <w:tcPr>
            <w:tcW w:w="1053" w:type="dxa"/>
            <w:gridSpan w:val="3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1,7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1,8</w:t>
            </w:r>
          </w:p>
        </w:tc>
        <w:tc>
          <w:tcPr>
            <w:tcW w:w="1061" w:type="dxa"/>
            <w:gridSpan w:val="2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1,8</w:t>
            </w:r>
          </w:p>
        </w:tc>
        <w:tc>
          <w:tcPr>
            <w:tcW w:w="823" w:type="dxa"/>
            <w:gridSpan w:val="2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1,9</w:t>
            </w:r>
          </w:p>
        </w:tc>
        <w:tc>
          <w:tcPr>
            <w:tcW w:w="965" w:type="dxa"/>
            <w:gridSpan w:val="2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1,9</w:t>
            </w:r>
          </w:p>
        </w:tc>
        <w:tc>
          <w:tcPr>
            <w:tcW w:w="878" w:type="dxa"/>
            <w:gridSpan w:val="5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2,0</w:t>
            </w:r>
          </w:p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3"/>
          <w:wAfter w:w="8438" w:type="dxa"/>
        </w:trPr>
        <w:tc>
          <w:tcPr>
            <w:tcW w:w="674" w:type="dxa"/>
            <w:gridSpan w:val="2"/>
          </w:tcPr>
          <w:p w:rsidR="00A47155" w:rsidRPr="00EE245C" w:rsidRDefault="00A47155" w:rsidP="00487EC8">
            <w:r w:rsidRPr="00EE245C">
              <w:t>133</w:t>
            </w:r>
          </w:p>
        </w:tc>
        <w:tc>
          <w:tcPr>
            <w:tcW w:w="14849" w:type="dxa"/>
            <w:gridSpan w:val="26"/>
          </w:tcPr>
          <w:p w:rsidR="00A47155" w:rsidRPr="00EE245C" w:rsidRDefault="00A47155" w:rsidP="00AB4C28">
            <w:pPr>
              <w:rPr>
                <w:bCs/>
                <w:color w:val="000000"/>
              </w:rPr>
            </w:pPr>
            <w:r w:rsidRPr="005B6193">
              <w:rPr>
                <w:b/>
                <w:bCs/>
                <w:color w:val="000000"/>
              </w:rPr>
              <w:t>Задача 4  подпрограммы 5</w:t>
            </w:r>
            <w:r w:rsidRPr="00EE245C">
              <w:rPr>
                <w:bCs/>
                <w:color w:val="000000"/>
              </w:rPr>
              <w:t xml:space="preserve"> «Повышение престижа благополучной семьи, укрепление института семьи, возрождение и сохранение духовно-нравственных традиций семейных отношений, улучшение демографической ситуации в районе, обеспечение жилыми помещениями детей-сирот, детей, оставшихся без попечения родителей, и лиц из их числа»</w:t>
            </w:r>
          </w:p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1"/>
          <w:wAfter w:w="8397" w:type="dxa"/>
        </w:trPr>
        <w:tc>
          <w:tcPr>
            <w:tcW w:w="674" w:type="dxa"/>
            <w:gridSpan w:val="2"/>
          </w:tcPr>
          <w:p w:rsidR="00A47155" w:rsidRPr="00EE245C" w:rsidRDefault="00A47155" w:rsidP="00487EC8">
            <w:r w:rsidRPr="00EE245C">
              <w:t>134</w:t>
            </w:r>
          </w:p>
        </w:tc>
        <w:tc>
          <w:tcPr>
            <w:tcW w:w="4531" w:type="dxa"/>
            <w:gridSpan w:val="2"/>
          </w:tcPr>
          <w:p w:rsidR="00A47155" w:rsidRPr="00EE245C" w:rsidRDefault="00A47155" w:rsidP="00940E45">
            <w:pPr>
              <w:rPr>
                <w:color w:val="000000"/>
              </w:rPr>
            </w:pPr>
            <w:r w:rsidRPr="00EE245C">
              <w:rPr>
                <w:color w:val="000000"/>
              </w:rPr>
              <w:t>Показатель 1 задачи 4 муниципальной подпрограммы 5</w:t>
            </w:r>
          </w:p>
          <w:p w:rsidR="00A47155" w:rsidRPr="00EE245C" w:rsidRDefault="00A47155" w:rsidP="00940E45">
            <w:pPr>
              <w:rPr>
                <w:color w:val="000000"/>
              </w:rPr>
            </w:pPr>
            <w:r w:rsidRPr="00EE245C">
              <w:rPr>
                <w:color w:val="000000"/>
              </w:rPr>
              <w:t>Доля детей-сирот и детей, оставшихся без попечения родителей, устроенных в семьи, из числа выявленных детей-сирот и детей, оставшихся без попечения родителей</w:t>
            </w:r>
          </w:p>
        </w:tc>
        <w:tc>
          <w:tcPr>
            <w:tcW w:w="1558" w:type="dxa"/>
            <w:gridSpan w:val="3"/>
          </w:tcPr>
          <w:p w:rsidR="00A47155" w:rsidRPr="00EE245C" w:rsidRDefault="00A47155" w:rsidP="00940E45">
            <w:pPr>
              <w:rPr>
                <w:color w:val="000000"/>
              </w:rPr>
            </w:pPr>
            <w:r w:rsidRPr="00EE245C">
              <w:rPr>
                <w:color w:val="000000"/>
              </w:rPr>
              <w:t>Отдел опеки, попечительства и демографической политики</w:t>
            </w:r>
          </w:p>
        </w:tc>
        <w:tc>
          <w:tcPr>
            <w:tcW w:w="932" w:type="dxa"/>
            <w:gridSpan w:val="2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%</w:t>
            </w:r>
          </w:p>
        </w:tc>
        <w:tc>
          <w:tcPr>
            <w:tcW w:w="1276" w:type="dxa"/>
            <w:gridSpan w:val="5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80,0</w:t>
            </w:r>
          </w:p>
        </w:tc>
        <w:tc>
          <w:tcPr>
            <w:tcW w:w="821" w:type="dxa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100,0</w:t>
            </w:r>
          </w:p>
        </w:tc>
        <w:tc>
          <w:tcPr>
            <w:tcW w:w="1053" w:type="dxa"/>
            <w:gridSpan w:val="3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100,0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100,0</w:t>
            </w:r>
          </w:p>
        </w:tc>
        <w:tc>
          <w:tcPr>
            <w:tcW w:w="1061" w:type="dxa"/>
            <w:gridSpan w:val="2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100,0</w:t>
            </w:r>
          </w:p>
        </w:tc>
        <w:tc>
          <w:tcPr>
            <w:tcW w:w="823" w:type="dxa"/>
            <w:gridSpan w:val="2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100,0</w:t>
            </w:r>
          </w:p>
        </w:tc>
        <w:tc>
          <w:tcPr>
            <w:tcW w:w="965" w:type="dxa"/>
            <w:gridSpan w:val="2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100,0</w:t>
            </w:r>
          </w:p>
        </w:tc>
        <w:tc>
          <w:tcPr>
            <w:tcW w:w="878" w:type="dxa"/>
            <w:gridSpan w:val="5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100,0</w:t>
            </w:r>
          </w:p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1"/>
          <w:wAfter w:w="8397" w:type="dxa"/>
        </w:trPr>
        <w:tc>
          <w:tcPr>
            <w:tcW w:w="674" w:type="dxa"/>
            <w:gridSpan w:val="2"/>
          </w:tcPr>
          <w:p w:rsidR="00A47155" w:rsidRPr="00EE245C" w:rsidRDefault="00A47155" w:rsidP="00487EC8">
            <w:r w:rsidRPr="00EE245C">
              <w:t>135</w:t>
            </w:r>
          </w:p>
        </w:tc>
        <w:tc>
          <w:tcPr>
            <w:tcW w:w="4531" w:type="dxa"/>
            <w:gridSpan w:val="2"/>
          </w:tcPr>
          <w:p w:rsidR="00A47155" w:rsidRPr="00EE245C" w:rsidRDefault="00A47155" w:rsidP="00940E45">
            <w:pPr>
              <w:rPr>
                <w:color w:val="000000"/>
              </w:rPr>
            </w:pPr>
            <w:r w:rsidRPr="00EE245C">
              <w:rPr>
                <w:color w:val="000000"/>
              </w:rPr>
              <w:t>Мероприятие1 задачи 4 подпрограммы 5</w:t>
            </w:r>
          </w:p>
          <w:p w:rsidR="00A47155" w:rsidRPr="00EE245C" w:rsidRDefault="00A47155" w:rsidP="00940E45">
            <w:pPr>
              <w:rPr>
                <w:color w:val="000000"/>
              </w:rPr>
            </w:pPr>
            <w:r w:rsidRPr="00EE245C">
              <w:rPr>
                <w:color w:val="000000"/>
              </w:rPr>
              <w:t>Проведение торжественных мероприятий, направленных на повышение престижа благополучия семей</w:t>
            </w:r>
          </w:p>
        </w:tc>
        <w:tc>
          <w:tcPr>
            <w:tcW w:w="1558" w:type="dxa"/>
            <w:gridSpan w:val="3"/>
          </w:tcPr>
          <w:p w:rsidR="00A47155" w:rsidRPr="00EE245C" w:rsidRDefault="00A47155" w:rsidP="00940E45">
            <w:pPr>
              <w:rPr>
                <w:color w:val="000000"/>
              </w:rPr>
            </w:pPr>
            <w:r w:rsidRPr="00EE245C">
              <w:rPr>
                <w:color w:val="000000"/>
              </w:rPr>
              <w:t>Отдел опеки, попечительства и демографической политики</w:t>
            </w:r>
          </w:p>
        </w:tc>
        <w:tc>
          <w:tcPr>
            <w:tcW w:w="932" w:type="dxa"/>
            <w:gridSpan w:val="2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тыс. руб.</w:t>
            </w:r>
          </w:p>
        </w:tc>
        <w:tc>
          <w:tcPr>
            <w:tcW w:w="1276" w:type="dxa"/>
            <w:gridSpan w:val="5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</w:p>
        </w:tc>
        <w:tc>
          <w:tcPr>
            <w:tcW w:w="821" w:type="dxa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</w:p>
        </w:tc>
        <w:tc>
          <w:tcPr>
            <w:tcW w:w="1053" w:type="dxa"/>
            <w:gridSpan w:val="3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</w:p>
        </w:tc>
        <w:tc>
          <w:tcPr>
            <w:tcW w:w="878" w:type="dxa"/>
            <w:gridSpan w:val="5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</w:p>
        </w:tc>
      </w:tr>
      <w:tr w:rsidR="00A47155" w:rsidRPr="00EE245C" w:rsidTr="00F9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1"/>
          <w:wAfter w:w="8397" w:type="dxa"/>
        </w:trPr>
        <w:tc>
          <w:tcPr>
            <w:tcW w:w="674" w:type="dxa"/>
            <w:gridSpan w:val="2"/>
          </w:tcPr>
          <w:p w:rsidR="00A47155" w:rsidRPr="00EE245C" w:rsidRDefault="00A47155" w:rsidP="00487EC8">
            <w:r>
              <w:t>136</w:t>
            </w:r>
          </w:p>
        </w:tc>
        <w:tc>
          <w:tcPr>
            <w:tcW w:w="4531" w:type="dxa"/>
            <w:gridSpan w:val="2"/>
          </w:tcPr>
          <w:p w:rsidR="00A47155" w:rsidRPr="00EE245C" w:rsidRDefault="00A47155" w:rsidP="00940E45">
            <w:pPr>
              <w:rPr>
                <w:color w:val="000000"/>
              </w:rPr>
            </w:pPr>
            <w:r w:rsidRPr="00EE245C">
              <w:t>Предоставление компенсации многодетным семьям  на приобретение коров</w:t>
            </w:r>
          </w:p>
        </w:tc>
        <w:tc>
          <w:tcPr>
            <w:tcW w:w="1558" w:type="dxa"/>
            <w:gridSpan w:val="3"/>
          </w:tcPr>
          <w:p w:rsidR="00A47155" w:rsidRPr="00EE245C" w:rsidRDefault="00A47155" w:rsidP="00940E45">
            <w:pPr>
              <w:rPr>
                <w:color w:val="000000"/>
              </w:rPr>
            </w:pPr>
            <w:r w:rsidRPr="00EE245C">
              <w:rPr>
                <w:color w:val="000000"/>
              </w:rPr>
              <w:t>Отдел сельского хозяйства</w:t>
            </w:r>
          </w:p>
        </w:tc>
        <w:tc>
          <w:tcPr>
            <w:tcW w:w="932" w:type="dxa"/>
            <w:gridSpan w:val="2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  <w:r w:rsidRPr="00EE245C">
              <w:rPr>
                <w:color w:val="000000"/>
              </w:rPr>
              <w:t>тыс. руб.</w:t>
            </w:r>
          </w:p>
        </w:tc>
        <w:tc>
          <w:tcPr>
            <w:tcW w:w="1276" w:type="dxa"/>
            <w:gridSpan w:val="5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</w:p>
        </w:tc>
        <w:tc>
          <w:tcPr>
            <w:tcW w:w="821" w:type="dxa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</w:p>
        </w:tc>
        <w:tc>
          <w:tcPr>
            <w:tcW w:w="1053" w:type="dxa"/>
            <w:gridSpan w:val="3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</w:p>
        </w:tc>
        <w:tc>
          <w:tcPr>
            <w:tcW w:w="878" w:type="dxa"/>
            <w:gridSpan w:val="5"/>
            <w:vAlign w:val="center"/>
          </w:tcPr>
          <w:p w:rsidR="00A47155" w:rsidRPr="00EE245C" w:rsidRDefault="00A47155" w:rsidP="00940E45">
            <w:pPr>
              <w:jc w:val="center"/>
              <w:rPr>
                <w:color w:val="000000"/>
              </w:rPr>
            </w:pPr>
          </w:p>
        </w:tc>
      </w:tr>
    </w:tbl>
    <w:p w:rsidR="00A47155" w:rsidRPr="00EE245C" w:rsidRDefault="00A47155" w:rsidP="00A81C1B"/>
    <w:p w:rsidR="00A47155" w:rsidRPr="00EE245C" w:rsidRDefault="00A47155" w:rsidP="00A81C1B"/>
    <w:p w:rsidR="00A47155" w:rsidRPr="00EE245C" w:rsidRDefault="00A47155" w:rsidP="00A81C1B">
      <w:pPr>
        <w:pStyle w:val="a9"/>
        <w:tabs>
          <w:tab w:val="left" w:pos="1149"/>
        </w:tabs>
        <w:rPr>
          <w:sz w:val="20"/>
          <w:szCs w:val="20"/>
        </w:rPr>
      </w:pPr>
    </w:p>
    <w:p w:rsidR="00A47155" w:rsidRPr="002A101C" w:rsidRDefault="00A47155" w:rsidP="00021004">
      <w:pPr>
        <w:pStyle w:val="a9"/>
        <w:jc w:val="right"/>
        <w:rPr>
          <w:sz w:val="24"/>
          <w:szCs w:val="24"/>
        </w:rPr>
      </w:pPr>
      <w:r w:rsidRPr="002A101C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A47155" w:rsidRPr="002A101C" w:rsidRDefault="00A47155" w:rsidP="00021004">
      <w:pPr>
        <w:pStyle w:val="a9"/>
        <w:jc w:val="right"/>
        <w:rPr>
          <w:sz w:val="24"/>
          <w:szCs w:val="24"/>
        </w:rPr>
      </w:pPr>
      <w:r w:rsidRPr="002A101C">
        <w:rPr>
          <w:sz w:val="24"/>
          <w:szCs w:val="24"/>
        </w:rPr>
        <w:t>к муниципальной программе</w:t>
      </w:r>
    </w:p>
    <w:p w:rsidR="00A47155" w:rsidRDefault="00A47155" w:rsidP="00021004">
      <w:pPr>
        <w:pStyle w:val="a9"/>
        <w:jc w:val="right"/>
        <w:rPr>
          <w:bCs/>
          <w:sz w:val="24"/>
          <w:szCs w:val="24"/>
        </w:rPr>
      </w:pPr>
      <w:r w:rsidRPr="00F7556F">
        <w:rPr>
          <w:sz w:val="24"/>
          <w:szCs w:val="24"/>
        </w:rPr>
        <w:t>«</w:t>
      </w:r>
      <w:r w:rsidRPr="00744C13">
        <w:rPr>
          <w:bCs/>
          <w:sz w:val="24"/>
          <w:szCs w:val="24"/>
        </w:rPr>
        <w:t>Развитие социальной сферы</w:t>
      </w:r>
    </w:p>
    <w:p w:rsidR="00A47155" w:rsidRDefault="00A47155" w:rsidP="00021004">
      <w:pPr>
        <w:pStyle w:val="a9"/>
        <w:jc w:val="right"/>
        <w:rPr>
          <w:sz w:val="24"/>
          <w:szCs w:val="24"/>
        </w:rPr>
      </w:pPr>
      <w:r w:rsidRPr="00744C13">
        <w:rPr>
          <w:bCs/>
          <w:sz w:val="24"/>
          <w:szCs w:val="24"/>
        </w:rPr>
        <w:t xml:space="preserve"> Данковского района на 2014-2020 годы</w:t>
      </w:r>
      <w:r>
        <w:rPr>
          <w:sz w:val="24"/>
          <w:szCs w:val="24"/>
        </w:rPr>
        <w:t>.</w:t>
      </w:r>
      <w:r w:rsidRPr="00F7556F">
        <w:rPr>
          <w:sz w:val="24"/>
          <w:szCs w:val="24"/>
        </w:rPr>
        <w:t>»</w:t>
      </w:r>
    </w:p>
    <w:p w:rsidR="00A47155" w:rsidRDefault="00A47155" w:rsidP="00021004">
      <w:pPr>
        <w:pStyle w:val="a9"/>
        <w:jc w:val="right"/>
        <w:rPr>
          <w:sz w:val="24"/>
          <w:szCs w:val="24"/>
        </w:rPr>
      </w:pPr>
    </w:p>
    <w:p w:rsidR="00A47155" w:rsidRPr="00F7556F" w:rsidRDefault="00A47155" w:rsidP="00021004">
      <w:pPr>
        <w:pStyle w:val="a9"/>
        <w:jc w:val="right"/>
        <w:rPr>
          <w:sz w:val="24"/>
          <w:szCs w:val="24"/>
        </w:rPr>
      </w:pPr>
    </w:p>
    <w:p w:rsidR="00A47155" w:rsidRPr="00021004" w:rsidRDefault="00A47155" w:rsidP="00A81C1B">
      <w:pPr>
        <w:pStyle w:val="a9"/>
        <w:tabs>
          <w:tab w:val="left" w:pos="1149"/>
        </w:tabs>
        <w:rPr>
          <w:sz w:val="28"/>
          <w:szCs w:val="28"/>
        </w:rPr>
      </w:pPr>
      <w:r w:rsidRPr="00021004">
        <w:rPr>
          <w:sz w:val="28"/>
          <w:szCs w:val="28"/>
        </w:rPr>
        <w:t>Ресурсное обеспечение реализации Программы «Развитие социальной сферы Данковского района</w:t>
      </w:r>
      <w:r>
        <w:rPr>
          <w:sz w:val="28"/>
          <w:szCs w:val="28"/>
        </w:rPr>
        <w:t xml:space="preserve"> на 2014-2020 годы</w:t>
      </w:r>
      <w:r w:rsidRPr="00021004">
        <w:rPr>
          <w:sz w:val="28"/>
          <w:szCs w:val="28"/>
        </w:rPr>
        <w:t>»</w:t>
      </w:r>
    </w:p>
    <w:p w:rsidR="00A47155" w:rsidRDefault="00A47155" w:rsidP="00A81C1B">
      <w:pPr>
        <w:pStyle w:val="a9"/>
        <w:tabs>
          <w:tab w:val="left" w:pos="1149"/>
        </w:tabs>
      </w:pPr>
    </w:p>
    <w:tbl>
      <w:tblPr>
        <w:tblW w:w="162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3981"/>
        <w:gridCol w:w="1276"/>
        <w:gridCol w:w="708"/>
        <w:gridCol w:w="709"/>
        <w:gridCol w:w="1134"/>
        <w:gridCol w:w="992"/>
        <w:gridCol w:w="993"/>
        <w:gridCol w:w="993"/>
        <w:gridCol w:w="992"/>
        <w:gridCol w:w="992"/>
        <w:gridCol w:w="993"/>
        <w:gridCol w:w="992"/>
        <w:gridCol w:w="992"/>
      </w:tblGrid>
      <w:tr w:rsidR="00A47155" w:rsidRPr="00EE245C" w:rsidTr="00D87016">
        <w:tc>
          <w:tcPr>
            <w:tcW w:w="486" w:type="dxa"/>
          </w:tcPr>
          <w:p w:rsidR="00A47155" w:rsidRPr="00EE245C" w:rsidRDefault="00A47155" w:rsidP="004F30FE">
            <w:pPr>
              <w:jc w:val="center"/>
            </w:pPr>
            <w:r w:rsidRPr="00EE245C">
              <w:t>№ п/п</w:t>
            </w:r>
          </w:p>
        </w:tc>
        <w:tc>
          <w:tcPr>
            <w:tcW w:w="3981" w:type="dxa"/>
          </w:tcPr>
          <w:p w:rsidR="00A47155" w:rsidRPr="00EE245C" w:rsidRDefault="00A47155" w:rsidP="004F30FE">
            <w:pPr>
              <w:jc w:val="center"/>
            </w:pPr>
            <w:r w:rsidRPr="00EE245C">
              <w:t>Наименование подпрограмм, основных мероприятий</w:t>
            </w:r>
          </w:p>
        </w:tc>
        <w:tc>
          <w:tcPr>
            <w:tcW w:w="1276" w:type="dxa"/>
          </w:tcPr>
          <w:p w:rsidR="00A47155" w:rsidRPr="00EE245C" w:rsidRDefault="00A47155" w:rsidP="004F30FE">
            <w:pPr>
              <w:jc w:val="center"/>
            </w:pPr>
            <w:r w:rsidRPr="00EE245C">
              <w:t>Ответственный исполнитель, соисполнитель</w:t>
            </w:r>
          </w:p>
        </w:tc>
        <w:tc>
          <w:tcPr>
            <w:tcW w:w="2551" w:type="dxa"/>
            <w:gridSpan w:val="3"/>
          </w:tcPr>
          <w:p w:rsidR="00A47155" w:rsidRPr="00EE245C" w:rsidRDefault="00A47155" w:rsidP="004F30FE">
            <w:pPr>
              <w:jc w:val="center"/>
            </w:pPr>
            <w:r w:rsidRPr="00EE245C">
              <w:t>Код бюджетной классификации</w:t>
            </w:r>
          </w:p>
        </w:tc>
        <w:tc>
          <w:tcPr>
            <w:tcW w:w="7939" w:type="dxa"/>
            <w:gridSpan w:val="8"/>
          </w:tcPr>
          <w:p w:rsidR="00A47155" w:rsidRPr="00EE245C" w:rsidRDefault="00A47155" w:rsidP="004F30FE">
            <w:pPr>
              <w:jc w:val="center"/>
            </w:pPr>
            <w:r w:rsidRPr="00EE245C">
              <w:t>Расходы (тыс. руб.)</w:t>
            </w:r>
          </w:p>
        </w:tc>
      </w:tr>
      <w:tr w:rsidR="00A47155" w:rsidRPr="00EE245C" w:rsidTr="00D87016">
        <w:tc>
          <w:tcPr>
            <w:tcW w:w="486" w:type="dxa"/>
          </w:tcPr>
          <w:p w:rsidR="00A47155" w:rsidRPr="00EE245C" w:rsidRDefault="00A47155" w:rsidP="004F30FE">
            <w:pPr>
              <w:jc w:val="center"/>
            </w:pPr>
          </w:p>
        </w:tc>
        <w:tc>
          <w:tcPr>
            <w:tcW w:w="3981" w:type="dxa"/>
          </w:tcPr>
          <w:p w:rsidR="00A47155" w:rsidRPr="00EE245C" w:rsidRDefault="00A47155" w:rsidP="004F30FE">
            <w:pPr>
              <w:jc w:val="center"/>
            </w:pPr>
          </w:p>
        </w:tc>
        <w:tc>
          <w:tcPr>
            <w:tcW w:w="1276" w:type="dxa"/>
          </w:tcPr>
          <w:p w:rsidR="00A47155" w:rsidRPr="00EE245C" w:rsidRDefault="00A47155" w:rsidP="004F30FE">
            <w:pPr>
              <w:jc w:val="center"/>
            </w:pPr>
          </w:p>
        </w:tc>
        <w:tc>
          <w:tcPr>
            <w:tcW w:w="708" w:type="dxa"/>
          </w:tcPr>
          <w:p w:rsidR="00A47155" w:rsidRPr="00EE245C" w:rsidRDefault="00A47155" w:rsidP="004F30FE">
            <w:pPr>
              <w:jc w:val="center"/>
            </w:pPr>
            <w:r w:rsidRPr="00EE245C">
              <w:t>ГРБС</w:t>
            </w:r>
          </w:p>
        </w:tc>
        <w:tc>
          <w:tcPr>
            <w:tcW w:w="709" w:type="dxa"/>
          </w:tcPr>
          <w:p w:rsidR="00A47155" w:rsidRPr="00EE245C" w:rsidRDefault="00A47155" w:rsidP="004F30FE">
            <w:pPr>
              <w:jc w:val="center"/>
            </w:pPr>
            <w:proofErr w:type="spellStart"/>
            <w:r w:rsidRPr="00EE245C">
              <w:t>РзПр</w:t>
            </w:r>
            <w:proofErr w:type="spellEnd"/>
          </w:p>
        </w:tc>
        <w:tc>
          <w:tcPr>
            <w:tcW w:w="1134" w:type="dxa"/>
          </w:tcPr>
          <w:p w:rsidR="00A47155" w:rsidRPr="00EE245C" w:rsidRDefault="00A47155" w:rsidP="004F30FE">
            <w:pPr>
              <w:jc w:val="center"/>
            </w:pPr>
            <w:r w:rsidRPr="00EE245C">
              <w:t>ЦСР</w:t>
            </w:r>
          </w:p>
        </w:tc>
        <w:tc>
          <w:tcPr>
            <w:tcW w:w="992" w:type="dxa"/>
          </w:tcPr>
          <w:p w:rsidR="00A47155" w:rsidRPr="00EE245C" w:rsidRDefault="00A47155" w:rsidP="004F30FE">
            <w:pPr>
              <w:jc w:val="center"/>
            </w:pPr>
            <w:r w:rsidRPr="00EE245C">
              <w:t>Всего</w:t>
            </w:r>
          </w:p>
        </w:tc>
        <w:tc>
          <w:tcPr>
            <w:tcW w:w="993" w:type="dxa"/>
          </w:tcPr>
          <w:p w:rsidR="00A47155" w:rsidRPr="00EE245C" w:rsidRDefault="00A47155" w:rsidP="004F30FE">
            <w:pPr>
              <w:jc w:val="center"/>
            </w:pPr>
            <w:r w:rsidRPr="00EE245C">
              <w:t>2014</w:t>
            </w:r>
          </w:p>
        </w:tc>
        <w:tc>
          <w:tcPr>
            <w:tcW w:w="993" w:type="dxa"/>
          </w:tcPr>
          <w:p w:rsidR="00A47155" w:rsidRPr="00EE245C" w:rsidRDefault="00A47155" w:rsidP="004F30FE">
            <w:pPr>
              <w:jc w:val="center"/>
            </w:pPr>
            <w:r w:rsidRPr="00EE245C">
              <w:t>2015</w:t>
            </w:r>
          </w:p>
        </w:tc>
        <w:tc>
          <w:tcPr>
            <w:tcW w:w="992" w:type="dxa"/>
          </w:tcPr>
          <w:p w:rsidR="00A47155" w:rsidRPr="00EE245C" w:rsidRDefault="00A47155" w:rsidP="004F30FE">
            <w:pPr>
              <w:jc w:val="center"/>
            </w:pPr>
            <w:r w:rsidRPr="00EE245C">
              <w:t>2016</w:t>
            </w:r>
          </w:p>
        </w:tc>
        <w:tc>
          <w:tcPr>
            <w:tcW w:w="992" w:type="dxa"/>
          </w:tcPr>
          <w:p w:rsidR="00A47155" w:rsidRPr="00EE245C" w:rsidRDefault="00A47155" w:rsidP="004F30FE">
            <w:pPr>
              <w:jc w:val="center"/>
            </w:pPr>
            <w:r w:rsidRPr="00EE245C">
              <w:t>2017</w:t>
            </w:r>
          </w:p>
        </w:tc>
        <w:tc>
          <w:tcPr>
            <w:tcW w:w="993" w:type="dxa"/>
          </w:tcPr>
          <w:p w:rsidR="00A47155" w:rsidRPr="00EE245C" w:rsidRDefault="00A47155" w:rsidP="004F30FE">
            <w:pPr>
              <w:jc w:val="center"/>
            </w:pPr>
            <w:r w:rsidRPr="00EE245C">
              <w:t>2018</w:t>
            </w:r>
          </w:p>
        </w:tc>
        <w:tc>
          <w:tcPr>
            <w:tcW w:w="992" w:type="dxa"/>
          </w:tcPr>
          <w:p w:rsidR="00A47155" w:rsidRPr="00EE245C" w:rsidRDefault="00A47155" w:rsidP="004F30FE">
            <w:pPr>
              <w:jc w:val="center"/>
            </w:pPr>
            <w:r w:rsidRPr="00EE245C">
              <w:t>2019</w:t>
            </w:r>
          </w:p>
        </w:tc>
        <w:tc>
          <w:tcPr>
            <w:tcW w:w="992" w:type="dxa"/>
          </w:tcPr>
          <w:p w:rsidR="00A47155" w:rsidRPr="00EE245C" w:rsidRDefault="00A47155" w:rsidP="004F30FE">
            <w:pPr>
              <w:jc w:val="center"/>
            </w:pPr>
            <w:r w:rsidRPr="00EE245C">
              <w:t>2020</w:t>
            </w:r>
          </w:p>
        </w:tc>
      </w:tr>
      <w:tr w:rsidR="00A47155" w:rsidRPr="00EE245C" w:rsidTr="00D87016">
        <w:tc>
          <w:tcPr>
            <w:tcW w:w="486" w:type="dxa"/>
          </w:tcPr>
          <w:p w:rsidR="00A47155" w:rsidRPr="00EE245C" w:rsidRDefault="00A47155" w:rsidP="004F30FE">
            <w:pPr>
              <w:jc w:val="center"/>
            </w:pPr>
            <w:r w:rsidRPr="00EE245C">
              <w:t>1</w:t>
            </w:r>
          </w:p>
        </w:tc>
        <w:tc>
          <w:tcPr>
            <w:tcW w:w="3981" w:type="dxa"/>
          </w:tcPr>
          <w:p w:rsidR="00A47155" w:rsidRPr="00EE245C" w:rsidRDefault="00A47155" w:rsidP="004F30FE">
            <w:pPr>
              <w:jc w:val="center"/>
            </w:pPr>
            <w:r w:rsidRPr="00EE245C">
              <w:t>2</w:t>
            </w:r>
          </w:p>
        </w:tc>
        <w:tc>
          <w:tcPr>
            <w:tcW w:w="1276" w:type="dxa"/>
          </w:tcPr>
          <w:p w:rsidR="00A47155" w:rsidRPr="00EE245C" w:rsidRDefault="00A47155" w:rsidP="004F30FE">
            <w:pPr>
              <w:jc w:val="center"/>
            </w:pPr>
            <w:r w:rsidRPr="00EE245C">
              <w:t>3</w:t>
            </w:r>
          </w:p>
        </w:tc>
        <w:tc>
          <w:tcPr>
            <w:tcW w:w="708" w:type="dxa"/>
          </w:tcPr>
          <w:p w:rsidR="00A47155" w:rsidRPr="00EE245C" w:rsidRDefault="00A47155" w:rsidP="004F30FE">
            <w:pPr>
              <w:jc w:val="center"/>
            </w:pPr>
            <w:r w:rsidRPr="00EE245C">
              <w:t>4</w:t>
            </w:r>
          </w:p>
        </w:tc>
        <w:tc>
          <w:tcPr>
            <w:tcW w:w="709" w:type="dxa"/>
          </w:tcPr>
          <w:p w:rsidR="00A47155" w:rsidRPr="00EE245C" w:rsidRDefault="00A47155" w:rsidP="004F30FE">
            <w:pPr>
              <w:jc w:val="center"/>
            </w:pPr>
            <w:r w:rsidRPr="00EE245C">
              <w:t>5</w:t>
            </w:r>
          </w:p>
        </w:tc>
        <w:tc>
          <w:tcPr>
            <w:tcW w:w="1134" w:type="dxa"/>
          </w:tcPr>
          <w:p w:rsidR="00A47155" w:rsidRPr="00EE245C" w:rsidRDefault="00A47155" w:rsidP="004F30FE">
            <w:pPr>
              <w:jc w:val="center"/>
            </w:pPr>
            <w:r w:rsidRPr="00EE245C">
              <w:t>6</w:t>
            </w:r>
          </w:p>
        </w:tc>
        <w:tc>
          <w:tcPr>
            <w:tcW w:w="992" w:type="dxa"/>
          </w:tcPr>
          <w:p w:rsidR="00A47155" w:rsidRPr="00EE245C" w:rsidRDefault="00A47155" w:rsidP="004F30FE">
            <w:pPr>
              <w:jc w:val="center"/>
            </w:pPr>
            <w:r w:rsidRPr="00EE245C">
              <w:t>7</w:t>
            </w:r>
          </w:p>
        </w:tc>
        <w:tc>
          <w:tcPr>
            <w:tcW w:w="993" w:type="dxa"/>
          </w:tcPr>
          <w:p w:rsidR="00A47155" w:rsidRPr="00EE245C" w:rsidRDefault="00A47155" w:rsidP="004F30FE">
            <w:pPr>
              <w:jc w:val="center"/>
            </w:pPr>
            <w:r w:rsidRPr="00EE245C">
              <w:t>8</w:t>
            </w:r>
          </w:p>
        </w:tc>
        <w:tc>
          <w:tcPr>
            <w:tcW w:w="993" w:type="dxa"/>
          </w:tcPr>
          <w:p w:rsidR="00A47155" w:rsidRPr="00EE245C" w:rsidRDefault="00A47155" w:rsidP="004F30FE">
            <w:pPr>
              <w:jc w:val="center"/>
            </w:pPr>
            <w:r w:rsidRPr="00EE245C">
              <w:t>9</w:t>
            </w:r>
          </w:p>
        </w:tc>
        <w:tc>
          <w:tcPr>
            <w:tcW w:w="992" w:type="dxa"/>
          </w:tcPr>
          <w:p w:rsidR="00A47155" w:rsidRPr="00EE245C" w:rsidRDefault="00A47155" w:rsidP="004F30FE">
            <w:pPr>
              <w:jc w:val="center"/>
            </w:pPr>
            <w:r w:rsidRPr="00EE245C">
              <w:t>10</w:t>
            </w:r>
          </w:p>
        </w:tc>
        <w:tc>
          <w:tcPr>
            <w:tcW w:w="992" w:type="dxa"/>
          </w:tcPr>
          <w:p w:rsidR="00A47155" w:rsidRPr="00EE245C" w:rsidRDefault="00A47155" w:rsidP="004F30FE">
            <w:pPr>
              <w:jc w:val="center"/>
            </w:pPr>
            <w:r w:rsidRPr="00EE245C">
              <w:t>11</w:t>
            </w:r>
          </w:p>
        </w:tc>
        <w:tc>
          <w:tcPr>
            <w:tcW w:w="993" w:type="dxa"/>
          </w:tcPr>
          <w:p w:rsidR="00A47155" w:rsidRPr="00EE245C" w:rsidRDefault="00A47155" w:rsidP="004F30FE">
            <w:pPr>
              <w:jc w:val="center"/>
            </w:pPr>
            <w:r w:rsidRPr="00EE245C">
              <w:t>12</w:t>
            </w:r>
          </w:p>
        </w:tc>
        <w:tc>
          <w:tcPr>
            <w:tcW w:w="992" w:type="dxa"/>
          </w:tcPr>
          <w:p w:rsidR="00A47155" w:rsidRPr="00EE245C" w:rsidRDefault="00A47155" w:rsidP="004F30FE">
            <w:pPr>
              <w:jc w:val="center"/>
            </w:pPr>
            <w:r w:rsidRPr="00EE245C">
              <w:t>13</w:t>
            </w:r>
          </w:p>
        </w:tc>
        <w:tc>
          <w:tcPr>
            <w:tcW w:w="992" w:type="dxa"/>
          </w:tcPr>
          <w:p w:rsidR="00A47155" w:rsidRPr="00EE245C" w:rsidRDefault="00A47155" w:rsidP="00E84741">
            <w:r w:rsidRPr="00EE245C">
              <w:t>14</w:t>
            </w:r>
          </w:p>
        </w:tc>
      </w:tr>
      <w:tr w:rsidR="00A47155" w:rsidRPr="00EE245C" w:rsidTr="00D87016">
        <w:tc>
          <w:tcPr>
            <w:tcW w:w="486" w:type="dxa"/>
          </w:tcPr>
          <w:p w:rsidR="00A47155" w:rsidRPr="00EE245C" w:rsidRDefault="00A47155" w:rsidP="004F30FE">
            <w:pPr>
              <w:jc w:val="center"/>
            </w:pPr>
            <w:r>
              <w:t>1</w:t>
            </w:r>
          </w:p>
        </w:tc>
        <w:tc>
          <w:tcPr>
            <w:tcW w:w="3981" w:type="dxa"/>
          </w:tcPr>
          <w:p w:rsidR="00A47155" w:rsidRPr="00EE245C" w:rsidRDefault="00A47155" w:rsidP="00A34966">
            <w:pPr>
              <w:rPr>
                <w:b/>
              </w:rPr>
            </w:pPr>
            <w:r w:rsidRPr="00EE245C">
              <w:rPr>
                <w:b/>
              </w:rPr>
              <w:t>Муниципальная Программа «Развитие социальной сферы Данковского района на 2014-2020 годы»</w:t>
            </w:r>
          </w:p>
        </w:tc>
        <w:tc>
          <w:tcPr>
            <w:tcW w:w="1276" w:type="dxa"/>
          </w:tcPr>
          <w:p w:rsidR="00A47155" w:rsidRPr="00EE245C" w:rsidRDefault="00A47155" w:rsidP="004F30FE">
            <w:pPr>
              <w:jc w:val="center"/>
            </w:pPr>
            <w:r w:rsidRPr="00EE245C">
              <w:t>Всего</w:t>
            </w:r>
          </w:p>
        </w:tc>
        <w:tc>
          <w:tcPr>
            <w:tcW w:w="708" w:type="dxa"/>
          </w:tcPr>
          <w:p w:rsidR="00A47155" w:rsidRPr="00EE245C" w:rsidRDefault="00A47155" w:rsidP="004F30FE">
            <w:pPr>
              <w:jc w:val="center"/>
            </w:pPr>
          </w:p>
        </w:tc>
        <w:tc>
          <w:tcPr>
            <w:tcW w:w="709" w:type="dxa"/>
          </w:tcPr>
          <w:p w:rsidR="00A47155" w:rsidRPr="00EE245C" w:rsidRDefault="00A47155" w:rsidP="004F30FE">
            <w:pPr>
              <w:jc w:val="center"/>
            </w:pPr>
          </w:p>
        </w:tc>
        <w:tc>
          <w:tcPr>
            <w:tcW w:w="1134" w:type="dxa"/>
          </w:tcPr>
          <w:p w:rsidR="00A47155" w:rsidRPr="00EE245C" w:rsidRDefault="00A47155" w:rsidP="004F30FE">
            <w:pPr>
              <w:jc w:val="center"/>
            </w:pPr>
          </w:p>
        </w:tc>
        <w:tc>
          <w:tcPr>
            <w:tcW w:w="992" w:type="dxa"/>
            <w:vAlign w:val="center"/>
          </w:tcPr>
          <w:p w:rsidR="00A47155" w:rsidRPr="00EE245C" w:rsidRDefault="00A47155" w:rsidP="00021004">
            <w:pPr>
              <w:jc w:val="right"/>
              <w:rPr>
                <w:b/>
              </w:rPr>
            </w:pPr>
            <w:r w:rsidRPr="00EE245C">
              <w:rPr>
                <w:b/>
              </w:rPr>
              <w:t>737865,1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EE245C">
            <w:pPr>
              <w:ind w:left="-108"/>
              <w:jc w:val="right"/>
              <w:rPr>
                <w:b/>
              </w:rPr>
            </w:pPr>
            <w:r w:rsidRPr="00EE245C">
              <w:rPr>
                <w:b/>
              </w:rPr>
              <w:t>105445,3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021004">
            <w:pPr>
              <w:jc w:val="right"/>
              <w:rPr>
                <w:b/>
              </w:rPr>
            </w:pPr>
            <w:r w:rsidRPr="00EE245C">
              <w:rPr>
                <w:b/>
              </w:rPr>
              <w:t>105373,3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021004">
            <w:pPr>
              <w:jc w:val="right"/>
              <w:rPr>
                <w:b/>
              </w:rPr>
            </w:pPr>
            <w:r w:rsidRPr="00EE245C">
              <w:rPr>
                <w:b/>
              </w:rPr>
              <w:t>105418,3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021004">
            <w:pPr>
              <w:jc w:val="right"/>
              <w:rPr>
                <w:b/>
              </w:rPr>
            </w:pPr>
            <w:r w:rsidRPr="00EE245C">
              <w:rPr>
                <w:b/>
              </w:rPr>
              <w:t>105418,3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021004">
            <w:pPr>
              <w:jc w:val="right"/>
              <w:rPr>
                <w:b/>
              </w:rPr>
            </w:pPr>
            <w:r w:rsidRPr="00EE245C">
              <w:rPr>
                <w:b/>
              </w:rPr>
              <w:t>105373,3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021004">
            <w:pPr>
              <w:jc w:val="right"/>
              <w:rPr>
                <w:b/>
              </w:rPr>
            </w:pPr>
            <w:r w:rsidRPr="00EE245C">
              <w:rPr>
                <w:b/>
              </w:rPr>
              <w:t>105418,3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021004">
            <w:pPr>
              <w:jc w:val="right"/>
              <w:rPr>
                <w:b/>
              </w:rPr>
            </w:pPr>
            <w:r w:rsidRPr="00EE245C">
              <w:rPr>
                <w:b/>
              </w:rPr>
              <w:t>105418,3</w:t>
            </w:r>
          </w:p>
        </w:tc>
      </w:tr>
      <w:tr w:rsidR="00A47155" w:rsidRPr="00EE245C" w:rsidTr="00D87016">
        <w:tc>
          <w:tcPr>
            <w:tcW w:w="486" w:type="dxa"/>
          </w:tcPr>
          <w:p w:rsidR="00A47155" w:rsidRPr="00EE245C" w:rsidRDefault="00A47155" w:rsidP="004F30FE">
            <w:pPr>
              <w:jc w:val="center"/>
            </w:pPr>
            <w:r>
              <w:t>2</w:t>
            </w:r>
          </w:p>
        </w:tc>
        <w:tc>
          <w:tcPr>
            <w:tcW w:w="3981" w:type="dxa"/>
          </w:tcPr>
          <w:p w:rsidR="00A47155" w:rsidRPr="00EE245C" w:rsidRDefault="00A47155" w:rsidP="00A34966">
            <w:pPr>
              <w:rPr>
                <w:b/>
                <w:bCs/>
              </w:rPr>
            </w:pPr>
            <w:r w:rsidRPr="00EE245C">
              <w:rPr>
                <w:b/>
              </w:rPr>
              <w:t>Подпрограмма 1</w:t>
            </w:r>
          </w:p>
          <w:p w:rsidR="00A47155" w:rsidRPr="00EE245C" w:rsidRDefault="00A47155" w:rsidP="00A34966">
            <w:pPr>
              <w:rPr>
                <w:bCs/>
              </w:rPr>
            </w:pPr>
            <w:r w:rsidRPr="00EE245C">
              <w:rPr>
                <w:bCs/>
              </w:rPr>
              <w:t>« Развитие образования Данковского района на 2014-2020 годы»</w:t>
            </w:r>
          </w:p>
        </w:tc>
        <w:tc>
          <w:tcPr>
            <w:tcW w:w="1276" w:type="dxa"/>
          </w:tcPr>
          <w:p w:rsidR="00A47155" w:rsidRPr="00EE245C" w:rsidRDefault="00A47155" w:rsidP="004F30FE">
            <w:pPr>
              <w:jc w:val="center"/>
            </w:pPr>
            <w:r w:rsidRPr="00EE245C">
              <w:t>Всего</w:t>
            </w:r>
          </w:p>
        </w:tc>
        <w:tc>
          <w:tcPr>
            <w:tcW w:w="708" w:type="dxa"/>
          </w:tcPr>
          <w:p w:rsidR="00A47155" w:rsidRPr="00EE245C" w:rsidRDefault="00A47155" w:rsidP="004F30FE">
            <w:pPr>
              <w:jc w:val="center"/>
            </w:pPr>
            <w:r w:rsidRPr="00EE245C">
              <w:t>706</w:t>
            </w:r>
          </w:p>
        </w:tc>
        <w:tc>
          <w:tcPr>
            <w:tcW w:w="709" w:type="dxa"/>
          </w:tcPr>
          <w:p w:rsidR="00A47155" w:rsidRPr="00EE245C" w:rsidRDefault="00A47155" w:rsidP="004F30FE">
            <w:pPr>
              <w:jc w:val="center"/>
            </w:pPr>
            <w:r w:rsidRPr="00EE245C">
              <w:t>07</w:t>
            </w:r>
          </w:p>
        </w:tc>
        <w:tc>
          <w:tcPr>
            <w:tcW w:w="1134" w:type="dxa"/>
          </w:tcPr>
          <w:p w:rsidR="00A47155" w:rsidRPr="00EE245C" w:rsidRDefault="00A47155" w:rsidP="004F30FE">
            <w:pPr>
              <w:jc w:val="center"/>
            </w:pPr>
          </w:p>
        </w:tc>
        <w:tc>
          <w:tcPr>
            <w:tcW w:w="992" w:type="dxa"/>
            <w:vAlign w:val="center"/>
          </w:tcPr>
          <w:p w:rsidR="00A47155" w:rsidRPr="00EE245C" w:rsidRDefault="00A47155">
            <w:pPr>
              <w:jc w:val="right"/>
              <w:rPr>
                <w:b/>
              </w:rPr>
            </w:pPr>
            <w:r w:rsidRPr="00EE245C">
              <w:rPr>
                <w:b/>
              </w:rPr>
              <w:t>605451</w:t>
            </w:r>
          </w:p>
        </w:tc>
        <w:tc>
          <w:tcPr>
            <w:tcW w:w="993" w:type="dxa"/>
            <w:vAlign w:val="center"/>
          </w:tcPr>
          <w:p w:rsidR="00A47155" w:rsidRPr="00EE245C" w:rsidRDefault="00A47155">
            <w:pPr>
              <w:jc w:val="right"/>
              <w:rPr>
                <w:b/>
              </w:rPr>
            </w:pPr>
            <w:r w:rsidRPr="00EE245C">
              <w:rPr>
                <w:b/>
              </w:rPr>
              <w:t>86493</w:t>
            </w:r>
          </w:p>
        </w:tc>
        <w:tc>
          <w:tcPr>
            <w:tcW w:w="993" w:type="dxa"/>
          </w:tcPr>
          <w:p w:rsidR="00A47155" w:rsidRDefault="00A47155">
            <w:pPr>
              <w:rPr>
                <w:b/>
              </w:rPr>
            </w:pPr>
          </w:p>
          <w:p w:rsidR="00A47155" w:rsidRPr="00EE245C" w:rsidRDefault="00A47155">
            <w:r w:rsidRPr="00EE245C">
              <w:rPr>
                <w:b/>
              </w:rPr>
              <w:t>86493</w:t>
            </w:r>
          </w:p>
        </w:tc>
        <w:tc>
          <w:tcPr>
            <w:tcW w:w="992" w:type="dxa"/>
          </w:tcPr>
          <w:p w:rsidR="00A47155" w:rsidRDefault="00A47155">
            <w:pPr>
              <w:rPr>
                <w:b/>
              </w:rPr>
            </w:pPr>
          </w:p>
          <w:p w:rsidR="00A47155" w:rsidRPr="00EE245C" w:rsidRDefault="00A47155">
            <w:r w:rsidRPr="00EE245C">
              <w:rPr>
                <w:b/>
              </w:rPr>
              <w:t>86493</w:t>
            </w:r>
          </w:p>
        </w:tc>
        <w:tc>
          <w:tcPr>
            <w:tcW w:w="992" w:type="dxa"/>
          </w:tcPr>
          <w:p w:rsidR="00A47155" w:rsidRDefault="00A47155">
            <w:pPr>
              <w:rPr>
                <w:b/>
              </w:rPr>
            </w:pPr>
          </w:p>
          <w:p w:rsidR="00A47155" w:rsidRPr="00EE245C" w:rsidRDefault="00A47155">
            <w:r w:rsidRPr="00EE245C">
              <w:rPr>
                <w:b/>
              </w:rPr>
              <w:t>86493</w:t>
            </w:r>
          </w:p>
        </w:tc>
        <w:tc>
          <w:tcPr>
            <w:tcW w:w="993" w:type="dxa"/>
          </w:tcPr>
          <w:p w:rsidR="00A47155" w:rsidRDefault="00A47155">
            <w:pPr>
              <w:rPr>
                <w:b/>
              </w:rPr>
            </w:pPr>
          </w:p>
          <w:p w:rsidR="00A47155" w:rsidRPr="00EE245C" w:rsidRDefault="00A47155">
            <w:r w:rsidRPr="00EE245C">
              <w:rPr>
                <w:b/>
              </w:rPr>
              <w:t>86493</w:t>
            </w:r>
          </w:p>
        </w:tc>
        <w:tc>
          <w:tcPr>
            <w:tcW w:w="992" w:type="dxa"/>
          </w:tcPr>
          <w:p w:rsidR="00A47155" w:rsidRDefault="00A47155">
            <w:pPr>
              <w:rPr>
                <w:b/>
              </w:rPr>
            </w:pPr>
          </w:p>
          <w:p w:rsidR="00A47155" w:rsidRPr="00EE245C" w:rsidRDefault="00A47155">
            <w:r w:rsidRPr="00EE245C">
              <w:rPr>
                <w:b/>
              </w:rPr>
              <w:t>86493</w:t>
            </w:r>
          </w:p>
        </w:tc>
        <w:tc>
          <w:tcPr>
            <w:tcW w:w="992" w:type="dxa"/>
          </w:tcPr>
          <w:p w:rsidR="00A47155" w:rsidRDefault="00A47155">
            <w:pPr>
              <w:rPr>
                <w:b/>
              </w:rPr>
            </w:pPr>
          </w:p>
          <w:p w:rsidR="00A47155" w:rsidRPr="00EE245C" w:rsidRDefault="00A47155">
            <w:r w:rsidRPr="00EE245C">
              <w:rPr>
                <w:b/>
              </w:rPr>
              <w:t>86493</w:t>
            </w:r>
          </w:p>
        </w:tc>
      </w:tr>
      <w:tr w:rsidR="00A47155" w:rsidRPr="00EE245C" w:rsidTr="00D87016">
        <w:tc>
          <w:tcPr>
            <w:tcW w:w="486" w:type="dxa"/>
          </w:tcPr>
          <w:p w:rsidR="00A47155" w:rsidRPr="00EE245C" w:rsidRDefault="00A47155" w:rsidP="004F30FE">
            <w:pPr>
              <w:jc w:val="center"/>
            </w:pPr>
            <w:r>
              <w:t>3</w:t>
            </w:r>
          </w:p>
        </w:tc>
        <w:tc>
          <w:tcPr>
            <w:tcW w:w="3981" w:type="dxa"/>
          </w:tcPr>
          <w:p w:rsidR="00A47155" w:rsidRPr="00EE245C" w:rsidRDefault="00A47155" w:rsidP="00A34966">
            <w:pPr>
              <w:rPr>
                <w:bCs/>
              </w:rPr>
            </w:pPr>
            <w:r w:rsidRPr="00EE245C">
              <w:rPr>
                <w:bCs/>
              </w:rPr>
              <w:t>Мероприятие 1 задачи 1подпрограммы1</w:t>
            </w:r>
          </w:p>
          <w:p w:rsidR="00A47155" w:rsidRPr="00EE245C" w:rsidRDefault="00A47155">
            <w:r w:rsidRPr="00EE245C">
              <w:t>Создание новых мест в образовательных организациях, обеспечивающее рост предоставления дошкольных образовательных услуг.</w:t>
            </w:r>
          </w:p>
        </w:tc>
        <w:tc>
          <w:tcPr>
            <w:tcW w:w="1276" w:type="dxa"/>
          </w:tcPr>
          <w:p w:rsidR="00A47155" w:rsidRPr="00EE245C" w:rsidRDefault="00A47155">
            <w:pPr>
              <w:jc w:val="center"/>
            </w:pPr>
            <w:r w:rsidRPr="00EE245C">
              <w:t>Отдел образования</w:t>
            </w:r>
          </w:p>
        </w:tc>
        <w:tc>
          <w:tcPr>
            <w:tcW w:w="708" w:type="dxa"/>
            <w:vAlign w:val="center"/>
          </w:tcPr>
          <w:p w:rsidR="00A47155" w:rsidRPr="00EE245C" w:rsidRDefault="00A47155">
            <w:pPr>
              <w:jc w:val="center"/>
              <w:rPr>
                <w:bCs/>
              </w:rPr>
            </w:pPr>
            <w:r w:rsidRPr="00EE245C">
              <w:rPr>
                <w:bCs/>
              </w:rPr>
              <w:t>706</w:t>
            </w:r>
          </w:p>
        </w:tc>
        <w:tc>
          <w:tcPr>
            <w:tcW w:w="709" w:type="dxa"/>
            <w:vAlign w:val="center"/>
          </w:tcPr>
          <w:p w:rsidR="00A47155" w:rsidRPr="00EE245C" w:rsidRDefault="00A47155" w:rsidP="001E6DFC">
            <w:pPr>
              <w:jc w:val="center"/>
            </w:pPr>
            <w:r w:rsidRPr="00EE245C">
              <w:t>0709</w:t>
            </w:r>
          </w:p>
        </w:tc>
        <w:tc>
          <w:tcPr>
            <w:tcW w:w="1134" w:type="dxa"/>
            <w:vAlign w:val="center"/>
          </w:tcPr>
          <w:p w:rsidR="00A47155" w:rsidRPr="00EE245C" w:rsidRDefault="00A47155" w:rsidP="00D87016">
            <w:pPr>
              <w:jc w:val="center"/>
            </w:pPr>
            <w:r>
              <w:t>011</w:t>
            </w:r>
            <w:r w:rsidRPr="00EE245C">
              <w:t>2001</w:t>
            </w:r>
          </w:p>
        </w:tc>
        <w:tc>
          <w:tcPr>
            <w:tcW w:w="992" w:type="dxa"/>
            <w:vAlign w:val="center"/>
          </w:tcPr>
          <w:p w:rsidR="00A47155" w:rsidRPr="00EE245C" w:rsidRDefault="00A47155">
            <w:pPr>
              <w:jc w:val="right"/>
              <w:rPr>
                <w:bCs/>
              </w:rPr>
            </w:pPr>
            <w:r w:rsidRPr="00EE245C">
              <w:rPr>
                <w:bCs/>
              </w:rPr>
              <w:t>280</w:t>
            </w:r>
          </w:p>
        </w:tc>
        <w:tc>
          <w:tcPr>
            <w:tcW w:w="993" w:type="dxa"/>
            <w:vAlign w:val="center"/>
          </w:tcPr>
          <w:p w:rsidR="00A47155" w:rsidRPr="00EE245C" w:rsidRDefault="00A47155">
            <w:pPr>
              <w:jc w:val="center"/>
            </w:pPr>
            <w:r w:rsidRPr="00EE245C">
              <w:t>40</w:t>
            </w:r>
          </w:p>
        </w:tc>
        <w:tc>
          <w:tcPr>
            <w:tcW w:w="993" w:type="dxa"/>
            <w:vAlign w:val="center"/>
          </w:tcPr>
          <w:p w:rsidR="00A47155" w:rsidRPr="00EE245C" w:rsidRDefault="00A47155">
            <w:pPr>
              <w:jc w:val="center"/>
            </w:pPr>
            <w:r w:rsidRPr="00EE245C">
              <w:t>40</w:t>
            </w:r>
          </w:p>
        </w:tc>
        <w:tc>
          <w:tcPr>
            <w:tcW w:w="992" w:type="dxa"/>
            <w:vAlign w:val="center"/>
          </w:tcPr>
          <w:p w:rsidR="00A47155" w:rsidRPr="00EE245C" w:rsidRDefault="00A47155">
            <w:pPr>
              <w:jc w:val="center"/>
            </w:pPr>
            <w:r w:rsidRPr="00EE245C">
              <w:t>40</w:t>
            </w:r>
          </w:p>
        </w:tc>
        <w:tc>
          <w:tcPr>
            <w:tcW w:w="992" w:type="dxa"/>
            <w:vAlign w:val="center"/>
          </w:tcPr>
          <w:p w:rsidR="00A47155" w:rsidRPr="00EE245C" w:rsidRDefault="00A47155">
            <w:pPr>
              <w:jc w:val="center"/>
            </w:pPr>
            <w:r w:rsidRPr="00EE245C">
              <w:t>40</w:t>
            </w:r>
          </w:p>
        </w:tc>
        <w:tc>
          <w:tcPr>
            <w:tcW w:w="993" w:type="dxa"/>
            <w:vAlign w:val="center"/>
          </w:tcPr>
          <w:p w:rsidR="00A47155" w:rsidRPr="00EE245C" w:rsidRDefault="00A47155">
            <w:pPr>
              <w:jc w:val="center"/>
            </w:pPr>
            <w:r w:rsidRPr="00EE245C">
              <w:t>40</w:t>
            </w:r>
          </w:p>
        </w:tc>
        <w:tc>
          <w:tcPr>
            <w:tcW w:w="992" w:type="dxa"/>
            <w:vAlign w:val="center"/>
          </w:tcPr>
          <w:p w:rsidR="00A47155" w:rsidRPr="00EE245C" w:rsidRDefault="00A47155">
            <w:pPr>
              <w:jc w:val="center"/>
            </w:pPr>
            <w:r w:rsidRPr="00EE245C">
              <w:t>40</w:t>
            </w:r>
          </w:p>
        </w:tc>
        <w:tc>
          <w:tcPr>
            <w:tcW w:w="992" w:type="dxa"/>
            <w:vAlign w:val="center"/>
          </w:tcPr>
          <w:p w:rsidR="00A47155" w:rsidRPr="00EE245C" w:rsidRDefault="00A47155">
            <w:pPr>
              <w:jc w:val="center"/>
            </w:pPr>
            <w:r w:rsidRPr="00EE245C">
              <w:t>40</w:t>
            </w:r>
          </w:p>
        </w:tc>
      </w:tr>
      <w:tr w:rsidR="00A47155" w:rsidRPr="00EE245C" w:rsidTr="00D87016">
        <w:tc>
          <w:tcPr>
            <w:tcW w:w="486" w:type="dxa"/>
          </w:tcPr>
          <w:p w:rsidR="00A47155" w:rsidRPr="00EE245C" w:rsidRDefault="00A47155" w:rsidP="004F30FE">
            <w:pPr>
              <w:jc w:val="center"/>
            </w:pPr>
            <w:r>
              <w:t>4</w:t>
            </w:r>
          </w:p>
        </w:tc>
        <w:tc>
          <w:tcPr>
            <w:tcW w:w="3981" w:type="dxa"/>
          </w:tcPr>
          <w:p w:rsidR="00A47155" w:rsidRPr="00EE245C" w:rsidRDefault="00A47155" w:rsidP="00A34966">
            <w:pPr>
              <w:rPr>
                <w:bCs/>
              </w:rPr>
            </w:pPr>
            <w:r w:rsidRPr="00EE245C">
              <w:rPr>
                <w:bCs/>
              </w:rPr>
              <w:t>Мероприятие 2 задачи 1подпрограммы 1</w:t>
            </w:r>
          </w:p>
          <w:p w:rsidR="00A47155" w:rsidRPr="00EE245C" w:rsidRDefault="00A47155">
            <w:r w:rsidRPr="00EE245C">
              <w:t>Оснащение дополнительно созданных мест для детей дошкольного возраста в образовательных организациях.</w:t>
            </w:r>
          </w:p>
        </w:tc>
        <w:tc>
          <w:tcPr>
            <w:tcW w:w="1276" w:type="dxa"/>
          </w:tcPr>
          <w:p w:rsidR="00A47155" w:rsidRPr="00EE245C" w:rsidRDefault="00A47155">
            <w:pPr>
              <w:jc w:val="center"/>
            </w:pPr>
            <w:r w:rsidRPr="00EE245C">
              <w:t>Отдел образования</w:t>
            </w:r>
          </w:p>
        </w:tc>
        <w:tc>
          <w:tcPr>
            <w:tcW w:w="708" w:type="dxa"/>
            <w:vAlign w:val="center"/>
          </w:tcPr>
          <w:p w:rsidR="00A47155" w:rsidRPr="00EE245C" w:rsidRDefault="00A47155">
            <w:pPr>
              <w:jc w:val="center"/>
              <w:rPr>
                <w:bCs/>
              </w:rPr>
            </w:pPr>
            <w:r w:rsidRPr="00EE245C">
              <w:rPr>
                <w:bCs/>
              </w:rPr>
              <w:t>706</w:t>
            </w:r>
          </w:p>
        </w:tc>
        <w:tc>
          <w:tcPr>
            <w:tcW w:w="709" w:type="dxa"/>
            <w:vAlign w:val="center"/>
          </w:tcPr>
          <w:p w:rsidR="00A47155" w:rsidRPr="00EE245C" w:rsidRDefault="00A47155" w:rsidP="001E6DFC">
            <w:pPr>
              <w:jc w:val="center"/>
            </w:pPr>
            <w:r w:rsidRPr="00EE245C">
              <w:t>0709</w:t>
            </w:r>
          </w:p>
        </w:tc>
        <w:tc>
          <w:tcPr>
            <w:tcW w:w="1134" w:type="dxa"/>
            <w:vAlign w:val="center"/>
          </w:tcPr>
          <w:p w:rsidR="00A47155" w:rsidRPr="00EE245C" w:rsidRDefault="00A47155" w:rsidP="00D87016">
            <w:pPr>
              <w:jc w:val="center"/>
            </w:pPr>
            <w:r>
              <w:t>011</w:t>
            </w:r>
            <w:r w:rsidRPr="00EE245C">
              <w:t>2002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A34966">
            <w:pPr>
              <w:jc w:val="right"/>
              <w:rPr>
                <w:bCs/>
              </w:rPr>
            </w:pPr>
            <w:r w:rsidRPr="00EE245C">
              <w:rPr>
                <w:bCs/>
              </w:rPr>
              <w:t>210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A34966">
            <w:pPr>
              <w:jc w:val="center"/>
            </w:pPr>
            <w:r w:rsidRPr="00EE245C">
              <w:t>30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A34966">
            <w:pPr>
              <w:jc w:val="center"/>
            </w:pPr>
            <w:r w:rsidRPr="00EE245C">
              <w:t>30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A34966">
            <w:pPr>
              <w:jc w:val="center"/>
            </w:pPr>
            <w:r w:rsidRPr="00EE245C">
              <w:t>30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A34966">
            <w:pPr>
              <w:jc w:val="center"/>
            </w:pPr>
            <w:r w:rsidRPr="00EE245C">
              <w:t>30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A34966">
            <w:pPr>
              <w:jc w:val="center"/>
            </w:pPr>
            <w:r w:rsidRPr="00EE245C">
              <w:t>30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A34966">
            <w:pPr>
              <w:jc w:val="center"/>
            </w:pPr>
            <w:r w:rsidRPr="00EE245C">
              <w:t>30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A34966">
            <w:pPr>
              <w:jc w:val="center"/>
            </w:pPr>
            <w:r w:rsidRPr="00EE245C">
              <w:t>30</w:t>
            </w:r>
          </w:p>
        </w:tc>
      </w:tr>
      <w:tr w:rsidR="00A47155" w:rsidRPr="00EE245C" w:rsidTr="00D87016">
        <w:tc>
          <w:tcPr>
            <w:tcW w:w="486" w:type="dxa"/>
          </w:tcPr>
          <w:p w:rsidR="00A47155" w:rsidRPr="00EE245C" w:rsidRDefault="00A47155" w:rsidP="004F30FE">
            <w:pPr>
              <w:jc w:val="center"/>
            </w:pPr>
            <w:r>
              <w:t>5</w:t>
            </w:r>
          </w:p>
        </w:tc>
        <w:tc>
          <w:tcPr>
            <w:tcW w:w="3981" w:type="dxa"/>
          </w:tcPr>
          <w:p w:rsidR="00A47155" w:rsidRPr="00EE245C" w:rsidRDefault="00A47155" w:rsidP="00A34966">
            <w:pPr>
              <w:rPr>
                <w:bCs/>
              </w:rPr>
            </w:pPr>
            <w:r w:rsidRPr="00EE245C">
              <w:rPr>
                <w:bCs/>
              </w:rPr>
              <w:t>Мероприятие 1 задачи 2подпрограммы 1</w:t>
            </w:r>
          </w:p>
          <w:p w:rsidR="00A47155" w:rsidRPr="00EE245C" w:rsidRDefault="00A47155">
            <w:r w:rsidRPr="00EE245C">
              <w:t>Модернизация общеобразовательных организаций, внедряющих дистанционные образовательные технологии.</w:t>
            </w:r>
          </w:p>
        </w:tc>
        <w:tc>
          <w:tcPr>
            <w:tcW w:w="1276" w:type="dxa"/>
          </w:tcPr>
          <w:p w:rsidR="00A47155" w:rsidRPr="00EE245C" w:rsidRDefault="00A47155">
            <w:pPr>
              <w:jc w:val="center"/>
            </w:pPr>
            <w:r w:rsidRPr="00EE245C">
              <w:t>Отдел образования</w:t>
            </w:r>
          </w:p>
        </w:tc>
        <w:tc>
          <w:tcPr>
            <w:tcW w:w="708" w:type="dxa"/>
            <w:vAlign w:val="center"/>
          </w:tcPr>
          <w:p w:rsidR="00A47155" w:rsidRPr="00EE245C" w:rsidRDefault="00A47155">
            <w:pPr>
              <w:jc w:val="center"/>
              <w:rPr>
                <w:bCs/>
              </w:rPr>
            </w:pPr>
            <w:r w:rsidRPr="00EE245C">
              <w:rPr>
                <w:bCs/>
              </w:rPr>
              <w:t>706</w:t>
            </w:r>
          </w:p>
        </w:tc>
        <w:tc>
          <w:tcPr>
            <w:tcW w:w="709" w:type="dxa"/>
            <w:vAlign w:val="center"/>
          </w:tcPr>
          <w:p w:rsidR="00A47155" w:rsidRPr="00EE245C" w:rsidRDefault="00A47155" w:rsidP="001E6DFC">
            <w:pPr>
              <w:jc w:val="center"/>
            </w:pPr>
            <w:r w:rsidRPr="00EE245C">
              <w:t>0709</w:t>
            </w:r>
          </w:p>
        </w:tc>
        <w:tc>
          <w:tcPr>
            <w:tcW w:w="1134" w:type="dxa"/>
            <w:vAlign w:val="center"/>
          </w:tcPr>
          <w:p w:rsidR="00A47155" w:rsidRPr="00EE245C" w:rsidRDefault="00A47155" w:rsidP="00D87016">
            <w:pPr>
              <w:jc w:val="center"/>
            </w:pPr>
            <w:r>
              <w:t>011</w:t>
            </w:r>
            <w:r w:rsidRPr="00EE245C">
              <w:t>2003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A34966">
            <w:pPr>
              <w:jc w:val="right"/>
              <w:rPr>
                <w:bCs/>
              </w:rPr>
            </w:pPr>
            <w:r w:rsidRPr="00EE245C">
              <w:rPr>
                <w:bCs/>
              </w:rPr>
              <w:t>140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A34966">
            <w:pPr>
              <w:jc w:val="center"/>
            </w:pPr>
            <w:r w:rsidRPr="00EE245C">
              <w:t>20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A34966">
            <w:pPr>
              <w:jc w:val="center"/>
            </w:pPr>
            <w:r w:rsidRPr="00EE245C">
              <w:t>20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A34966">
            <w:pPr>
              <w:jc w:val="center"/>
            </w:pPr>
            <w:r w:rsidRPr="00EE245C">
              <w:t>20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A34966">
            <w:pPr>
              <w:jc w:val="center"/>
            </w:pPr>
            <w:r w:rsidRPr="00EE245C">
              <w:t>20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A34966">
            <w:pPr>
              <w:jc w:val="center"/>
            </w:pPr>
            <w:r w:rsidRPr="00EE245C">
              <w:t>20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A34966">
            <w:pPr>
              <w:jc w:val="center"/>
            </w:pPr>
            <w:r w:rsidRPr="00EE245C">
              <w:t>20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A34966">
            <w:pPr>
              <w:jc w:val="center"/>
            </w:pPr>
            <w:r w:rsidRPr="00EE245C">
              <w:t>20</w:t>
            </w:r>
          </w:p>
        </w:tc>
      </w:tr>
      <w:tr w:rsidR="00A47155" w:rsidRPr="00EE245C" w:rsidTr="00D87016">
        <w:tc>
          <w:tcPr>
            <w:tcW w:w="486" w:type="dxa"/>
          </w:tcPr>
          <w:p w:rsidR="00A47155" w:rsidRPr="00EE245C" w:rsidRDefault="00A47155" w:rsidP="004F30FE">
            <w:pPr>
              <w:jc w:val="center"/>
            </w:pPr>
            <w:r>
              <w:t>6</w:t>
            </w:r>
          </w:p>
        </w:tc>
        <w:tc>
          <w:tcPr>
            <w:tcW w:w="3981" w:type="dxa"/>
          </w:tcPr>
          <w:p w:rsidR="00A47155" w:rsidRPr="00EE245C" w:rsidRDefault="00A47155" w:rsidP="00A34966">
            <w:pPr>
              <w:rPr>
                <w:bCs/>
              </w:rPr>
            </w:pPr>
            <w:r w:rsidRPr="00EE245C">
              <w:rPr>
                <w:bCs/>
              </w:rPr>
              <w:t>Мероприятие 2 задачи 2 подпрограммы 1</w:t>
            </w:r>
          </w:p>
          <w:p w:rsidR="00A47155" w:rsidRPr="00EE245C" w:rsidRDefault="00A47155">
            <w:r w:rsidRPr="00EE245C">
              <w:t>Модернизация общеобразовательных организаций в условиях введения федеральных государственных образовательных стандартов.</w:t>
            </w:r>
          </w:p>
        </w:tc>
        <w:tc>
          <w:tcPr>
            <w:tcW w:w="1276" w:type="dxa"/>
          </w:tcPr>
          <w:p w:rsidR="00A47155" w:rsidRPr="00EE245C" w:rsidRDefault="00A47155">
            <w:pPr>
              <w:jc w:val="center"/>
            </w:pPr>
            <w:r w:rsidRPr="00EE245C">
              <w:t>Отдел образования</w:t>
            </w:r>
          </w:p>
        </w:tc>
        <w:tc>
          <w:tcPr>
            <w:tcW w:w="708" w:type="dxa"/>
            <w:vAlign w:val="center"/>
          </w:tcPr>
          <w:p w:rsidR="00A47155" w:rsidRPr="00EE245C" w:rsidRDefault="00A47155">
            <w:pPr>
              <w:jc w:val="center"/>
              <w:rPr>
                <w:bCs/>
              </w:rPr>
            </w:pPr>
            <w:r w:rsidRPr="00EE245C">
              <w:rPr>
                <w:bCs/>
              </w:rPr>
              <w:t>706</w:t>
            </w:r>
          </w:p>
        </w:tc>
        <w:tc>
          <w:tcPr>
            <w:tcW w:w="709" w:type="dxa"/>
            <w:vAlign w:val="center"/>
          </w:tcPr>
          <w:p w:rsidR="00A47155" w:rsidRPr="00EE245C" w:rsidRDefault="00A47155" w:rsidP="001E6DFC">
            <w:pPr>
              <w:jc w:val="center"/>
            </w:pPr>
            <w:r w:rsidRPr="00EE245C">
              <w:t>0709</w:t>
            </w:r>
          </w:p>
        </w:tc>
        <w:tc>
          <w:tcPr>
            <w:tcW w:w="1134" w:type="dxa"/>
            <w:vAlign w:val="center"/>
          </w:tcPr>
          <w:p w:rsidR="00A47155" w:rsidRPr="00EE245C" w:rsidRDefault="00A47155" w:rsidP="00D87016">
            <w:pPr>
              <w:jc w:val="center"/>
            </w:pPr>
            <w:r>
              <w:t>011</w:t>
            </w:r>
            <w:r w:rsidRPr="00EE245C">
              <w:t>2004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A34966">
            <w:pPr>
              <w:jc w:val="right"/>
              <w:rPr>
                <w:bCs/>
              </w:rPr>
            </w:pPr>
            <w:r w:rsidRPr="00EE245C">
              <w:rPr>
                <w:bCs/>
              </w:rPr>
              <w:t>70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A34966">
            <w:pPr>
              <w:jc w:val="center"/>
            </w:pPr>
            <w:r w:rsidRPr="00EE245C">
              <w:t>10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A34966">
            <w:pPr>
              <w:jc w:val="center"/>
            </w:pPr>
            <w:r w:rsidRPr="00EE245C">
              <w:t>10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A34966">
            <w:pPr>
              <w:jc w:val="center"/>
            </w:pPr>
            <w:r w:rsidRPr="00EE245C">
              <w:t>10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A34966">
            <w:pPr>
              <w:jc w:val="center"/>
            </w:pPr>
            <w:r w:rsidRPr="00EE245C">
              <w:t>10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A34966">
            <w:pPr>
              <w:jc w:val="center"/>
            </w:pPr>
            <w:r w:rsidRPr="00EE245C">
              <w:t>10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A34966">
            <w:pPr>
              <w:jc w:val="center"/>
            </w:pPr>
            <w:r w:rsidRPr="00EE245C">
              <w:t>10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A34966">
            <w:pPr>
              <w:jc w:val="center"/>
            </w:pPr>
            <w:r w:rsidRPr="00EE245C">
              <w:t>10</w:t>
            </w:r>
          </w:p>
        </w:tc>
      </w:tr>
      <w:tr w:rsidR="00A47155" w:rsidRPr="00EE245C" w:rsidTr="00D87016">
        <w:tc>
          <w:tcPr>
            <w:tcW w:w="486" w:type="dxa"/>
          </w:tcPr>
          <w:p w:rsidR="00A47155" w:rsidRPr="00EE245C" w:rsidRDefault="00A47155" w:rsidP="004F30FE">
            <w:pPr>
              <w:jc w:val="center"/>
            </w:pPr>
            <w:r w:rsidRPr="00EE245C">
              <w:lastRenderedPageBreak/>
              <w:t>5</w:t>
            </w:r>
          </w:p>
        </w:tc>
        <w:tc>
          <w:tcPr>
            <w:tcW w:w="3981" w:type="dxa"/>
          </w:tcPr>
          <w:p w:rsidR="00A47155" w:rsidRPr="00EE245C" w:rsidRDefault="00A47155" w:rsidP="00057DC3">
            <w:pPr>
              <w:rPr>
                <w:bCs/>
              </w:rPr>
            </w:pPr>
            <w:r w:rsidRPr="00EE245C">
              <w:rPr>
                <w:bCs/>
              </w:rPr>
              <w:t>Мероприятие 3 задачи 1 подпрограммы 1</w:t>
            </w:r>
          </w:p>
          <w:p w:rsidR="00A47155" w:rsidRPr="00EE245C" w:rsidRDefault="00A47155">
            <w:r w:rsidRPr="00EE245C">
              <w:t xml:space="preserve">Обеспечение порядка проведения государственной (итоговой) аттестации </w:t>
            </w:r>
          </w:p>
        </w:tc>
        <w:tc>
          <w:tcPr>
            <w:tcW w:w="1276" w:type="dxa"/>
          </w:tcPr>
          <w:p w:rsidR="00A47155" w:rsidRPr="00EE245C" w:rsidRDefault="00A47155">
            <w:pPr>
              <w:jc w:val="center"/>
            </w:pPr>
            <w:r w:rsidRPr="00EE245C">
              <w:t>Отдел образования</w:t>
            </w:r>
          </w:p>
        </w:tc>
        <w:tc>
          <w:tcPr>
            <w:tcW w:w="708" w:type="dxa"/>
            <w:vAlign w:val="center"/>
          </w:tcPr>
          <w:p w:rsidR="00A47155" w:rsidRPr="00EE245C" w:rsidRDefault="00A47155">
            <w:pPr>
              <w:jc w:val="center"/>
              <w:rPr>
                <w:bCs/>
              </w:rPr>
            </w:pPr>
            <w:r w:rsidRPr="00EE245C">
              <w:rPr>
                <w:bCs/>
              </w:rPr>
              <w:t>706</w:t>
            </w:r>
          </w:p>
        </w:tc>
        <w:tc>
          <w:tcPr>
            <w:tcW w:w="709" w:type="dxa"/>
            <w:vAlign w:val="center"/>
          </w:tcPr>
          <w:p w:rsidR="00A47155" w:rsidRPr="00EE245C" w:rsidRDefault="00A47155">
            <w:pPr>
              <w:jc w:val="center"/>
            </w:pPr>
            <w:r w:rsidRPr="00EE245C">
              <w:t>0709</w:t>
            </w:r>
          </w:p>
        </w:tc>
        <w:tc>
          <w:tcPr>
            <w:tcW w:w="1134" w:type="dxa"/>
            <w:vAlign w:val="center"/>
          </w:tcPr>
          <w:p w:rsidR="00A47155" w:rsidRPr="00EE245C" w:rsidRDefault="00A47155" w:rsidP="00D87016">
            <w:pPr>
              <w:jc w:val="center"/>
            </w:pPr>
            <w:r>
              <w:t>011</w:t>
            </w:r>
            <w:r w:rsidRPr="00EE245C">
              <w:t>2012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3F1281">
            <w:pPr>
              <w:jc w:val="right"/>
              <w:rPr>
                <w:bCs/>
              </w:rPr>
            </w:pPr>
            <w:r w:rsidRPr="00EE245C">
              <w:rPr>
                <w:bCs/>
              </w:rPr>
              <w:t>70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3F1281">
            <w:pPr>
              <w:jc w:val="center"/>
            </w:pPr>
            <w:r w:rsidRPr="00EE245C">
              <w:t>10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3F1281">
            <w:pPr>
              <w:jc w:val="center"/>
            </w:pPr>
            <w:r w:rsidRPr="00EE245C">
              <w:t>10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3F1281">
            <w:pPr>
              <w:jc w:val="center"/>
            </w:pPr>
            <w:r w:rsidRPr="00EE245C">
              <w:t>10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3F1281">
            <w:pPr>
              <w:jc w:val="center"/>
            </w:pPr>
            <w:r w:rsidRPr="00EE245C">
              <w:t>10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3F1281">
            <w:pPr>
              <w:jc w:val="center"/>
            </w:pPr>
            <w:r w:rsidRPr="00EE245C">
              <w:t>10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3F1281">
            <w:pPr>
              <w:jc w:val="center"/>
            </w:pPr>
            <w:r w:rsidRPr="00EE245C">
              <w:t>10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3F1281">
            <w:pPr>
              <w:jc w:val="center"/>
            </w:pPr>
            <w:r w:rsidRPr="00EE245C">
              <w:t>10</w:t>
            </w:r>
          </w:p>
        </w:tc>
      </w:tr>
      <w:tr w:rsidR="00A47155" w:rsidRPr="00EE245C" w:rsidTr="00D87016">
        <w:tc>
          <w:tcPr>
            <w:tcW w:w="486" w:type="dxa"/>
          </w:tcPr>
          <w:p w:rsidR="00A47155" w:rsidRPr="00EE245C" w:rsidRDefault="00A47155" w:rsidP="004F30FE">
            <w:pPr>
              <w:jc w:val="center"/>
            </w:pPr>
            <w:r w:rsidRPr="00EE245C">
              <w:t>6</w:t>
            </w:r>
          </w:p>
        </w:tc>
        <w:tc>
          <w:tcPr>
            <w:tcW w:w="3981" w:type="dxa"/>
          </w:tcPr>
          <w:p w:rsidR="00A47155" w:rsidRPr="00EE245C" w:rsidRDefault="00A47155" w:rsidP="00057DC3">
            <w:pPr>
              <w:rPr>
                <w:bCs/>
              </w:rPr>
            </w:pPr>
            <w:r w:rsidRPr="00EE245C">
              <w:rPr>
                <w:bCs/>
              </w:rPr>
              <w:t>Мероприятие 1 задачи 3подпрограммы 1</w:t>
            </w:r>
          </w:p>
          <w:p w:rsidR="00A47155" w:rsidRPr="00EE245C" w:rsidRDefault="00A47155">
            <w:r w:rsidRPr="00EE245C">
              <w:t>Оснащение общеобразовательных организаций спортивным оборудованием и инвентарем.</w:t>
            </w:r>
          </w:p>
        </w:tc>
        <w:tc>
          <w:tcPr>
            <w:tcW w:w="1276" w:type="dxa"/>
          </w:tcPr>
          <w:p w:rsidR="00A47155" w:rsidRPr="00EE245C" w:rsidRDefault="00A47155">
            <w:pPr>
              <w:jc w:val="center"/>
            </w:pPr>
            <w:r w:rsidRPr="00EE245C">
              <w:t>Отдел образования</w:t>
            </w:r>
          </w:p>
        </w:tc>
        <w:tc>
          <w:tcPr>
            <w:tcW w:w="708" w:type="dxa"/>
            <w:vAlign w:val="center"/>
          </w:tcPr>
          <w:p w:rsidR="00A47155" w:rsidRPr="00EE245C" w:rsidRDefault="00A47155">
            <w:pPr>
              <w:jc w:val="center"/>
              <w:rPr>
                <w:bCs/>
              </w:rPr>
            </w:pPr>
            <w:r w:rsidRPr="00EE245C">
              <w:rPr>
                <w:bCs/>
              </w:rPr>
              <w:t>706</w:t>
            </w:r>
          </w:p>
        </w:tc>
        <w:tc>
          <w:tcPr>
            <w:tcW w:w="709" w:type="dxa"/>
            <w:vAlign w:val="center"/>
          </w:tcPr>
          <w:p w:rsidR="00A47155" w:rsidRPr="00EE245C" w:rsidRDefault="00A47155" w:rsidP="001E6DFC">
            <w:pPr>
              <w:jc w:val="center"/>
            </w:pPr>
            <w:r w:rsidRPr="00EE245C">
              <w:t>0709</w:t>
            </w:r>
          </w:p>
        </w:tc>
        <w:tc>
          <w:tcPr>
            <w:tcW w:w="1134" w:type="dxa"/>
            <w:vAlign w:val="center"/>
          </w:tcPr>
          <w:p w:rsidR="00A47155" w:rsidRPr="00EE245C" w:rsidRDefault="00A47155" w:rsidP="00D87016">
            <w:pPr>
              <w:jc w:val="center"/>
            </w:pPr>
            <w:r>
              <w:t>011</w:t>
            </w:r>
            <w:r w:rsidRPr="00EE245C">
              <w:t>2008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057DC3">
            <w:pPr>
              <w:jc w:val="right"/>
              <w:rPr>
                <w:bCs/>
              </w:rPr>
            </w:pPr>
            <w:r w:rsidRPr="00EE245C">
              <w:rPr>
                <w:bCs/>
              </w:rPr>
              <w:t>70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057DC3">
            <w:pPr>
              <w:jc w:val="center"/>
            </w:pPr>
            <w:r w:rsidRPr="00EE245C">
              <w:t>10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057DC3">
            <w:pPr>
              <w:jc w:val="center"/>
            </w:pPr>
            <w:r w:rsidRPr="00EE245C">
              <w:t>10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057DC3">
            <w:pPr>
              <w:jc w:val="center"/>
            </w:pPr>
            <w:r w:rsidRPr="00EE245C">
              <w:t>10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057DC3">
            <w:pPr>
              <w:jc w:val="center"/>
            </w:pPr>
            <w:r w:rsidRPr="00EE245C">
              <w:t>10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057DC3">
            <w:pPr>
              <w:jc w:val="center"/>
            </w:pPr>
            <w:r w:rsidRPr="00EE245C">
              <w:t>10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057DC3">
            <w:pPr>
              <w:jc w:val="center"/>
            </w:pPr>
            <w:r w:rsidRPr="00EE245C">
              <w:t>10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057DC3">
            <w:pPr>
              <w:jc w:val="center"/>
            </w:pPr>
            <w:r w:rsidRPr="00EE245C">
              <w:t>10</w:t>
            </w:r>
          </w:p>
        </w:tc>
      </w:tr>
      <w:tr w:rsidR="00A47155" w:rsidRPr="00EE245C" w:rsidTr="00D87016">
        <w:tc>
          <w:tcPr>
            <w:tcW w:w="486" w:type="dxa"/>
          </w:tcPr>
          <w:p w:rsidR="00A47155" w:rsidRPr="00EE245C" w:rsidRDefault="00A47155" w:rsidP="004F30FE">
            <w:pPr>
              <w:jc w:val="center"/>
            </w:pPr>
            <w:r w:rsidRPr="00EE245C">
              <w:t>7</w:t>
            </w:r>
          </w:p>
        </w:tc>
        <w:tc>
          <w:tcPr>
            <w:tcW w:w="3981" w:type="dxa"/>
          </w:tcPr>
          <w:p w:rsidR="00A47155" w:rsidRPr="00EE245C" w:rsidRDefault="00A47155" w:rsidP="00057DC3">
            <w:pPr>
              <w:rPr>
                <w:bCs/>
              </w:rPr>
            </w:pPr>
            <w:r w:rsidRPr="00EE245C">
              <w:rPr>
                <w:bCs/>
              </w:rPr>
              <w:t>Мероприятие 2 задачи 3подпрограммы 1</w:t>
            </w:r>
          </w:p>
          <w:p w:rsidR="00A47155" w:rsidRPr="00EE245C" w:rsidRDefault="00A47155">
            <w:r w:rsidRPr="00EE245C">
              <w:t>Оснащение общеобразовательных организаций оборудованием для школьных столовых.</w:t>
            </w:r>
          </w:p>
        </w:tc>
        <w:tc>
          <w:tcPr>
            <w:tcW w:w="1276" w:type="dxa"/>
          </w:tcPr>
          <w:p w:rsidR="00A47155" w:rsidRPr="00EE245C" w:rsidRDefault="00A47155">
            <w:pPr>
              <w:jc w:val="center"/>
            </w:pPr>
            <w:r w:rsidRPr="00EE245C">
              <w:t>Отдел образования</w:t>
            </w:r>
          </w:p>
        </w:tc>
        <w:tc>
          <w:tcPr>
            <w:tcW w:w="708" w:type="dxa"/>
            <w:vAlign w:val="center"/>
          </w:tcPr>
          <w:p w:rsidR="00A47155" w:rsidRPr="00EE245C" w:rsidRDefault="00A47155">
            <w:pPr>
              <w:jc w:val="center"/>
              <w:rPr>
                <w:bCs/>
              </w:rPr>
            </w:pPr>
            <w:r w:rsidRPr="00EE245C">
              <w:rPr>
                <w:bCs/>
              </w:rPr>
              <w:t>706</w:t>
            </w:r>
          </w:p>
        </w:tc>
        <w:tc>
          <w:tcPr>
            <w:tcW w:w="709" w:type="dxa"/>
            <w:vAlign w:val="center"/>
          </w:tcPr>
          <w:p w:rsidR="00A47155" w:rsidRPr="00EE245C" w:rsidRDefault="00A47155" w:rsidP="001E6DFC">
            <w:pPr>
              <w:jc w:val="center"/>
            </w:pPr>
            <w:r w:rsidRPr="00EE245C">
              <w:t>0709</w:t>
            </w:r>
          </w:p>
        </w:tc>
        <w:tc>
          <w:tcPr>
            <w:tcW w:w="1134" w:type="dxa"/>
            <w:vAlign w:val="center"/>
          </w:tcPr>
          <w:p w:rsidR="00A47155" w:rsidRPr="00EE245C" w:rsidRDefault="00A47155" w:rsidP="00D87016">
            <w:pPr>
              <w:jc w:val="center"/>
            </w:pPr>
            <w:r>
              <w:t>011</w:t>
            </w:r>
            <w:r w:rsidRPr="00EE245C">
              <w:t>2009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057DC3">
            <w:pPr>
              <w:jc w:val="right"/>
              <w:rPr>
                <w:bCs/>
              </w:rPr>
            </w:pPr>
            <w:r w:rsidRPr="00EE245C">
              <w:rPr>
                <w:bCs/>
              </w:rPr>
              <w:t>70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057DC3">
            <w:pPr>
              <w:jc w:val="center"/>
            </w:pPr>
            <w:r w:rsidRPr="00EE245C">
              <w:t>10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057DC3">
            <w:pPr>
              <w:jc w:val="center"/>
            </w:pPr>
            <w:r w:rsidRPr="00EE245C">
              <w:t>10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057DC3">
            <w:pPr>
              <w:jc w:val="center"/>
            </w:pPr>
            <w:r w:rsidRPr="00EE245C">
              <w:t>10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057DC3">
            <w:pPr>
              <w:jc w:val="center"/>
            </w:pPr>
            <w:r w:rsidRPr="00EE245C">
              <w:t>10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057DC3">
            <w:pPr>
              <w:jc w:val="center"/>
            </w:pPr>
            <w:r w:rsidRPr="00EE245C">
              <w:t>10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057DC3">
            <w:pPr>
              <w:jc w:val="center"/>
            </w:pPr>
            <w:r w:rsidRPr="00EE245C">
              <w:t>10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057DC3">
            <w:pPr>
              <w:jc w:val="center"/>
            </w:pPr>
            <w:r w:rsidRPr="00EE245C">
              <w:t>10</w:t>
            </w:r>
          </w:p>
        </w:tc>
      </w:tr>
      <w:tr w:rsidR="00A47155" w:rsidRPr="00EE245C" w:rsidTr="00D87016">
        <w:tc>
          <w:tcPr>
            <w:tcW w:w="486" w:type="dxa"/>
          </w:tcPr>
          <w:p w:rsidR="00A47155" w:rsidRPr="00EE245C" w:rsidRDefault="00A47155" w:rsidP="004F30FE">
            <w:pPr>
              <w:jc w:val="center"/>
            </w:pPr>
            <w:r w:rsidRPr="00EE245C">
              <w:t>8</w:t>
            </w:r>
          </w:p>
        </w:tc>
        <w:tc>
          <w:tcPr>
            <w:tcW w:w="3981" w:type="dxa"/>
          </w:tcPr>
          <w:p w:rsidR="00A47155" w:rsidRPr="00EE245C" w:rsidRDefault="00A47155" w:rsidP="00057DC3">
            <w:pPr>
              <w:rPr>
                <w:bCs/>
              </w:rPr>
            </w:pPr>
            <w:r w:rsidRPr="00EE245C">
              <w:rPr>
                <w:bCs/>
              </w:rPr>
              <w:t>Мероприятие 3 задачи 3подпрограммы 1</w:t>
            </w:r>
          </w:p>
          <w:p w:rsidR="00A47155" w:rsidRPr="00EE245C" w:rsidRDefault="00A47155">
            <w:r w:rsidRPr="00EE245C">
              <w:t>Оснащение образовательных организаций детской и школьной  мебелью.</w:t>
            </w:r>
          </w:p>
        </w:tc>
        <w:tc>
          <w:tcPr>
            <w:tcW w:w="1276" w:type="dxa"/>
          </w:tcPr>
          <w:p w:rsidR="00A47155" w:rsidRPr="00EE245C" w:rsidRDefault="00A47155">
            <w:pPr>
              <w:jc w:val="center"/>
            </w:pPr>
            <w:r w:rsidRPr="00EE245C">
              <w:t>Отдел образования</w:t>
            </w:r>
          </w:p>
        </w:tc>
        <w:tc>
          <w:tcPr>
            <w:tcW w:w="708" w:type="dxa"/>
            <w:vAlign w:val="center"/>
          </w:tcPr>
          <w:p w:rsidR="00A47155" w:rsidRPr="00EE245C" w:rsidRDefault="00A47155">
            <w:pPr>
              <w:jc w:val="center"/>
              <w:rPr>
                <w:bCs/>
              </w:rPr>
            </w:pPr>
            <w:r w:rsidRPr="00EE245C">
              <w:rPr>
                <w:bCs/>
              </w:rPr>
              <w:t>706</w:t>
            </w:r>
          </w:p>
        </w:tc>
        <w:tc>
          <w:tcPr>
            <w:tcW w:w="709" w:type="dxa"/>
            <w:vAlign w:val="center"/>
          </w:tcPr>
          <w:p w:rsidR="00A47155" w:rsidRPr="00EE245C" w:rsidRDefault="00A47155" w:rsidP="001E6DFC">
            <w:pPr>
              <w:jc w:val="center"/>
            </w:pPr>
            <w:r w:rsidRPr="00EE245C">
              <w:t>0709</w:t>
            </w:r>
          </w:p>
        </w:tc>
        <w:tc>
          <w:tcPr>
            <w:tcW w:w="1134" w:type="dxa"/>
            <w:vAlign w:val="center"/>
          </w:tcPr>
          <w:p w:rsidR="00A47155" w:rsidRPr="00EE245C" w:rsidRDefault="00A47155" w:rsidP="00D87016">
            <w:pPr>
              <w:jc w:val="center"/>
            </w:pPr>
            <w:r>
              <w:t>011</w:t>
            </w:r>
            <w:r w:rsidRPr="00EE245C">
              <w:t>2011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057DC3">
            <w:pPr>
              <w:jc w:val="right"/>
              <w:rPr>
                <w:bCs/>
              </w:rPr>
            </w:pPr>
            <w:r w:rsidRPr="00EE245C">
              <w:rPr>
                <w:bCs/>
              </w:rPr>
              <w:t>350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057DC3">
            <w:pPr>
              <w:jc w:val="center"/>
            </w:pPr>
            <w:r w:rsidRPr="00EE245C">
              <w:t>50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057DC3">
            <w:pPr>
              <w:jc w:val="center"/>
            </w:pPr>
            <w:r w:rsidRPr="00EE245C">
              <w:t>50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057DC3">
            <w:pPr>
              <w:jc w:val="center"/>
            </w:pPr>
            <w:r w:rsidRPr="00EE245C">
              <w:t>50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057DC3">
            <w:pPr>
              <w:jc w:val="center"/>
            </w:pPr>
            <w:r w:rsidRPr="00EE245C">
              <w:t>50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057DC3">
            <w:pPr>
              <w:jc w:val="center"/>
            </w:pPr>
            <w:r w:rsidRPr="00EE245C">
              <w:t>50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057DC3">
            <w:pPr>
              <w:jc w:val="center"/>
            </w:pPr>
            <w:r w:rsidRPr="00EE245C">
              <w:t>50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057DC3">
            <w:pPr>
              <w:jc w:val="center"/>
            </w:pPr>
            <w:r w:rsidRPr="00EE245C">
              <w:t>50</w:t>
            </w:r>
          </w:p>
        </w:tc>
      </w:tr>
      <w:tr w:rsidR="00A47155" w:rsidRPr="00EE245C" w:rsidTr="00D87016">
        <w:tc>
          <w:tcPr>
            <w:tcW w:w="486" w:type="dxa"/>
          </w:tcPr>
          <w:p w:rsidR="00A47155" w:rsidRPr="00EE245C" w:rsidRDefault="00A47155" w:rsidP="004F30FE">
            <w:pPr>
              <w:jc w:val="center"/>
            </w:pPr>
            <w:r w:rsidRPr="00EE245C">
              <w:t>9</w:t>
            </w:r>
          </w:p>
        </w:tc>
        <w:tc>
          <w:tcPr>
            <w:tcW w:w="3981" w:type="dxa"/>
          </w:tcPr>
          <w:p w:rsidR="00A47155" w:rsidRPr="00EE245C" w:rsidRDefault="00A47155" w:rsidP="00D521EC">
            <w:pPr>
              <w:rPr>
                <w:bCs/>
              </w:rPr>
            </w:pPr>
            <w:r w:rsidRPr="00EE245C">
              <w:rPr>
                <w:bCs/>
              </w:rPr>
              <w:t>Мероприятие 4 задачи 3 подпрограммы 1</w:t>
            </w:r>
          </w:p>
          <w:p w:rsidR="00A47155" w:rsidRPr="00EE245C" w:rsidRDefault="00A47155">
            <w:r w:rsidRPr="00EE245C">
              <w:t>Капитальные вложения в объекты муниципальной собственности.</w:t>
            </w:r>
          </w:p>
        </w:tc>
        <w:tc>
          <w:tcPr>
            <w:tcW w:w="1276" w:type="dxa"/>
          </w:tcPr>
          <w:p w:rsidR="00A47155" w:rsidRPr="00EE245C" w:rsidRDefault="00A47155">
            <w:pPr>
              <w:jc w:val="center"/>
            </w:pPr>
            <w:r w:rsidRPr="00EE245C">
              <w:t>Отдел образования</w:t>
            </w:r>
          </w:p>
        </w:tc>
        <w:tc>
          <w:tcPr>
            <w:tcW w:w="708" w:type="dxa"/>
            <w:vAlign w:val="center"/>
          </w:tcPr>
          <w:p w:rsidR="00A47155" w:rsidRPr="00EE245C" w:rsidRDefault="00A47155">
            <w:pPr>
              <w:jc w:val="center"/>
              <w:rPr>
                <w:bCs/>
              </w:rPr>
            </w:pPr>
            <w:r w:rsidRPr="00EE245C">
              <w:rPr>
                <w:bCs/>
              </w:rPr>
              <w:t>706</w:t>
            </w:r>
          </w:p>
        </w:tc>
        <w:tc>
          <w:tcPr>
            <w:tcW w:w="709" w:type="dxa"/>
            <w:vAlign w:val="center"/>
          </w:tcPr>
          <w:p w:rsidR="00A47155" w:rsidRPr="00EE245C" w:rsidRDefault="00A47155">
            <w:pPr>
              <w:jc w:val="center"/>
            </w:pPr>
            <w:r w:rsidRPr="00EE245C">
              <w:t>0709</w:t>
            </w:r>
          </w:p>
        </w:tc>
        <w:tc>
          <w:tcPr>
            <w:tcW w:w="1134" w:type="dxa"/>
            <w:vAlign w:val="center"/>
          </w:tcPr>
          <w:p w:rsidR="00A47155" w:rsidRPr="00EE245C" w:rsidRDefault="00A47155" w:rsidP="00D87016">
            <w:pPr>
              <w:jc w:val="center"/>
            </w:pPr>
            <w:r>
              <w:t>011</w:t>
            </w:r>
            <w:r w:rsidRPr="00EE245C">
              <w:t>2900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D521EC">
            <w:pPr>
              <w:jc w:val="right"/>
              <w:rPr>
                <w:bCs/>
              </w:rPr>
            </w:pPr>
            <w:r w:rsidRPr="00EE245C">
              <w:rPr>
                <w:bCs/>
              </w:rPr>
              <w:t>8890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D521EC">
            <w:pPr>
              <w:jc w:val="center"/>
            </w:pPr>
            <w:r w:rsidRPr="00EE245C">
              <w:t>1 270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D521EC">
            <w:pPr>
              <w:jc w:val="center"/>
            </w:pPr>
            <w:r w:rsidRPr="00EE245C">
              <w:t>1 270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D521EC">
            <w:pPr>
              <w:jc w:val="center"/>
            </w:pPr>
            <w:r w:rsidRPr="00EE245C">
              <w:t>1 270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D521EC">
            <w:pPr>
              <w:jc w:val="center"/>
            </w:pPr>
            <w:r w:rsidRPr="00EE245C">
              <w:t>1 270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D521EC">
            <w:pPr>
              <w:jc w:val="center"/>
            </w:pPr>
            <w:r w:rsidRPr="00EE245C">
              <w:t>1 270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D521EC">
            <w:pPr>
              <w:jc w:val="center"/>
            </w:pPr>
            <w:r w:rsidRPr="00EE245C">
              <w:t>1 270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D521EC">
            <w:pPr>
              <w:jc w:val="center"/>
            </w:pPr>
            <w:r w:rsidRPr="00EE245C">
              <w:t>1 270</w:t>
            </w:r>
          </w:p>
        </w:tc>
      </w:tr>
      <w:tr w:rsidR="00A47155" w:rsidRPr="00EE245C" w:rsidTr="00D87016">
        <w:tc>
          <w:tcPr>
            <w:tcW w:w="486" w:type="dxa"/>
          </w:tcPr>
          <w:p w:rsidR="00A47155" w:rsidRPr="00EE245C" w:rsidRDefault="00A47155" w:rsidP="004F30FE">
            <w:pPr>
              <w:jc w:val="center"/>
            </w:pPr>
            <w:r w:rsidRPr="00EE245C">
              <w:t>10</w:t>
            </w:r>
          </w:p>
        </w:tc>
        <w:tc>
          <w:tcPr>
            <w:tcW w:w="3981" w:type="dxa"/>
          </w:tcPr>
          <w:p w:rsidR="00A47155" w:rsidRPr="00EE245C" w:rsidRDefault="00A47155" w:rsidP="00D521EC">
            <w:pPr>
              <w:rPr>
                <w:bCs/>
              </w:rPr>
            </w:pPr>
            <w:r w:rsidRPr="00EE245C">
              <w:rPr>
                <w:bCs/>
              </w:rPr>
              <w:t>Мероприятие 5 задачи 3 подпрограммы 1</w:t>
            </w:r>
          </w:p>
          <w:p w:rsidR="00A47155" w:rsidRPr="00EE245C" w:rsidRDefault="00A47155">
            <w:r w:rsidRPr="00EE245C">
              <w:t>Реализация мероприятий по обучению детей плаванию.</w:t>
            </w:r>
          </w:p>
        </w:tc>
        <w:tc>
          <w:tcPr>
            <w:tcW w:w="1276" w:type="dxa"/>
          </w:tcPr>
          <w:p w:rsidR="00A47155" w:rsidRPr="00EE245C" w:rsidRDefault="00A47155">
            <w:pPr>
              <w:jc w:val="center"/>
            </w:pPr>
            <w:r w:rsidRPr="00EE245C">
              <w:t>Отдел образования</w:t>
            </w:r>
          </w:p>
        </w:tc>
        <w:tc>
          <w:tcPr>
            <w:tcW w:w="708" w:type="dxa"/>
            <w:vAlign w:val="center"/>
          </w:tcPr>
          <w:p w:rsidR="00A47155" w:rsidRPr="00EE245C" w:rsidRDefault="00A47155">
            <w:pPr>
              <w:jc w:val="center"/>
              <w:rPr>
                <w:bCs/>
              </w:rPr>
            </w:pPr>
            <w:r w:rsidRPr="00EE245C">
              <w:rPr>
                <w:bCs/>
              </w:rPr>
              <w:t>706</w:t>
            </w:r>
          </w:p>
        </w:tc>
        <w:tc>
          <w:tcPr>
            <w:tcW w:w="709" w:type="dxa"/>
            <w:vAlign w:val="center"/>
          </w:tcPr>
          <w:p w:rsidR="00A47155" w:rsidRPr="00EE245C" w:rsidRDefault="00A47155">
            <w:pPr>
              <w:jc w:val="center"/>
            </w:pPr>
            <w:r w:rsidRPr="00EE245C">
              <w:t>0709</w:t>
            </w:r>
          </w:p>
        </w:tc>
        <w:tc>
          <w:tcPr>
            <w:tcW w:w="1134" w:type="dxa"/>
            <w:vAlign w:val="center"/>
          </w:tcPr>
          <w:p w:rsidR="00A47155" w:rsidRPr="00EE245C" w:rsidRDefault="00A47155" w:rsidP="00D87016">
            <w:pPr>
              <w:jc w:val="center"/>
            </w:pPr>
            <w:r>
              <w:t>011</w:t>
            </w:r>
            <w:r w:rsidRPr="00EE245C">
              <w:t>2013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D521EC">
            <w:pPr>
              <w:jc w:val="right"/>
              <w:rPr>
                <w:bCs/>
              </w:rPr>
            </w:pPr>
            <w:r w:rsidRPr="00EE245C">
              <w:rPr>
                <w:bCs/>
              </w:rPr>
              <w:t>420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D521EC">
            <w:pPr>
              <w:jc w:val="center"/>
            </w:pPr>
            <w:r w:rsidRPr="00EE245C">
              <w:t>60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D521EC">
            <w:pPr>
              <w:jc w:val="center"/>
            </w:pPr>
            <w:r w:rsidRPr="00EE245C">
              <w:t>60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D521EC">
            <w:pPr>
              <w:jc w:val="center"/>
            </w:pPr>
            <w:r w:rsidRPr="00EE245C">
              <w:t>60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D521EC">
            <w:pPr>
              <w:jc w:val="center"/>
            </w:pPr>
            <w:r w:rsidRPr="00EE245C">
              <w:t>60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D521EC">
            <w:pPr>
              <w:jc w:val="center"/>
            </w:pPr>
            <w:r w:rsidRPr="00EE245C">
              <w:t>60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D521EC">
            <w:pPr>
              <w:jc w:val="center"/>
            </w:pPr>
            <w:r w:rsidRPr="00EE245C">
              <w:t>60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D521EC">
            <w:pPr>
              <w:jc w:val="center"/>
            </w:pPr>
            <w:r w:rsidRPr="00EE245C">
              <w:t>60</w:t>
            </w:r>
          </w:p>
        </w:tc>
      </w:tr>
      <w:tr w:rsidR="00A47155" w:rsidRPr="00EE245C" w:rsidTr="00D87016">
        <w:tc>
          <w:tcPr>
            <w:tcW w:w="486" w:type="dxa"/>
          </w:tcPr>
          <w:p w:rsidR="00A47155" w:rsidRPr="00EE245C" w:rsidRDefault="00A47155" w:rsidP="004F30FE">
            <w:pPr>
              <w:jc w:val="center"/>
            </w:pPr>
            <w:r w:rsidRPr="00EE245C">
              <w:t>11</w:t>
            </w:r>
          </w:p>
        </w:tc>
        <w:tc>
          <w:tcPr>
            <w:tcW w:w="3981" w:type="dxa"/>
          </w:tcPr>
          <w:p w:rsidR="00A47155" w:rsidRPr="00EE245C" w:rsidRDefault="00A47155" w:rsidP="00D521EC">
            <w:pPr>
              <w:rPr>
                <w:bCs/>
              </w:rPr>
            </w:pPr>
            <w:r w:rsidRPr="00EE245C">
              <w:rPr>
                <w:bCs/>
              </w:rPr>
              <w:t>Мероприятие 6 задачи 3 подпрограммы 1</w:t>
            </w:r>
          </w:p>
          <w:p w:rsidR="00A47155" w:rsidRPr="00EE245C" w:rsidRDefault="00A47155">
            <w:r w:rsidRPr="00EE245C">
              <w:t xml:space="preserve">Организация, проведение и обеспечение участия в  соревнованиях, фестивалях и смотрах различных уровней. </w:t>
            </w:r>
          </w:p>
        </w:tc>
        <w:tc>
          <w:tcPr>
            <w:tcW w:w="1276" w:type="dxa"/>
          </w:tcPr>
          <w:p w:rsidR="00A47155" w:rsidRPr="00EE245C" w:rsidRDefault="00A47155">
            <w:pPr>
              <w:jc w:val="center"/>
            </w:pPr>
            <w:r w:rsidRPr="00EE245C">
              <w:t>Отдел образования</w:t>
            </w:r>
          </w:p>
        </w:tc>
        <w:tc>
          <w:tcPr>
            <w:tcW w:w="708" w:type="dxa"/>
            <w:vAlign w:val="center"/>
          </w:tcPr>
          <w:p w:rsidR="00A47155" w:rsidRPr="00EE245C" w:rsidRDefault="00A47155">
            <w:pPr>
              <w:jc w:val="center"/>
              <w:rPr>
                <w:bCs/>
              </w:rPr>
            </w:pPr>
            <w:r w:rsidRPr="00EE245C">
              <w:rPr>
                <w:bCs/>
              </w:rPr>
              <w:t>706</w:t>
            </w:r>
          </w:p>
        </w:tc>
        <w:tc>
          <w:tcPr>
            <w:tcW w:w="709" w:type="dxa"/>
            <w:vAlign w:val="center"/>
          </w:tcPr>
          <w:p w:rsidR="00A47155" w:rsidRPr="00EE245C" w:rsidRDefault="00A47155">
            <w:pPr>
              <w:jc w:val="center"/>
            </w:pPr>
            <w:r w:rsidRPr="00EE245C">
              <w:t>0709</w:t>
            </w:r>
          </w:p>
        </w:tc>
        <w:tc>
          <w:tcPr>
            <w:tcW w:w="1134" w:type="dxa"/>
            <w:vAlign w:val="center"/>
          </w:tcPr>
          <w:p w:rsidR="00A47155" w:rsidRPr="00EE245C" w:rsidRDefault="00A47155" w:rsidP="00D87016">
            <w:pPr>
              <w:jc w:val="center"/>
            </w:pPr>
            <w:r>
              <w:t>011</w:t>
            </w:r>
            <w:r w:rsidRPr="00EE245C">
              <w:t>2014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744DC9">
            <w:pPr>
              <w:jc w:val="right"/>
              <w:rPr>
                <w:bCs/>
              </w:rPr>
            </w:pPr>
            <w:r w:rsidRPr="00EE245C">
              <w:rPr>
                <w:bCs/>
              </w:rPr>
              <w:t>1050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D521EC">
            <w:pPr>
              <w:jc w:val="center"/>
            </w:pPr>
            <w:r w:rsidRPr="00EE245C">
              <w:t>150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D521EC">
            <w:pPr>
              <w:jc w:val="center"/>
            </w:pPr>
            <w:r w:rsidRPr="00EE245C">
              <w:t>150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D521EC">
            <w:pPr>
              <w:jc w:val="center"/>
            </w:pPr>
            <w:r w:rsidRPr="00EE245C">
              <w:t>150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D521EC">
            <w:pPr>
              <w:jc w:val="center"/>
            </w:pPr>
            <w:r w:rsidRPr="00EE245C">
              <w:t>150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D521EC">
            <w:pPr>
              <w:jc w:val="center"/>
            </w:pPr>
            <w:r w:rsidRPr="00EE245C">
              <w:t>150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D521EC">
            <w:pPr>
              <w:jc w:val="center"/>
            </w:pPr>
            <w:r w:rsidRPr="00EE245C">
              <w:t>150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D521EC">
            <w:pPr>
              <w:jc w:val="center"/>
            </w:pPr>
            <w:r w:rsidRPr="00EE245C">
              <w:t>150</w:t>
            </w:r>
          </w:p>
        </w:tc>
      </w:tr>
      <w:tr w:rsidR="00A47155" w:rsidRPr="00EE245C" w:rsidTr="00D87016">
        <w:tc>
          <w:tcPr>
            <w:tcW w:w="486" w:type="dxa"/>
          </w:tcPr>
          <w:p w:rsidR="00A47155" w:rsidRPr="00EE245C" w:rsidRDefault="00A47155" w:rsidP="004F30FE">
            <w:pPr>
              <w:jc w:val="center"/>
            </w:pPr>
            <w:r w:rsidRPr="00EE245C">
              <w:t>12</w:t>
            </w:r>
          </w:p>
        </w:tc>
        <w:tc>
          <w:tcPr>
            <w:tcW w:w="3981" w:type="dxa"/>
          </w:tcPr>
          <w:p w:rsidR="00A47155" w:rsidRPr="00EE245C" w:rsidRDefault="00A47155" w:rsidP="00D521EC">
            <w:pPr>
              <w:rPr>
                <w:bCs/>
              </w:rPr>
            </w:pPr>
            <w:r w:rsidRPr="00EE245C">
              <w:rPr>
                <w:bCs/>
              </w:rPr>
              <w:t>Мероприятие 1 задачи 4 подпрограммы 1</w:t>
            </w:r>
          </w:p>
          <w:p w:rsidR="00A47155" w:rsidRPr="00EE245C" w:rsidRDefault="00A47155">
            <w:r w:rsidRPr="00EE245C">
              <w:t>Организация и проведение мероприятий по развитию творческого, научно-исследовательского потенциала обучающихся образовательных организаций, финансирование научных и краеведческих школьных обществ.</w:t>
            </w:r>
          </w:p>
        </w:tc>
        <w:tc>
          <w:tcPr>
            <w:tcW w:w="1276" w:type="dxa"/>
          </w:tcPr>
          <w:p w:rsidR="00A47155" w:rsidRPr="00EE245C" w:rsidRDefault="00A47155">
            <w:pPr>
              <w:jc w:val="center"/>
            </w:pPr>
            <w:r w:rsidRPr="00EE245C">
              <w:t>Отдел образования</w:t>
            </w:r>
          </w:p>
        </w:tc>
        <w:tc>
          <w:tcPr>
            <w:tcW w:w="708" w:type="dxa"/>
            <w:vAlign w:val="center"/>
          </w:tcPr>
          <w:p w:rsidR="00A47155" w:rsidRPr="00EE245C" w:rsidRDefault="00A47155">
            <w:pPr>
              <w:jc w:val="center"/>
              <w:rPr>
                <w:bCs/>
              </w:rPr>
            </w:pPr>
            <w:r w:rsidRPr="00EE245C">
              <w:rPr>
                <w:bCs/>
              </w:rPr>
              <w:t>706</w:t>
            </w:r>
          </w:p>
        </w:tc>
        <w:tc>
          <w:tcPr>
            <w:tcW w:w="709" w:type="dxa"/>
            <w:vAlign w:val="center"/>
          </w:tcPr>
          <w:p w:rsidR="00A47155" w:rsidRPr="00EE245C" w:rsidRDefault="00A47155">
            <w:pPr>
              <w:jc w:val="center"/>
            </w:pPr>
            <w:r w:rsidRPr="00EE245C">
              <w:t>0709</w:t>
            </w:r>
          </w:p>
        </w:tc>
        <w:tc>
          <w:tcPr>
            <w:tcW w:w="1134" w:type="dxa"/>
            <w:vAlign w:val="center"/>
          </w:tcPr>
          <w:p w:rsidR="00A47155" w:rsidRPr="00EE245C" w:rsidRDefault="00A47155" w:rsidP="00D87016">
            <w:pPr>
              <w:jc w:val="center"/>
            </w:pPr>
            <w:r>
              <w:t>011</w:t>
            </w:r>
            <w:r w:rsidRPr="00EE245C">
              <w:t>2015</w:t>
            </w:r>
          </w:p>
        </w:tc>
        <w:tc>
          <w:tcPr>
            <w:tcW w:w="992" w:type="dxa"/>
          </w:tcPr>
          <w:p w:rsidR="00A47155" w:rsidRPr="00EE245C" w:rsidRDefault="00A47155" w:rsidP="001E6DFC">
            <w:pPr>
              <w:jc w:val="center"/>
            </w:pPr>
          </w:p>
          <w:p w:rsidR="00A47155" w:rsidRPr="00EE245C" w:rsidRDefault="00A47155" w:rsidP="001E6DFC">
            <w:pPr>
              <w:jc w:val="center"/>
            </w:pPr>
          </w:p>
          <w:p w:rsidR="00A47155" w:rsidRPr="00EE245C" w:rsidRDefault="00A47155" w:rsidP="001E6DFC">
            <w:pPr>
              <w:jc w:val="center"/>
            </w:pPr>
          </w:p>
          <w:p w:rsidR="00A47155" w:rsidRPr="00EE245C" w:rsidRDefault="00A47155" w:rsidP="001E6DFC">
            <w:pPr>
              <w:jc w:val="center"/>
            </w:pPr>
          </w:p>
          <w:p w:rsidR="00A47155" w:rsidRPr="00EE245C" w:rsidRDefault="00A47155" w:rsidP="001E6DFC">
            <w:pPr>
              <w:jc w:val="center"/>
            </w:pPr>
            <w:r w:rsidRPr="00EE245C">
              <w:t>350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D521EC">
            <w:pPr>
              <w:jc w:val="center"/>
            </w:pPr>
            <w:r w:rsidRPr="00EE245C">
              <w:t>50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D521EC">
            <w:pPr>
              <w:jc w:val="center"/>
            </w:pPr>
            <w:r w:rsidRPr="00EE245C">
              <w:t>50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D521EC">
            <w:pPr>
              <w:jc w:val="center"/>
            </w:pPr>
            <w:r w:rsidRPr="00EE245C">
              <w:t>50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D521EC">
            <w:pPr>
              <w:jc w:val="center"/>
            </w:pPr>
            <w:r w:rsidRPr="00EE245C">
              <w:t>50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D521EC">
            <w:pPr>
              <w:jc w:val="center"/>
            </w:pPr>
            <w:r w:rsidRPr="00EE245C">
              <w:t>50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D521EC">
            <w:pPr>
              <w:jc w:val="center"/>
            </w:pPr>
            <w:r w:rsidRPr="00EE245C">
              <w:t>50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D521EC">
            <w:pPr>
              <w:jc w:val="center"/>
            </w:pPr>
            <w:r w:rsidRPr="00EE245C">
              <w:t>50</w:t>
            </w:r>
          </w:p>
        </w:tc>
      </w:tr>
      <w:tr w:rsidR="00A47155" w:rsidRPr="00EE245C" w:rsidTr="00D87016">
        <w:tc>
          <w:tcPr>
            <w:tcW w:w="486" w:type="dxa"/>
          </w:tcPr>
          <w:p w:rsidR="00A47155" w:rsidRPr="00EE245C" w:rsidRDefault="00A47155" w:rsidP="004F30FE">
            <w:pPr>
              <w:jc w:val="center"/>
            </w:pPr>
            <w:r w:rsidRPr="00EE245C">
              <w:t>13</w:t>
            </w:r>
          </w:p>
        </w:tc>
        <w:tc>
          <w:tcPr>
            <w:tcW w:w="3981" w:type="dxa"/>
          </w:tcPr>
          <w:p w:rsidR="00A47155" w:rsidRPr="00EE245C" w:rsidRDefault="00A47155" w:rsidP="00D521EC">
            <w:pPr>
              <w:rPr>
                <w:bCs/>
              </w:rPr>
            </w:pPr>
            <w:r w:rsidRPr="00EE245C">
              <w:rPr>
                <w:bCs/>
              </w:rPr>
              <w:t>Мероприятие 2 задачи 4 подпрограммы 1</w:t>
            </w:r>
          </w:p>
          <w:p w:rsidR="00A47155" w:rsidRPr="00EE245C" w:rsidRDefault="00A47155">
            <w:r w:rsidRPr="00EE245C">
              <w:t>Организация и  проведение предметных олимпиад различного уровня, в том числе и для младших школьников; обеспечение участия детей в мероприятиях.</w:t>
            </w:r>
          </w:p>
        </w:tc>
        <w:tc>
          <w:tcPr>
            <w:tcW w:w="1276" w:type="dxa"/>
          </w:tcPr>
          <w:p w:rsidR="00A47155" w:rsidRPr="00EE245C" w:rsidRDefault="00A47155">
            <w:pPr>
              <w:jc w:val="center"/>
            </w:pPr>
            <w:r w:rsidRPr="00EE245C">
              <w:t>Отдел образования</w:t>
            </w:r>
          </w:p>
        </w:tc>
        <w:tc>
          <w:tcPr>
            <w:tcW w:w="708" w:type="dxa"/>
            <w:vAlign w:val="center"/>
          </w:tcPr>
          <w:p w:rsidR="00A47155" w:rsidRPr="00EE245C" w:rsidRDefault="00A47155">
            <w:pPr>
              <w:jc w:val="center"/>
              <w:rPr>
                <w:bCs/>
              </w:rPr>
            </w:pPr>
            <w:r w:rsidRPr="00EE245C">
              <w:rPr>
                <w:bCs/>
              </w:rPr>
              <w:t>706</w:t>
            </w:r>
          </w:p>
        </w:tc>
        <w:tc>
          <w:tcPr>
            <w:tcW w:w="709" w:type="dxa"/>
            <w:vAlign w:val="center"/>
          </w:tcPr>
          <w:p w:rsidR="00A47155" w:rsidRPr="00EE245C" w:rsidRDefault="00A47155">
            <w:pPr>
              <w:jc w:val="center"/>
            </w:pPr>
            <w:r w:rsidRPr="00EE245C">
              <w:t>0709</w:t>
            </w:r>
          </w:p>
        </w:tc>
        <w:tc>
          <w:tcPr>
            <w:tcW w:w="1134" w:type="dxa"/>
            <w:vAlign w:val="center"/>
          </w:tcPr>
          <w:p w:rsidR="00A47155" w:rsidRPr="00EE245C" w:rsidRDefault="00A47155" w:rsidP="00D87016">
            <w:pPr>
              <w:jc w:val="center"/>
            </w:pPr>
            <w:r>
              <w:t>011</w:t>
            </w:r>
            <w:r w:rsidRPr="00EE245C">
              <w:t>2016</w:t>
            </w:r>
          </w:p>
        </w:tc>
        <w:tc>
          <w:tcPr>
            <w:tcW w:w="992" w:type="dxa"/>
          </w:tcPr>
          <w:p w:rsidR="00A47155" w:rsidRPr="00EE245C" w:rsidRDefault="00A47155"/>
          <w:p w:rsidR="00A47155" w:rsidRPr="00EE245C" w:rsidRDefault="00A47155"/>
          <w:p w:rsidR="00A47155" w:rsidRDefault="00A47155"/>
          <w:p w:rsidR="00A47155" w:rsidRPr="00EE245C" w:rsidRDefault="00A47155">
            <w:r>
              <w:t>3</w:t>
            </w:r>
            <w:r w:rsidRPr="00EE245C">
              <w:t>50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D521EC">
            <w:pPr>
              <w:jc w:val="center"/>
            </w:pPr>
            <w:r w:rsidRPr="00EE245C">
              <w:t>50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D521EC">
            <w:pPr>
              <w:jc w:val="center"/>
            </w:pPr>
            <w:r w:rsidRPr="00EE245C">
              <w:t>50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D521EC">
            <w:pPr>
              <w:jc w:val="center"/>
            </w:pPr>
            <w:r w:rsidRPr="00EE245C">
              <w:t>50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D521EC">
            <w:pPr>
              <w:jc w:val="center"/>
            </w:pPr>
            <w:r w:rsidRPr="00EE245C">
              <w:t>50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D521EC">
            <w:pPr>
              <w:jc w:val="center"/>
            </w:pPr>
            <w:r w:rsidRPr="00EE245C">
              <w:t>50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D521EC">
            <w:pPr>
              <w:jc w:val="center"/>
            </w:pPr>
            <w:r w:rsidRPr="00EE245C">
              <w:t>50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D521EC">
            <w:pPr>
              <w:jc w:val="center"/>
            </w:pPr>
            <w:r w:rsidRPr="00EE245C">
              <w:t>50</w:t>
            </w:r>
          </w:p>
        </w:tc>
      </w:tr>
      <w:tr w:rsidR="00A47155" w:rsidRPr="00EE245C" w:rsidTr="00D87016">
        <w:tc>
          <w:tcPr>
            <w:tcW w:w="486" w:type="dxa"/>
          </w:tcPr>
          <w:p w:rsidR="00A47155" w:rsidRPr="00EE245C" w:rsidRDefault="00A47155" w:rsidP="004F30FE">
            <w:pPr>
              <w:jc w:val="center"/>
            </w:pPr>
            <w:r w:rsidRPr="00EE245C">
              <w:t>14</w:t>
            </w:r>
          </w:p>
        </w:tc>
        <w:tc>
          <w:tcPr>
            <w:tcW w:w="3981" w:type="dxa"/>
          </w:tcPr>
          <w:p w:rsidR="00A47155" w:rsidRPr="00EE245C" w:rsidRDefault="00A47155" w:rsidP="00D521EC">
            <w:pPr>
              <w:rPr>
                <w:bCs/>
              </w:rPr>
            </w:pPr>
            <w:r w:rsidRPr="00EE245C">
              <w:rPr>
                <w:bCs/>
              </w:rPr>
              <w:t>Мероприятие 1 задачи 5подпрограммы 1</w:t>
            </w:r>
          </w:p>
          <w:p w:rsidR="00A47155" w:rsidRPr="00EE245C" w:rsidRDefault="00A47155">
            <w:r w:rsidRPr="00EE245C">
              <w:t xml:space="preserve">Подготовка и проведение конкурсов профессионального мастерства различных уровней ("Учитель </w:t>
            </w:r>
            <w:proofErr w:type="spellStart"/>
            <w:r w:rsidRPr="00EE245C">
              <w:t>года","Воспитатель</w:t>
            </w:r>
            <w:proofErr w:type="spellEnd"/>
            <w:r w:rsidRPr="00EE245C">
              <w:t xml:space="preserve"> года", "Вожатый года " и др.)</w:t>
            </w:r>
          </w:p>
        </w:tc>
        <w:tc>
          <w:tcPr>
            <w:tcW w:w="1276" w:type="dxa"/>
          </w:tcPr>
          <w:p w:rsidR="00A47155" w:rsidRPr="00EE245C" w:rsidRDefault="00A47155">
            <w:pPr>
              <w:jc w:val="center"/>
            </w:pPr>
            <w:r w:rsidRPr="00EE245C">
              <w:t>Отдел образования</w:t>
            </w:r>
          </w:p>
        </w:tc>
        <w:tc>
          <w:tcPr>
            <w:tcW w:w="708" w:type="dxa"/>
            <w:vAlign w:val="center"/>
          </w:tcPr>
          <w:p w:rsidR="00A47155" w:rsidRPr="00EE245C" w:rsidRDefault="00A47155">
            <w:pPr>
              <w:jc w:val="center"/>
              <w:rPr>
                <w:bCs/>
              </w:rPr>
            </w:pPr>
            <w:r w:rsidRPr="00EE245C">
              <w:rPr>
                <w:bCs/>
              </w:rPr>
              <w:t>706</w:t>
            </w:r>
          </w:p>
        </w:tc>
        <w:tc>
          <w:tcPr>
            <w:tcW w:w="709" w:type="dxa"/>
            <w:vAlign w:val="center"/>
          </w:tcPr>
          <w:p w:rsidR="00A47155" w:rsidRPr="00EE245C" w:rsidRDefault="00A47155">
            <w:pPr>
              <w:jc w:val="center"/>
            </w:pPr>
            <w:r w:rsidRPr="00EE245C">
              <w:t>0709</w:t>
            </w:r>
          </w:p>
        </w:tc>
        <w:tc>
          <w:tcPr>
            <w:tcW w:w="1134" w:type="dxa"/>
            <w:vAlign w:val="center"/>
          </w:tcPr>
          <w:p w:rsidR="00A47155" w:rsidRPr="00EE245C" w:rsidRDefault="00A47155" w:rsidP="00D87016">
            <w:pPr>
              <w:jc w:val="center"/>
            </w:pPr>
            <w:r>
              <w:t>011</w:t>
            </w:r>
            <w:r w:rsidRPr="00EE245C">
              <w:t>2017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D521EC">
            <w:pPr>
              <w:jc w:val="right"/>
              <w:rPr>
                <w:bCs/>
              </w:rPr>
            </w:pPr>
            <w:r w:rsidRPr="00EE245C">
              <w:rPr>
                <w:bCs/>
              </w:rPr>
              <w:t>1330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D521EC">
            <w:pPr>
              <w:jc w:val="center"/>
            </w:pPr>
            <w:r w:rsidRPr="00EE245C">
              <w:t>190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D521EC">
            <w:pPr>
              <w:jc w:val="center"/>
            </w:pPr>
            <w:r w:rsidRPr="00EE245C">
              <w:t>190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D521EC">
            <w:pPr>
              <w:jc w:val="center"/>
            </w:pPr>
            <w:r w:rsidRPr="00EE245C">
              <w:t>190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D521EC">
            <w:pPr>
              <w:jc w:val="center"/>
            </w:pPr>
            <w:r w:rsidRPr="00EE245C">
              <w:t>190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D521EC">
            <w:pPr>
              <w:jc w:val="center"/>
            </w:pPr>
            <w:r w:rsidRPr="00EE245C">
              <w:t>190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D521EC">
            <w:pPr>
              <w:jc w:val="center"/>
            </w:pPr>
            <w:r w:rsidRPr="00EE245C">
              <w:t>190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D521EC">
            <w:pPr>
              <w:jc w:val="center"/>
            </w:pPr>
            <w:r w:rsidRPr="00EE245C">
              <w:t>190</w:t>
            </w:r>
          </w:p>
        </w:tc>
      </w:tr>
      <w:tr w:rsidR="00A47155" w:rsidRPr="00EE245C" w:rsidTr="00D87016">
        <w:tc>
          <w:tcPr>
            <w:tcW w:w="486" w:type="dxa"/>
          </w:tcPr>
          <w:p w:rsidR="00A47155" w:rsidRPr="00EE245C" w:rsidRDefault="00A47155" w:rsidP="004F30FE">
            <w:pPr>
              <w:jc w:val="center"/>
            </w:pPr>
            <w:r w:rsidRPr="00EE245C">
              <w:t>15</w:t>
            </w:r>
          </w:p>
        </w:tc>
        <w:tc>
          <w:tcPr>
            <w:tcW w:w="3981" w:type="dxa"/>
          </w:tcPr>
          <w:p w:rsidR="00A47155" w:rsidRPr="00EE245C" w:rsidRDefault="00A47155" w:rsidP="00D521EC">
            <w:pPr>
              <w:rPr>
                <w:bCs/>
              </w:rPr>
            </w:pPr>
            <w:r w:rsidRPr="00EE245C">
              <w:rPr>
                <w:bCs/>
              </w:rPr>
              <w:t>Мероприятие 2 задачи 5 подпрограммы 1</w:t>
            </w:r>
          </w:p>
          <w:p w:rsidR="00A47155" w:rsidRPr="00EE245C" w:rsidRDefault="00A47155">
            <w:r w:rsidRPr="00EE245C">
              <w:t xml:space="preserve">Организация и проведение ежегодного </w:t>
            </w:r>
            <w:r w:rsidRPr="00EE245C">
              <w:lastRenderedPageBreak/>
              <w:t xml:space="preserve">образовательного </w:t>
            </w:r>
            <w:proofErr w:type="spellStart"/>
            <w:r w:rsidRPr="00EE245C">
              <w:t>праздника"День</w:t>
            </w:r>
            <w:proofErr w:type="spellEnd"/>
            <w:r w:rsidRPr="00EE245C">
              <w:t xml:space="preserve"> учителя", педагогической конференции.</w:t>
            </w:r>
          </w:p>
        </w:tc>
        <w:tc>
          <w:tcPr>
            <w:tcW w:w="1276" w:type="dxa"/>
          </w:tcPr>
          <w:p w:rsidR="00A47155" w:rsidRPr="00EE245C" w:rsidRDefault="00A47155">
            <w:pPr>
              <w:jc w:val="center"/>
            </w:pPr>
            <w:r w:rsidRPr="00EE245C">
              <w:lastRenderedPageBreak/>
              <w:t>Отдел образования</w:t>
            </w:r>
          </w:p>
        </w:tc>
        <w:tc>
          <w:tcPr>
            <w:tcW w:w="708" w:type="dxa"/>
            <w:vAlign w:val="center"/>
          </w:tcPr>
          <w:p w:rsidR="00A47155" w:rsidRPr="00EE245C" w:rsidRDefault="00A47155">
            <w:pPr>
              <w:jc w:val="center"/>
              <w:rPr>
                <w:bCs/>
              </w:rPr>
            </w:pPr>
            <w:r w:rsidRPr="00EE245C">
              <w:rPr>
                <w:bCs/>
              </w:rPr>
              <w:t>706</w:t>
            </w:r>
          </w:p>
        </w:tc>
        <w:tc>
          <w:tcPr>
            <w:tcW w:w="709" w:type="dxa"/>
            <w:vAlign w:val="center"/>
          </w:tcPr>
          <w:p w:rsidR="00A47155" w:rsidRPr="00EE245C" w:rsidRDefault="00A47155">
            <w:pPr>
              <w:jc w:val="center"/>
            </w:pPr>
            <w:r w:rsidRPr="00EE245C">
              <w:t>0709</w:t>
            </w:r>
          </w:p>
        </w:tc>
        <w:tc>
          <w:tcPr>
            <w:tcW w:w="1134" w:type="dxa"/>
            <w:vAlign w:val="center"/>
          </w:tcPr>
          <w:p w:rsidR="00A47155" w:rsidRPr="00EE245C" w:rsidRDefault="00A47155" w:rsidP="00D87016">
            <w:pPr>
              <w:jc w:val="center"/>
            </w:pPr>
            <w:r>
              <w:t>011</w:t>
            </w:r>
            <w:r w:rsidRPr="00EE245C">
              <w:t>2018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D521EC">
            <w:pPr>
              <w:jc w:val="right"/>
              <w:rPr>
                <w:bCs/>
              </w:rPr>
            </w:pPr>
            <w:r w:rsidRPr="00EE245C">
              <w:rPr>
                <w:bCs/>
              </w:rPr>
              <w:t>700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D521EC">
            <w:pPr>
              <w:jc w:val="center"/>
            </w:pPr>
            <w:r w:rsidRPr="00EE245C">
              <w:t>100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D521EC">
            <w:pPr>
              <w:jc w:val="center"/>
            </w:pPr>
            <w:r w:rsidRPr="00EE245C">
              <w:t>100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D521EC">
            <w:pPr>
              <w:jc w:val="center"/>
            </w:pPr>
            <w:r w:rsidRPr="00EE245C">
              <w:t>100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D521EC">
            <w:pPr>
              <w:jc w:val="center"/>
            </w:pPr>
            <w:r w:rsidRPr="00EE245C">
              <w:t>100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D521EC">
            <w:pPr>
              <w:jc w:val="center"/>
            </w:pPr>
            <w:r w:rsidRPr="00EE245C">
              <w:t>100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D521EC">
            <w:pPr>
              <w:jc w:val="center"/>
            </w:pPr>
            <w:r w:rsidRPr="00EE245C">
              <w:t>100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D521EC">
            <w:pPr>
              <w:jc w:val="center"/>
            </w:pPr>
            <w:r w:rsidRPr="00EE245C">
              <w:t>100</w:t>
            </w:r>
          </w:p>
        </w:tc>
      </w:tr>
      <w:tr w:rsidR="00A47155" w:rsidRPr="00EE245C" w:rsidTr="00D87016">
        <w:tc>
          <w:tcPr>
            <w:tcW w:w="486" w:type="dxa"/>
          </w:tcPr>
          <w:p w:rsidR="00A47155" w:rsidRPr="00EE245C" w:rsidRDefault="00A47155" w:rsidP="004F30FE">
            <w:pPr>
              <w:jc w:val="center"/>
            </w:pPr>
            <w:r w:rsidRPr="00EE245C">
              <w:lastRenderedPageBreak/>
              <w:t>16</w:t>
            </w:r>
          </w:p>
        </w:tc>
        <w:tc>
          <w:tcPr>
            <w:tcW w:w="3981" w:type="dxa"/>
          </w:tcPr>
          <w:p w:rsidR="00A47155" w:rsidRPr="00EE245C" w:rsidRDefault="00A47155" w:rsidP="004E617B">
            <w:pPr>
              <w:rPr>
                <w:bCs/>
              </w:rPr>
            </w:pPr>
            <w:r w:rsidRPr="00EE245C">
              <w:rPr>
                <w:bCs/>
              </w:rPr>
              <w:t>Мероприятие 3 задачи 5 подпрограммы 1</w:t>
            </w:r>
          </w:p>
          <w:p w:rsidR="00A47155" w:rsidRPr="00EE245C" w:rsidRDefault="00A47155">
            <w:r w:rsidRPr="00EE245C">
              <w:t>Повышение квалификации и переподготовка педагогических работников и руководителей муниципальных  дошкольных образовательных организаций.</w:t>
            </w:r>
          </w:p>
        </w:tc>
        <w:tc>
          <w:tcPr>
            <w:tcW w:w="1276" w:type="dxa"/>
          </w:tcPr>
          <w:p w:rsidR="00A47155" w:rsidRPr="00EE245C" w:rsidRDefault="00A47155">
            <w:pPr>
              <w:jc w:val="center"/>
            </w:pPr>
            <w:r w:rsidRPr="00EE245C">
              <w:t>Отдел образования</w:t>
            </w:r>
          </w:p>
        </w:tc>
        <w:tc>
          <w:tcPr>
            <w:tcW w:w="708" w:type="dxa"/>
            <w:vAlign w:val="center"/>
          </w:tcPr>
          <w:p w:rsidR="00A47155" w:rsidRPr="00EE245C" w:rsidRDefault="00A47155">
            <w:pPr>
              <w:jc w:val="center"/>
              <w:rPr>
                <w:bCs/>
              </w:rPr>
            </w:pPr>
            <w:r w:rsidRPr="00EE245C">
              <w:rPr>
                <w:bCs/>
              </w:rPr>
              <w:t>706</w:t>
            </w:r>
          </w:p>
        </w:tc>
        <w:tc>
          <w:tcPr>
            <w:tcW w:w="709" w:type="dxa"/>
            <w:vAlign w:val="center"/>
          </w:tcPr>
          <w:p w:rsidR="00A47155" w:rsidRPr="00EE245C" w:rsidRDefault="00A47155">
            <w:pPr>
              <w:jc w:val="center"/>
            </w:pPr>
            <w:r w:rsidRPr="00EE245C">
              <w:t>0709</w:t>
            </w:r>
          </w:p>
        </w:tc>
        <w:tc>
          <w:tcPr>
            <w:tcW w:w="1134" w:type="dxa"/>
            <w:vAlign w:val="center"/>
          </w:tcPr>
          <w:p w:rsidR="00A47155" w:rsidRPr="00EE245C" w:rsidRDefault="00A47155" w:rsidP="00D87016">
            <w:pPr>
              <w:jc w:val="center"/>
            </w:pPr>
            <w:r>
              <w:t>011</w:t>
            </w:r>
            <w:r w:rsidRPr="00EE245C">
              <w:t>2010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7D5DCE">
            <w:pPr>
              <w:jc w:val="right"/>
              <w:rPr>
                <w:bCs/>
              </w:rPr>
            </w:pPr>
            <w:r w:rsidRPr="00EE245C">
              <w:rPr>
                <w:bCs/>
              </w:rPr>
              <w:t>350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7D5DCE">
            <w:pPr>
              <w:jc w:val="center"/>
            </w:pPr>
            <w:r w:rsidRPr="00EE245C">
              <w:t>50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7D5DCE">
            <w:pPr>
              <w:jc w:val="center"/>
            </w:pPr>
            <w:r w:rsidRPr="00EE245C">
              <w:t>50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7D5DCE">
            <w:pPr>
              <w:jc w:val="center"/>
            </w:pPr>
            <w:r w:rsidRPr="00EE245C">
              <w:t>50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7D5DCE">
            <w:pPr>
              <w:jc w:val="center"/>
            </w:pPr>
            <w:r w:rsidRPr="00EE245C">
              <w:t>50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7D5DCE">
            <w:pPr>
              <w:jc w:val="center"/>
            </w:pPr>
            <w:r w:rsidRPr="00EE245C">
              <w:t>50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7D5DCE">
            <w:pPr>
              <w:jc w:val="center"/>
            </w:pPr>
            <w:r w:rsidRPr="00EE245C">
              <w:t>50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7D5DCE">
            <w:pPr>
              <w:jc w:val="center"/>
            </w:pPr>
            <w:r w:rsidRPr="00EE245C">
              <w:t>50</w:t>
            </w:r>
          </w:p>
        </w:tc>
      </w:tr>
      <w:tr w:rsidR="00A47155" w:rsidRPr="00EE245C" w:rsidTr="00D87016">
        <w:tc>
          <w:tcPr>
            <w:tcW w:w="486" w:type="dxa"/>
          </w:tcPr>
          <w:p w:rsidR="00A47155" w:rsidRPr="00EE245C" w:rsidRDefault="00A47155" w:rsidP="004F30FE">
            <w:pPr>
              <w:jc w:val="center"/>
            </w:pPr>
            <w:r w:rsidRPr="00EE245C">
              <w:t>17</w:t>
            </w:r>
          </w:p>
        </w:tc>
        <w:tc>
          <w:tcPr>
            <w:tcW w:w="3981" w:type="dxa"/>
          </w:tcPr>
          <w:p w:rsidR="00A47155" w:rsidRPr="00EE245C" w:rsidRDefault="00A47155" w:rsidP="00AF3F8F">
            <w:pPr>
              <w:rPr>
                <w:bCs/>
              </w:rPr>
            </w:pPr>
            <w:r w:rsidRPr="00EE245C">
              <w:rPr>
                <w:bCs/>
              </w:rPr>
              <w:t>Мероприятие 4 задачи 5 подпрограммы 1</w:t>
            </w:r>
          </w:p>
          <w:p w:rsidR="00A47155" w:rsidRPr="00EE245C" w:rsidRDefault="00A47155">
            <w:r w:rsidRPr="00EE245C">
              <w:t>Единовременные выплаты молодым специалистам, поступившим на работу в муниципальные образовательные учреждения.</w:t>
            </w:r>
          </w:p>
        </w:tc>
        <w:tc>
          <w:tcPr>
            <w:tcW w:w="1276" w:type="dxa"/>
          </w:tcPr>
          <w:p w:rsidR="00A47155" w:rsidRPr="00EE245C" w:rsidRDefault="00A47155">
            <w:pPr>
              <w:jc w:val="center"/>
            </w:pPr>
            <w:r w:rsidRPr="00EE245C">
              <w:t>Отдел образования</w:t>
            </w:r>
          </w:p>
        </w:tc>
        <w:tc>
          <w:tcPr>
            <w:tcW w:w="708" w:type="dxa"/>
            <w:vAlign w:val="center"/>
          </w:tcPr>
          <w:p w:rsidR="00A47155" w:rsidRPr="00EE245C" w:rsidRDefault="00A47155">
            <w:pPr>
              <w:jc w:val="center"/>
              <w:rPr>
                <w:bCs/>
              </w:rPr>
            </w:pPr>
            <w:r w:rsidRPr="00EE245C">
              <w:rPr>
                <w:bCs/>
              </w:rPr>
              <w:t>706</w:t>
            </w:r>
          </w:p>
        </w:tc>
        <w:tc>
          <w:tcPr>
            <w:tcW w:w="709" w:type="dxa"/>
            <w:vAlign w:val="center"/>
          </w:tcPr>
          <w:p w:rsidR="00A47155" w:rsidRPr="00EE245C" w:rsidRDefault="00A47155">
            <w:pPr>
              <w:jc w:val="center"/>
            </w:pPr>
            <w:r w:rsidRPr="00EE245C">
              <w:t>0709</w:t>
            </w:r>
          </w:p>
        </w:tc>
        <w:tc>
          <w:tcPr>
            <w:tcW w:w="1134" w:type="dxa"/>
            <w:vAlign w:val="center"/>
          </w:tcPr>
          <w:p w:rsidR="00A47155" w:rsidRPr="00EE245C" w:rsidRDefault="00A47155" w:rsidP="00D87016">
            <w:pPr>
              <w:jc w:val="center"/>
            </w:pPr>
            <w:r>
              <w:t>011</w:t>
            </w:r>
            <w:r w:rsidRPr="00EE245C">
              <w:t>2019</w:t>
            </w:r>
          </w:p>
        </w:tc>
        <w:tc>
          <w:tcPr>
            <w:tcW w:w="992" w:type="dxa"/>
            <w:vAlign w:val="center"/>
          </w:tcPr>
          <w:p w:rsidR="00A47155" w:rsidRPr="00EE245C" w:rsidRDefault="00A47155">
            <w:pPr>
              <w:jc w:val="right"/>
              <w:rPr>
                <w:bCs/>
              </w:rPr>
            </w:pPr>
            <w:r w:rsidRPr="00EE245C">
              <w:rPr>
                <w:bCs/>
              </w:rPr>
              <w:t>700,00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AF3F8F">
            <w:pPr>
              <w:jc w:val="center"/>
            </w:pPr>
            <w:r w:rsidRPr="00EE245C">
              <w:t>100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AF3F8F">
            <w:pPr>
              <w:jc w:val="center"/>
            </w:pPr>
            <w:r w:rsidRPr="00EE245C">
              <w:t>100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AF3F8F">
            <w:pPr>
              <w:jc w:val="center"/>
            </w:pPr>
            <w:r w:rsidRPr="00EE245C">
              <w:t>100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AF3F8F">
            <w:pPr>
              <w:jc w:val="center"/>
            </w:pPr>
            <w:r w:rsidRPr="00EE245C">
              <w:t>100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AF3F8F">
            <w:pPr>
              <w:jc w:val="center"/>
            </w:pPr>
            <w:r w:rsidRPr="00EE245C">
              <w:t>100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AF3F8F">
            <w:pPr>
              <w:jc w:val="center"/>
            </w:pPr>
            <w:r w:rsidRPr="00EE245C">
              <w:t>100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AF3F8F">
            <w:pPr>
              <w:jc w:val="center"/>
            </w:pPr>
            <w:r w:rsidRPr="00EE245C">
              <w:t>100</w:t>
            </w:r>
          </w:p>
        </w:tc>
      </w:tr>
      <w:tr w:rsidR="00A47155" w:rsidRPr="00EE245C" w:rsidTr="00D87016">
        <w:tc>
          <w:tcPr>
            <w:tcW w:w="486" w:type="dxa"/>
          </w:tcPr>
          <w:p w:rsidR="00A47155" w:rsidRPr="00EE245C" w:rsidRDefault="00A47155" w:rsidP="004F30FE">
            <w:pPr>
              <w:jc w:val="center"/>
            </w:pPr>
            <w:r w:rsidRPr="00EE245C">
              <w:t>18</w:t>
            </w:r>
          </w:p>
        </w:tc>
        <w:tc>
          <w:tcPr>
            <w:tcW w:w="3981" w:type="dxa"/>
          </w:tcPr>
          <w:p w:rsidR="00A47155" w:rsidRPr="00EE245C" w:rsidRDefault="00A47155" w:rsidP="00061786">
            <w:pPr>
              <w:rPr>
                <w:bCs/>
              </w:rPr>
            </w:pPr>
            <w:r w:rsidRPr="00EE245C">
              <w:rPr>
                <w:bCs/>
              </w:rPr>
              <w:t>Мероприятие 1 задачи 6подпрограммы 1</w:t>
            </w:r>
          </w:p>
          <w:p w:rsidR="00A47155" w:rsidRPr="00EE245C" w:rsidRDefault="00A47155">
            <w:r w:rsidRPr="00EE245C">
              <w:t>Финансовое обеспечение организации общедоступного и бесплатного дошкольного образования в муниципальных образовательных автономных учреждениях .</w:t>
            </w:r>
          </w:p>
        </w:tc>
        <w:tc>
          <w:tcPr>
            <w:tcW w:w="1276" w:type="dxa"/>
          </w:tcPr>
          <w:p w:rsidR="00A47155" w:rsidRPr="00EE245C" w:rsidRDefault="00A47155">
            <w:pPr>
              <w:jc w:val="center"/>
            </w:pPr>
            <w:r w:rsidRPr="00EE245C">
              <w:t>Отдел образования</w:t>
            </w:r>
          </w:p>
        </w:tc>
        <w:tc>
          <w:tcPr>
            <w:tcW w:w="708" w:type="dxa"/>
            <w:vAlign w:val="center"/>
          </w:tcPr>
          <w:p w:rsidR="00A47155" w:rsidRPr="00EE245C" w:rsidRDefault="00A47155">
            <w:pPr>
              <w:jc w:val="center"/>
              <w:rPr>
                <w:bCs/>
              </w:rPr>
            </w:pPr>
            <w:r w:rsidRPr="00EE245C">
              <w:rPr>
                <w:bCs/>
              </w:rPr>
              <w:t>706</w:t>
            </w:r>
          </w:p>
        </w:tc>
        <w:tc>
          <w:tcPr>
            <w:tcW w:w="709" w:type="dxa"/>
            <w:vAlign w:val="center"/>
          </w:tcPr>
          <w:p w:rsidR="00A47155" w:rsidRPr="00EE245C" w:rsidRDefault="00A47155" w:rsidP="00056807">
            <w:pPr>
              <w:jc w:val="center"/>
            </w:pPr>
            <w:r w:rsidRPr="00EE245C">
              <w:t>0701</w:t>
            </w:r>
          </w:p>
        </w:tc>
        <w:tc>
          <w:tcPr>
            <w:tcW w:w="1134" w:type="dxa"/>
            <w:vAlign w:val="center"/>
          </w:tcPr>
          <w:p w:rsidR="00A47155" w:rsidRPr="00EE245C" w:rsidRDefault="00A47155" w:rsidP="00D87016">
            <w:pPr>
              <w:jc w:val="center"/>
            </w:pPr>
            <w:r>
              <w:t>011</w:t>
            </w:r>
            <w:r w:rsidRPr="00EE245C">
              <w:t>4205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061786">
            <w:pPr>
              <w:jc w:val="right"/>
              <w:rPr>
                <w:bCs/>
              </w:rPr>
            </w:pPr>
            <w:r w:rsidRPr="00EE245C">
              <w:rPr>
                <w:bCs/>
              </w:rPr>
              <w:t>52780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061786">
            <w:pPr>
              <w:jc w:val="center"/>
            </w:pPr>
            <w:r w:rsidRPr="00EE245C">
              <w:t>7 540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061786">
            <w:pPr>
              <w:jc w:val="center"/>
            </w:pPr>
            <w:r w:rsidRPr="00EE245C">
              <w:t>7 540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061786">
            <w:pPr>
              <w:jc w:val="center"/>
            </w:pPr>
            <w:r w:rsidRPr="00EE245C">
              <w:t>7 540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061786">
            <w:pPr>
              <w:jc w:val="center"/>
            </w:pPr>
            <w:r w:rsidRPr="00EE245C">
              <w:t>7 540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061786">
            <w:pPr>
              <w:jc w:val="center"/>
            </w:pPr>
            <w:r w:rsidRPr="00EE245C">
              <w:t>7 540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061786">
            <w:pPr>
              <w:jc w:val="center"/>
            </w:pPr>
            <w:r w:rsidRPr="00EE245C">
              <w:t>7 540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061786">
            <w:pPr>
              <w:jc w:val="center"/>
            </w:pPr>
            <w:r w:rsidRPr="00EE245C">
              <w:t>7 540</w:t>
            </w:r>
          </w:p>
        </w:tc>
      </w:tr>
      <w:tr w:rsidR="00A47155" w:rsidRPr="00EE245C" w:rsidTr="00D87016">
        <w:tc>
          <w:tcPr>
            <w:tcW w:w="486" w:type="dxa"/>
          </w:tcPr>
          <w:p w:rsidR="00A47155" w:rsidRPr="00EE245C" w:rsidRDefault="00A47155" w:rsidP="004F30FE">
            <w:pPr>
              <w:jc w:val="center"/>
            </w:pPr>
            <w:r w:rsidRPr="00EE245C">
              <w:t>19</w:t>
            </w:r>
          </w:p>
        </w:tc>
        <w:tc>
          <w:tcPr>
            <w:tcW w:w="3981" w:type="dxa"/>
          </w:tcPr>
          <w:p w:rsidR="00A47155" w:rsidRPr="00EE245C" w:rsidRDefault="00A47155" w:rsidP="00061786">
            <w:pPr>
              <w:rPr>
                <w:bCs/>
              </w:rPr>
            </w:pPr>
            <w:r w:rsidRPr="00EE245C">
              <w:rPr>
                <w:bCs/>
              </w:rPr>
              <w:t>Мероприятие 2 задачи 6подпрограммы 1</w:t>
            </w:r>
          </w:p>
          <w:p w:rsidR="00A47155" w:rsidRPr="00EE245C" w:rsidRDefault="00A47155">
            <w:r w:rsidRPr="00EE245C">
              <w:t>Финансовое обеспечение организации общедоступного и бесплатного дошкольного образования в муниципальных образовательных бюджетных учреждениях .</w:t>
            </w:r>
          </w:p>
        </w:tc>
        <w:tc>
          <w:tcPr>
            <w:tcW w:w="1276" w:type="dxa"/>
          </w:tcPr>
          <w:p w:rsidR="00A47155" w:rsidRPr="00EE245C" w:rsidRDefault="00A47155">
            <w:pPr>
              <w:jc w:val="center"/>
            </w:pPr>
            <w:r w:rsidRPr="00EE245C">
              <w:t>Отдел образования</w:t>
            </w:r>
          </w:p>
        </w:tc>
        <w:tc>
          <w:tcPr>
            <w:tcW w:w="708" w:type="dxa"/>
            <w:vAlign w:val="center"/>
          </w:tcPr>
          <w:p w:rsidR="00A47155" w:rsidRPr="00EE245C" w:rsidRDefault="00A47155">
            <w:pPr>
              <w:jc w:val="center"/>
              <w:rPr>
                <w:bCs/>
              </w:rPr>
            </w:pPr>
            <w:r w:rsidRPr="00EE245C">
              <w:rPr>
                <w:bCs/>
              </w:rPr>
              <w:t>706</w:t>
            </w:r>
          </w:p>
        </w:tc>
        <w:tc>
          <w:tcPr>
            <w:tcW w:w="709" w:type="dxa"/>
            <w:vAlign w:val="center"/>
          </w:tcPr>
          <w:p w:rsidR="00A47155" w:rsidRPr="00EE245C" w:rsidRDefault="00A47155">
            <w:pPr>
              <w:jc w:val="center"/>
            </w:pPr>
            <w:r w:rsidRPr="00EE245C">
              <w:t>0701</w:t>
            </w:r>
          </w:p>
        </w:tc>
        <w:tc>
          <w:tcPr>
            <w:tcW w:w="1134" w:type="dxa"/>
            <w:vAlign w:val="center"/>
          </w:tcPr>
          <w:p w:rsidR="00A47155" w:rsidRPr="00EE245C" w:rsidRDefault="00A47155" w:rsidP="00D87016">
            <w:pPr>
              <w:jc w:val="center"/>
            </w:pPr>
            <w:r>
              <w:t>011</w:t>
            </w:r>
            <w:r w:rsidRPr="00EE245C">
              <w:t>4209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061786">
            <w:pPr>
              <w:jc w:val="right"/>
              <w:rPr>
                <w:bCs/>
              </w:rPr>
            </w:pPr>
            <w:r w:rsidRPr="00EE245C">
              <w:rPr>
                <w:bCs/>
              </w:rPr>
              <w:t>55300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061786">
            <w:pPr>
              <w:jc w:val="center"/>
            </w:pPr>
            <w:r w:rsidRPr="00EE245C">
              <w:t>7 900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061786">
            <w:pPr>
              <w:jc w:val="center"/>
            </w:pPr>
            <w:r w:rsidRPr="00EE245C">
              <w:t>7 900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061786">
            <w:pPr>
              <w:jc w:val="center"/>
            </w:pPr>
            <w:r w:rsidRPr="00EE245C">
              <w:t>7 900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061786">
            <w:pPr>
              <w:jc w:val="center"/>
            </w:pPr>
            <w:r w:rsidRPr="00EE245C">
              <w:t>7 900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061786">
            <w:pPr>
              <w:jc w:val="center"/>
            </w:pPr>
            <w:r w:rsidRPr="00EE245C">
              <w:t>7 900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061786">
            <w:pPr>
              <w:jc w:val="center"/>
            </w:pPr>
            <w:r w:rsidRPr="00EE245C">
              <w:t>7 900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061786">
            <w:pPr>
              <w:jc w:val="center"/>
            </w:pPr>
            <w:r w:rsidRPr="00EE245C">
              <w:t>7 900</w:t>
            </w:r>
          </w:p>
        </w:tc>
      </w:tr>
      <w:tr w:rsidR="00A47155" w:rsidRPr="00EE245C" w:rsidTr="00D87016">
        <w:tc>
          <w:tcPr>
            <w:tcW w:w="486" w:type="dxa"/>
          </w:tcPr>
          <w:p w:rsidR="00A47155" w:rsidRPr="00EE245C" w:rsidRDefault="00A47155" w:rsidP="004F30FE">
            <w:pPr>
              <w:jc w:val="center"/>
            </w:pPr>
            <w:r w:rsidRPr="00EE245C">
              <w:t>20</w:t>
            </w:r>
          </w:p>
        </w:tc>
        <w:tc>
          <w:tcPr>
            <w:tcW w:w="3981" w:type="dxa"/>
          </w:tcPr>
          <w:p w:rsidR="00A47155" w:rsidRPr="00EE245C" w:rsidRDefault="00A47155" w:rsidP="00061786">
            <w:pPr>
              <w:rPr>
                <w:bCs/>
              </w:rPr>
            </w:pPr>
            <w:r w:rsidRPr="00EE245C">
              <w:rPr>
                <w:bCs/>
              </w:rPr>
              <w:t>Мероприятие 1 задачи 7 подпрограммы 1</w:t>
            </w:r>
          </w:p>
          <w:p w:rsidR="00A47155" w:rsidRPr="00EE245C" w:rsidRDefault="00A47155">
            <w:r w:rsidRPr="00EE245C">
              <w:t>Финансовое обеспечение организации общедоступного и бесплатного начального общего, основного общего, среднего общего образования  в муниципальных образовательных  организациях .</w:t>
            </w:r>
          </w:p>
        </w:tc>
        <w:tc>
          <w:tcPr>
            <w:tcW w:w="1276" w:type="dxa"/>
          </w:tcPr>
          <w:p w:rsidR="00A47155" w:rsidRPr="00EE245C" w:rsidRDefault="00A47155">
            <w:pPr>
              <w:jc w:val="center"/>
            </w:pPr>
            <w:r w:rsidRPr="00EE245C">
              <w:t>Отдел образования</w:t>
            </w:r>
          </w:p>
        </w:tc>
        <w:tc>
          <w:tcPr>
            <w:tcW w:w="708" w:type="dxa"/>
            <w:vAlign w:val="center"/>
          </w:tcPr>
          <w:p w:rsidR="00A47155" w:rsidRPr="00EE245C" w:rsidRDefault="00A47155" w:rsidP="00CC7130">
            <w:pPr>
              <w:jc w:val="center"/>
              <w:rPr>
                <w:bCs/>
              </w:rPr>
            </w:pPr>
            <w:r w:rsidRPr="00EE245C">
              <w:rPr>
                <w:bCs/>
              </w:rPr>
              <w:t>706</w:t>
            </w:r>
          </w:p>
        </w:tc>
        <w:tc>
          <w:tcPr>
            <w:tcW w:w="709" w:type="dxa"/>
            <w:vAlign w:val="center"/>
          </w:tcPr>
          <w:p w:rsidR="00A47155" w:rsidRPr="00EE245C" w:rsidRDefault="00A47155" w:rsidP="00CC7130">
            <w:pPr>
              <w:jc w:val="center"/>
            </w:pPr>
            <w:r w:rsidRPr="00EE245C">
              <w:t>0702</w:t>
            </w:r>
          </w:p>
        </w:tc>
        <w:tc>
          <w:tcPr>
            <w:tcW w:w="1134" w:type="dxa"/>
            <w:vAlign w:val="center"/>
          </w:tcPr>
          <w:p w:rsidR="00A47155" w:rsidRPr="00EE245C" w:rsidRDefault="00A47155" w:rsidP="00D87016">
            <w:pPr>
              <w:jc w:val="center"/>
            </w:pPr>
            <w:r>
              <w:t>011</w:t>
            </w:r>
            <w:r w:rsidRPr="00EE245C">
              <w:t>4210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CC7130">
            <w:pPr>
              <w:jc w:val="right"/>
              <w:rPr>
                <w:bCs/>
              </w:rPr>
            </w:pPr>
            <w:r w:rsidRPr="00EE245C">
              <w:rPr>
                <w:bCs/>
              </w:rPr>
              <w:t>185080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9F3097">
            <w:r w:rsidRPr="00EE245C">
              <w:t>26440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9F3097">
            <w:r w:rsidRPr="00EE245C">
              <w:t>26440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9F3097">
            <w:r w:rsidRPr="00EE245C">
              <w:t>26440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9F3097">
            <w:r w:rsidRPr="00EE245C">
              <w:t>26440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9F3097">
            <w:r w:rsidRPr="00EE245C">
              <w:t>26 440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9F3097">
            <w:r w:rsidRPr="00EE245C">
              <w:t>26440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9F3097">
            <w:r w:rsidRPr="00EE245C">
              <w:t>26440</w:t>
            </w:r>
          </w:p>
        </w:tc>
      </w:tr>
      <w:tr w:rsidR="00A47155" w:rsidRPr="00EE245C" w:rsidTr="00D87016">
        <w:tc>
          <w:tcPr>
            <w:tcW w:w="486" w:type="dxa"/>
          </w:tcPr>
          <w:p w:rsidR="00A47155" w:rsidRPr="00EE245C" w:rsidRDefault="00A47155" w:rsidP="004F30FE">
            <w:pPr>
              <w:jc w:val="center"/>
            </w:pPr>
            <w:r w:rsidRPr="00EE245C">
              <w:t>21</w:t>
            </w:r>
          </w:p>
        </w:tc>
        <w:tc>
          <w:tcPr>
            <w:tcW w:w="3981" w:type="dxa"/>
          </w:tcPr>
          <w:p w:rsidR="00A47155" w:rsidRPr="00EE245C" w:rsidRDefault="00A47155" w:rsidP="00061786">
            <w:pPr>
              <w:rPr>
                <w:bCs/>
              </w:rPr>
            </w:pPr>
            <w:r w:rsidRPr="00EE245C">
              <w:rPr>
                <w:bCs/>
              </w:rPr>
              <w:t>Мероприятие 1 задачи 8 подпрограммы 1</w:t>
            </w:r>
          </w:p>
          <w:p w:rsidR="00A47155" w:rsidRPr="00EE245C" w:rsidRDefault="00A47155">
            <w:r w:rsidRPr="00EE245C">
              <w:t>Финансовое обеспечение организации дополнительного образования детям в муниципальных образовательных автономных учреждениях .</w:t>
            </w:r>
          </w:p>
        </w:tc>
        <w:tc>
          <w:tcPr>
            <w:tcW w:w="1276" w:type="dxa"/>
          </w:tcPr>
          <w:p w:rsidR="00A47155" w:rsidRPr="00EE245C" w:rsidRDefault="00A47155">
            <w:pPr>
              <w:jc w:val="center"/>
            </w:pPr>
            <w:r w:rsidRPr="00EE245C">
              <w:t>Отдел образования</w:t>
            </w:r>
          </w:p>
        </w:tc>
        <w:tc>
          <w:tcPr>
            <w:tcW w:w="708" w:type="dxa"/>
            <w:vAlign w:val="center"/>
          </w:tcPr>
          <w:p w:rsidR="00A47155" w:rsidRPr="00EE245C" w:rsidRDefault="00A47155">
            <w:pPr>
              <w:jc w:val="center"/>
              <w:rPr>
                <w:bCs/>
              </w:rPr>
            </w:pPr>
            <w:r w:rsidRPr="00EE245C">
              <w:rPr>
                <w:bCs/>
              </w:rPr>
              <w:t>706</w:t>
            </w:r>
          </w:p>
        </w:tc>
        <w:tc>
          <w:tcPr>
            <w:tcW w:w="709" w:type="dxa"/>
            <w:vAlign w:val="center"/>
          </w:tcPr>
          <w:p w:rsidR="00A47155" w:rsidRPr="00EE245C" w:rsidRDefault="00A47155">
            <w:pPr>
              <w:jc w:val="center"/>
            </w:pPr>
            <w:r w:rsidRPr="00EE245C">
              <w:t>0702</w:t>
            </w:r>
          </w:p>
        </w:tc>
        <w:tc>
          <w:tcPr>
            <w:tcW w:w="1134" w:type="dxa"/>
            <w:vAlign w:val="center"/>
          </w:tcPr>
          <w:p w:rsidR="00A47155" w:rsidRPr="00EE245C" w:rsidRDefault="00A47155" w:rsidP="00D87016">
            <w:pPr>
              <w:jc w:val="center"/>
            </w:pPr>
            <w:r>
              <w:t>011</w:t>
            </w:r>
            <w:r w:rsidRPr="00EE245C">
              <w:t>4235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061786">
            <w:pPr>
              <w:jc w:val="right"/>
              <w:rPr>
                <w:bCs/>
              </w:rPr>
            </w:pPr>
            <w:r w:rsidRPr="00EE245C">
              <w:rPr>
                <w:bCs/>
              </w:rPr>
              <w:t>135107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061786">
            <w:pPr>
              <w:jc w:val="center"/>
            </w:pPr>
            <w:r w:rsidRPr="00EE245C">
              <w:t>19301</w:t>
            </w:r>
          </w:p>
        </w:tc>
        <w:tc>
          <w:tcPr>
            <w:tcW w:w="993" w:type="dxa"/>
          </w:tcPr>
          <w:p w:rsidR="00A47155" w:rsidRDefault="00A47155"/>
          <w:p w:rsidR="00A47155" w:rsidRDefault="00A47155"/>
          <w:p w:rsidR="00A47155" w:rsidRPr="00EE245C" w:rsidRDefault="00A47155">
            <w:r w:rsidRPr="00EE245C">
              <w:t>19301</w:t>
            </w:r>
          </w:p>
        </w:tc>
        <w:tc>
          <w:tcPr>
            <w:tcW w:w="992" w:type="dxa"/>
          </w:tcPr>
          <w:p w:rsidR="00A47155" w:rsidRDefault="00A47155"/>
          <w:p w:rsidR="00A47155" w:rsidRDefault="00A47155"/>
          <w:p w:rsidR="00A47155" w:rsidRPr="00EE245C" w:rsidRDefault="00A47155">
            <w:r w:rsidRPr="00EE245C">
              <w:t>19301</w:t>
            </w:r>
          </w:p>
        </w:tc>
        <w:tc>
          <w:tcPr>
            <w:tcW w:w="992" w:type="dxa"/>
          </w:tcPr>
          <w:p w:rsidR="00A47155" w:rsidRDefault="00A47155"/>
          <w:p w:rsidR="00A47155" w:rsidRDefault="00A47155"/>
          <w:p w:rsidR="00A47155" w:rsidRPr="00EE245C" w:rsidRDefault="00A47155">
            <w:r w:rsidRPr="00EE245C">
              <w:t>19301</w:t>
            </w:r>
          </w:p>
        </w:tc>
        <w:tc>
          <w:tcPr>
            <w:tcW w:w="993" w:type="dxa"/>
          </w:tcPr>
          <w:p w:rsidR="00A47155" w:rsidRDefault="00A47155"/>
          <w:p w:rsidR="00A47155" w:rsidRDefault="00A47155"/>
          <w:p w:rsidR="00A47155" w:rsidRPr="00EE245C" w:rsidRDefault="00A47155">
            <w:r w:rsidRPr="00EE245C">
              <w:t>19301</w:t>
            </w:r>
          </w:p>
        </w:tc>
        <w:tc>
          <w:tcPr>
            <w:tcW w:w="992" w:type="dxa"/>
          </w:tcPr>
          <w:p w:rsidR="00A47155" w:rsidRDefault="00A47155"/>
          <w:p w:rsidR="00A47155" w:rsidRDefault="00A47155"/>
          <w:p w:rsidR="00A47155" w:rsidRPr="00EE245C" w:rsidRDefault="00A47155">
            <w:r w:rsidRPr="00EE245C">
              <w:t>19301</w:t>
            </w:r>
          </w:p>
        </w:tc>
        <w:tc>
          <w:tcPr>
            <w:tcW w:w="992" w:type="dxa"/>
          </w:tcPr>
          <w:p w:rsidR="00A47155" w:rsidRDefault="00A47155"/>
          <w:p w:rsidR="00A47155" w:rsidRDefault="00A47155"/>
          <w:p w:rsidR="00A47155" w:rsidRPr="00EE245C" w:rsidRDefault="00A47155">
            <w:r w:rsidRPr="00EE245C">
              <w:t>19301</w:t>
            </w:r>
          </w:p>
        </w:tc>
      </w:tr>
      <w:tr w:rsidR="00A47155" w:rsidRPr="00EE245C" w:rsidTr="00D87016">
        <w:tc>
          <w:tcPr>
            <w:tcW w:w="486" w:type="dxa"/>
          </w:tcPr>
          <w:p w:rsidR="00A47155" w:rsidRPr="00EE245C" w:rsidRDefault="00A47155" w:rsidP="004F30FE">
            <w:pPr>
              <w:jc w:val="center"/>
            </w:pPr>
            <w:r w:rsidRPr="00EE245C">
              <w:t>22</w:t>
            </w:r>
          </w:p>
        </w:tc>
        <w:tc>
          <w:tcPr>
            <w:tcW w:w="3981" w:type="dxa"/>
          </w:tcPr>
          <w:p w:rsidR="00A47155" w:rsidRPr="00EE245C" w:rsidRDefault="00A47155" w:rsidP="00061786">
            <w:pPr>
              <w:rPr>
                <w:bCs/>
              </w:rPr>
            </w:pPr>
            <w:r w:rsidRPr="00EE245C">
              <w:rPr>
                <w:bCs/>
              </w:rPr>
              <w:t>Мероприятие 2 задачи 8 подпрограммы 1</w:t>
            </w:r>
          </w:p>
          <w:p w:rsidR="00A47155" w:rsidRPr="00EE245C" w:rsidRDefault="00A47155">
            <w:r w:rsidRPr="00EE245C">
              <w:t>Финансовое обеспечение организации дополнительного  образования в муниципальных образовательных бюджетных учреждениях .</w:t>
            </w:r>
          </w:p>
        </w:tc>
        <w:tc>
          <w:tcPr>
            <w:tcW w:w="1276" w:type="dxa"/>
          </w:tcPr>
          <w:p w:rsidR="00A47155" w:rsidRPr="00EE245C" w:rsidRDefault="00A47155">
            <w:pPr>
              <w:jc w:val="center"/>
            </w:pPr>
            <w:r w:rsidRPr="00EE245C">
              <w:t>Отдел образования</w:t>
            </w:r>
          </w:p>
        </w:tc>
        <w:tc>
          <w:tcPr>
            <w:tcW w:w="708" w:type="dxa"/>
            <w:vAlign w:val="center"/>
          </w:tcPr>
          <w:p w:rsidR="00A47155" w:rsidRPr="00EE245C" w:rsidRDefault="00A47155">
            <w:pPr>
              <w:jc w:val="center"/>
              <w:rPr>
                <w:bCs/>
              </w:rPr>
            </w:pPr>
            <w:r w:rsidRPr="00EE245C">
              <w:rPr>
                <w:bCs/>
              </w:rPr>
              <w:t>706</w:t>
            </w:r>
          </w:p>
        </w:tc>
        <w:tc>
          <w:tcPr>
            <w:tcW w:w="709" w:type="dxa"/>
            <w:vAlign w:val="center"/>
          </w:tcPr>
          <w:p w:rsidR="00A47155" w:rsidRPr="00EE245C" w:rsidRDefault="00A47155">
            <w:pPr>
              <w:jc w:val="center"/>
            </w:pPr>
            <w:r w:rsidRPr="00EE245C">
              <w:t>0702</w:t>
            </w:r>
          </w:p>
        </w:tc>
        <w:tc>
          <w:tcPr>
            <w:tcW w:w="1134" w:type="dxa"/>
            <w:vAlign w:val="center"/>
          </w:tcPr>
          <w:p w:rsidR="00A47155" w:rsidRPr="00EE245C" w:rsidRDefault="00A47155" w:rsidP="00D87016">
            <w:pPr>
              <w:jc w:val="center"/>
            </w:pPr>
            <w:r>
              <w:t>011</w:t>
            </w:r>
            <w:r w:rsidRPr="00EE245C">
              <w:t>4239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061786">
            <w:pPr>
              <w:jc w:val="right"/>
              <w:rPr>
                <w:bCs/>
              </w:rPr>
            </w:pPr>
            <w:r w:rsidRPr="00EE245C">
              <w:rPr>
                <w:bCs/>
              </w:rPr>
              <w:t>33887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061786">
            <w:pPr>
              <w:jc w:val="center"/>
            </w:pPr>
            <w:r w:rsidRPr="00EE245C">
              <w:t>4 841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061786">
            <w:pPr>
              <w:jc w:val="center"/>
            </w:pPr>
            <w:r w:rsidRPr="00EE245C">
              <w:t>4 841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061786">
            <w:pPr>
              <w:jc w:val="center"/>
            </w:pPr>
            <w:r w:rsidRPr="00EE245C">
              <w:t>4 841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061786">
            <w:pPr>
              <w:jc w:val="center"/>
            </w:pPr>
            <w:r w:rsidRPr="00EE245C">
              <w:t>4 841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061786">
            <w:pPr>
              <w:jc w:val="center"/>
            </w:pPr>
            <w:r w:rsidRPr="00EE245C">
              <w:t>4 841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061786">
            <w:pPr>
              <w:jc w:val="center"/>
            </w:pPr>
            <w:r w:rsidRPr="00EE245C">
              <w:t>4 841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061786">
            <w:pPr>
              <w:jc w:val="center"/>
            </w:pPr>
            <w:r w:rsidRPr="00EE245C">
              <w:t>4 841</w:t>
            </w:r>
          </w:p>
        </w:tc>
      </w:tr>
      <w:tr w:rsidR="00A47155" w:rsidRPr="00EE245C" w:rsidTr="00D87016">
        <w:tc>
          <w:tcPr>
            <w:tcW w:w="486" w:type="dxa"/>
          </w:tcPr>
          <w:p w:rsidR="00A47155" w:rsidRPr="00EE245C" w:rsidRDefault="00A47155" w:rsidP="004F30FE">
            <w:pPr>
              <w:jc w:val="center"/>
            </w:pPr>
            <w:r w:rsidRPr="00EE245C">
              <w:t>23</w:t>
            </w:r>
          </w:p>
        </w:tc>
        <w:tc>
          <w:tcPr>
            <w:tcW w:w="3981" w:type="dxa"/>
          </w:tcPr>
          <w:p w:rsidR="00A47155" w:rsidRPr="00EE245C" w:rsidRDefault="00A47155" w:rsidP="00061786">
            <w:pPr>
              <w:rPr>
                <w:bCs/>
              </w:rPr>
            </w:pPr>
            <w:r w:rsidRPr="00EE245C">
              <w:rPr>
                <w:bCs/>
              </w:rPr>
              <w:t>Мероприятие 3 задачи 8 подпрограммы 1</w:t>
            </w:r>
          </w:p>
          <w:p w:rsidR="00A47155" w:rsidRPr="00EE245C" w:rsidRDefault="00A47155">
            <w:r w:rsidRPr="00EE245C">
              <w:t>Обеспечение  методической, финансово-</w:t>
            </w:r>
            <w:r w:rsidRPr="00EE245C">
              <w:lastRenderedPageBreak/>
              <w:t>экономической функций.</w:t>
            </w:r>
          </w:p>
        </w:tc>
        <w:tc>
          <w:tcPr>
            <w:tcW w:w="1276" w:type="dxa"/>
          </w:tcPr>
          <w:p w:rsidR="00A47155" w:rsidRPr="00EE245C" w:rsidRDefault="00A47155">
            <w:pPr>
              <w:jc w:val="center"/>
            </w:pPr>
            <w:r w:rsidRPr="00EE245C">
              <w:lastRenderedPageBreak/>
              <w:t>Отдел образования</w:t>
            </w:r>
          </w:p>
        </w:tc>
        <w:tc>
          <w:tcPr>
            <w:tcW w:w="708" w:type="dxa"/>
            <w:vAlign w:val="center"/>
          </w:tcPr>
          <w:p w:rsidR="00A47155" w:rsidRPr="00EE245C" w:rsidRDefault="00A47155">
            <w:pPr>
              <w:jc w:val="center"/>
              <w:rPr>
                <w:bCs/>
              </w:rPr>
            </w:pPr>
            <w:r w:rsidRPr="00EE245C">
              <w:rPr>
                <w:bCs/>
              </w:rPr>
              <w:t>706</w:t>
            </w:r>
          </w:p>
        </w:tc>
        <w:tc>
          <w:tcPr>
            <w:tcW w:w="709" w:type="dxa"/>
            <w:vAlign w:val="center"/>
          </w:tcPr>
          <w:p w:rsidR="00A47155" w:rsidRPr="00EE245C" w:rsidRDefault="00A47155">
            <w:pPr>
              <w:jc w:val="center"/>
            </w:pPr>
            <w:r w:rsidRPr="00EE245C">
              <w:t>0709</w:t>
            </w:r>
          </w:p>
        </w:tc>
        <w:tc>
          <w:tcPr>
            <w:tcW w:w="1134" w:type="dxa"/>
            <w:vAlign w:val="center"/>
          </w:tcPr>
          <w:p w:rsidR="00A47155" w:rsidRPr="00EE245C" w:rsidRDefault="00A47155" w:rsidP="00D87016">
            <w:pPr>
              <w:jc w:val="center"/>
            </w:pPr>
            <w:r>
              <w:t>011</w:t>
            </w:r>
            <w:r w:rsidRPr="00EE245C">
              <w:t>4520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061786">
            <w:pPr>
              <w:jc w:val="right"/>
              <w:rPr>
                <w:bCs/>
              </w:rPr>
            </w:pPr>
            <w:r w:rsidRPr="00EE245C">
              <w:rPr>
                <w:bCs/>
              </w:rPr>
              <w:t>64204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061786">
            <w:pPr>
              <w:jc w:val="center"/>
            </w:pPr>
            <w:r w:rsidRPr="00EE245C">
              <w:t>9172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061786">
            <w:pPr>
              <w:jc w:val="center"/>
            </w:pPr>
            <w:r w:rsidRPr="00EE245C">
              <w:t>9172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061786">
            <w:pPr>
              <w:jc w:val="center"/>
            </w:pPr>
            <w:r w:rsidRPr="00EE245C">
              <w:t>9172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061786">
            <w:pPr>
              <w:jc w:val="center"/>
            </w:pPr>
            <w:r w:rsidRPr="00EE245C">
              <w:t>9172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061786">
            <w:pPr>
              <w:jc w:val="center"/>
            </w:pPr>
            <w:r w:rsidRPr="00EE245C">
              <w:t>9172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061786">
            <w:pPr>
              <w:jc w:val="center"/>
            </w:pPr>
            <w:r w:rsidRPr="00EE245C">
              <w:t>9172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061786">
            <w:pPr>
              <w:jc w:val="center"/>
            </w:pPr>
            <w:r w:rsidRPr="00EE245C">
              <w:t>9172</w:t>
            </w:r>
          </w:p>
        </w:tc>
      </w:tr>
      <w:tr w:rsidR="00A47155" w:rsidRPr="00EE245C" w:rsidTr="00D87016">
        <w:tc>
          <w:tcPr>
            <w:tcW w:w="486" w:type="dxa"/>
          </w:tcPr>
          <w:p w:rsidR="00A47155" w:rsidRPr="00EE245C" w:rsidRDefault="00A47155" w:rsidP="004F30FE">
            <w:pPr>
              <w:jc w:val="center"/>
            </w:pPr>
            <w:r w:rsidRPr="00EE245C">
              <w:lastRenderedPageBreak/>
              <w:t>24</w:t>
            </w:r>
          </w:p>
        </w:tc>
        <w:tc>
          <w:tcPr>
            <w:tcW w:w="3981" w:type="dxa"/>
          </w:tcPr>
          <w:p w:rsidR="00A47155" w:rsidRPr="00EE245C" w:rsidRDefault="00A47155" w:rsidP="00A165C4">
            <w:pPr>
              <w:rPr>
                <w:bCs/>
              </w:rPr>
            </w:pPr>
            <w:r w:rsidRPr="00EE245C">
              <w:rPr>
                <w:bCs/>
              </w:rPr>
              <w:t>Мероприятие 4 задачи 8подпрограммы 1</w:t>
            </w:r>
          </w:p>
          <w:p w:rsidR="00A47155" w:rsidRPr="00EE245C" w:rsidRDefault="00A47155">
            <w:r w:rsidRPr="00EE245C">
              <w:t>Финансовое обеспечение осуществления мониторинга и контроля качества в системе образования, совершенствование управления им, получение и предоставление достоверной и объективной информации о состоянии качества образования, тенденциях его изменения и причинах, влияющих на его уровень</w:t>
            </w:r>
          </w:p>
        </w:tc>
        <w:tc>
          <w:tcPr>
            <w:tcW w:w="1276" w:type="dxa"/>
            <w:vAlign w:val="center"/>
          </w:tcPr>
          <w:p w:rsidR="00A47155" w:rsidRPr="00EE245C" w:rsidRDefault="00A47155">
            <w:pPr>
              <w:jc w:val="center"/>
            </w:pPr>
            <w:r w:rsidRPr="00EE245C">
              <w:t>Отдел образования</w:t>
            </w:r>
          </w:p>
        </w:tc>
        <w:tc>
          <w:tcPr>
            <w:tcW w:w="708" w:type="dxa"/>
            <w:vAlign w:val="center"/>
          </w:tcPr>
          <w:p w:rsidR="00A47155" w:rsidRPr="00EE245C" w:rsidRDefault="00A47155">
            <w:pPr>
              <w:jc w:val="center"/>
              <w:rPr>
                <w:bCs/>
              </w:rPr>
            </w:pPr>
            <w:r w:rsidRPr="00EE245C">
              <w:rPr>
                <w:bCs/>
              </w:rPr>
              <w:t>706</w:t>
            </w:r>
          </w:p>
        </w:tc>
        <w:tc>
          <w:tcPr>
            <w:tcW w:w="709" w:type="dxa"/>
            <w:vAlign w:val="center"/>
          </w:tcPr>
          <w:p w:rsidR="00A47155" w:rsidRPr="00EE245C" w:rsidRDefault="00A47155">
            <w:pPr>
              <w:jc w:val="center"/>
            </w:pPr>
            <w:r w:rsidRPr="00EE245C">
              <w:t>0709</w:t>
            </w:r>
          </w:p>
        </w:tc>
        <w:tc>
          <w:tcPr>
            <w:tcW w:w="1134" w:type="dxa"/>
            <w:vAlign w:val="center"/>
          </w:tcPr>
          <w:p w:rsidR="00A47155" w:rsidRPr="00EE245C" w:rsidRDefault="00A47155" w:rsidP="00D87016">
            <w:pPr>
              <w:jc w:val="center"/>
            </w:pPr>
            <w:r>
              <w:t>011</w:t>
            </w:r>
            <w:r w:rsidRPr="00EE245C">
              <w:t>2150 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A165C4">
            <w:pPr>
              <w:jc w:val="right"/>
              <w:rPr>
                <w:bCs/>
              </w:rPr>
            </w:pPr>
            <w:r w:rsidRPr="00EE245C">
              <w:rPr>
                <w:bCs/>
              </w:rPr>
              <w:t>18543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A165C4">
            <w:pPr>
              <w:jc w:val="center"/>
            </w:pPr>
            <w:r w:rsidRPr="00EE245C">
              <w:t>2649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A165C4">
            <w:pPr>
              <w:jc w:val="center"/>
            </w:pPr>
            <w:r w:rsidRPr="00EE245C">
              <w:t>2649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A165C4">
            <w:pPr>
              <w:jc w:val="center"/>
            </w:pPr>
            <w:r w:rsidRPr="00EE245C">
              <w:t>2649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A165C4">
            <w:pPr>
              <w:jc w:val="center"/>
            </w:pPr>
            <w:r w:rsidRPr="00EE245C">
              <w:t>2649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A165C4">
            <w:pPr>
              <w:jc w:val="center"/>
            </w:pPr>
            <w:r w:rsidRPr="00EE245C">
              <w:t>2649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A165C4">
            <w:pPr>
              <w:jc w:val="center"/>
            </w:pPr>
            <w:r>
              <w:t>2</w:t>
            </w:r>
            <w:r w:rsidRPr="00EE245C">
              <w:t>649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A165C4">
            <w:pPr>
              <w:jc w:val="center"/>
            </w:pPr>
            <w:r w:rsidRPr="00EE245C">
              <w:t>2649</w:t>
            </w:r>
          </w:p>
        </w:tc>
      </w:tr>
      <w:tr w:rsidR="00A47155" w:rsidRPr="00EE245C" w:rsidTr="00D87016">
        <w:tc>
          <w:tcPr>
            <w:tcW w:w="486" w:type="dxa"/>
          </w:tcPr>
          <w:p w:rsidR="00A47155" w:rsidRPr="00EE245C" w:rsidRDefault="00A47155" w:rsidP="004F30FE">
            <w:pPr>
              <w:jc w:val="center"/>
            </w:pPr>
            <w:r w:rsidRPr="00EE245C">
              <w:t>25</w:t>
            </w:r>
          </w:p>
        </w:tc>
        <w:tc>
          <w:tcPr>
            <w:tcW w:w="3981" w:type="dxa"/>
          </w:tcPr>
          <w:p w:rsidR="00A47155" w:rsidRPr="00EE245C" w:rsidRDefault="00A47155" w:rsidP="00A165C4">
            <w:pPr>
              <w:rPr>
                <w:bCs/>
              </w:rPr>
            </w:pPr>
            <w:r w:rsidRPr="00EE245C">
              <w:rPr>
                <w:bCs/>
              </w:rPr>
              <w:t>Мероприятие 1 задачи 9 подпрограммы 1</w:t>
            </w:r>
          </w:p>
          <w:p w:rsidR="00A47155" w:rsidRPr="00EE245C" w:rsidRDefault="00A47155">
            <w:r w:rsidRPr="00EE245C">
              <w:t>Проведение пришкольных оздоровительных лагерных и палаточных смен , направленных на оздоровление и развитие детей.</w:t>
            </w:r>
          </w:p>
        </w:tc>
        <w:tc>
          <w:tcPr>
            <w:tcW w:w="1276" w:type="dxa"/>
          </w:tcPr>
          <w:p w:rsidR="00A47155" w:rsidRPr="00EE245C" w:rsidRDefault="00A47155">
            <w:pPr>
              <w:jc w:val="center"/>
            </w:pPr>
            <w:r w:rsidRPr="00EE245C">
              <w:t>Отдел образования</w:t>
            </w:r>
          </w:p>
        </w:tc>
        <w:tc>
          <w:tcPr>
            <w:tcW w:w="708" w:type="dxa"/>
            <w:vAlign w:val="center"/>
          </w:tcPr>
          <w:p w:rsidR="00A47155" w:rsidRPr="00EE245C" w:rsidRDefault="00A47155" w:rsidP="00744DC9">
            <w:pPr>
              <w:jc w:val="center"/>
              <w:rPr>
                <w:bCs/>
              </w:rPr>
            </w:pPr>
            <w:r w:rsidRPr="00EE245C">
              <w:rPr>
                <w:bCs/>
              </w:rPr>
              <w:t>706</w:t>
            </w:r>
          </w:p>
        </w:tc>
        <w:tc>
          <w:tcPr>
            <w:tcW w:w="709" w:type="dxa"/>
            <w:vAlign w:val="center"/>
          </w:tcPr>
          <w:p w:rsidR="00A47155" w:rsidRPr="00EE245C" w:rsidRDefault="00A47155" w:rsidP="00744DC9">
            <w:pPr>
              <w:jc w:val="center"/>
            </w:pPr>
            <w:r w:rsidRPr="00EE245C">
              <w:t>0707</w:t>
            </w:r>
          </w:p>
        </w:tc>
        <w:tc>
          <w:tcPr>
            <w:tcW w:w="1134" w:type="dxa"/>
            <w:vAlign w:val="center"/>
          </w:tcPr>
          <w:p w:rsidR="00A47155" w:rsidRPr="00EE245C" w:rsidRDefault="00A47155" w:rsidP="00D87016">
            <w:pPr>
              <w:jc w:val="center"/>
            </w:pPr>
            <w:r>
              <w:t>011</w:t>
            </w:r>
            <w:r w:rsidRPr="00EE245C">
              <w:t>4320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744DC9">
            <w:pPr>
              <w:jc w:val="right"/>
              <w:rPr>
                <w:bCs/>
              </w:rPr>
            </w:pPr>
            <w:r w:rsidRPr="00EE245C">
              <w:rPr>
                <w:bCs/>
              </w:rPr>
              <w:t>22050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744DC9">
            <w:pPr>
              <w:jc w:val="center"/>
            </w:pPr>
            <w:r w:rsidRPr="00EE245C">
              <w:t>3150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744DC9">
            <w:pPr>
              <w:jc w:val="center"/>
            </w:pPr>
            <w:r w:rsidRPr="00EE245C">
              <w:t>3150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744DC9">
            <w:pPr>
              <w:jc w:val="center"/>
            </w:pPr>
            <w:r w:rsidRPr="00EE245C">
              <w:t>3150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744DC9">
            <w:pPr>
              <w:jc w:val="center"/>
            </w:pPr>
            <w:r w:rsidRPr="00EE245C">
              <w:t>3150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744DC9">
            <w:pPr>
              <w:jc w:val="center"/>
            </w:pPr>
            <w:r w:rsidRPr="00EE245C">
              <w:t>3150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744DC9">
            <w:pPr>
              <w:jc w:val="center"/>
            </w:pPr>
            <w:r w:rsidRPr="00EE245C">
              <w:t>3150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744DC9">
            <w:pPr>
              <w:jc w:val="center"/>
            </w:pPr>
            <w:r w:rsidRPr="00EE245C">
              <w:t>3150</w:t>
            </w:r>
          </w:p>
        </w:tc>
      </w:tr>
      <w:tr w:rsidR="00A47155" w:rsidRPr="00EE245C" w:rsidTr="00D87016">
        <w:tc>
          <w:tcPr>
            <w:tcW w:w="486" w:type="dxa"/>
          </w:tcPr>
          <w:p w:rsidR="00A47155" w:rsidRPr="00EE245C" w:rsidRDefault="00A47155" w:rsidP="004F30FE">
            <w:pPr>
              <w:jc w:val="center"/>
            </w:pPr>
            <w:r w:rsidRPr="00EE245C">
              <w:t>26</w:t>
            </w:r>
          </w:p>
        </w:tc>
        <w:tc>
          <w:tcPr>
            <w:tcW w:w="3981" w:type="dxa"/>
          </w:tcPr>
          <w:p w:rsidR="00A47155" w:rsidRPr="00EE245C" w:rsidRDefault="00A47155" w:rsidP="00A165C4">
            <w:pPr>
              <w:rPr>
                <w:bCs/>
              </w:rPr>
            </w:pPr>
            <w:r w:rsidRPr="00EE245C">
              <w:rPr>
                <w:bCs/>
              </w:rPr>
              <w:t>Мероприятие 1 задачи 10 подпрограммы 1</w:t>
            </w:r>
          </w:p>
          <w:p w:rsidR="00A47155" w:rsidRPr="00EE245C" w:rsidRDefault="00A47155">
            <w:r w:rsidRPr="00EE245C">
              <w:t>Приобретение автотранспорта для подвоза учащихся в общеобразовательные учреждения.</w:t>
            </w:r>
          </w:p>
        </w:tc>
        <w:tc>
          <w:tcPr>
            <w:tcW w:w="1276" w:type="dxa"/>
          </w:tcPr>
          <w:p w:rsidR="00A47155" w:rsidRPr="00EE245C" w:rsidRDefault="00A47155">
            <w:pPr>
              <w:jc w:val="center"/>
            </w:pPr>
            <w:r w:rsidRPr="00EE245C">
              <w:t>Отдел образования</w:t>
            </w:r>
          </w:p>
        </w:tc>
        <w:tc>
          <w:tcPr>
            <w:tcW w:w="708" w:type="dxa"/>
            <w:vAlign w:val="center"/>
          </w:tcPr>
          <w:p w:rsidR="00A47155" w:rsidRPr="00EE245C" w:rsidRDefault="00A47155" w:rsidP="00A165C4">
            <w:pPr>
              <w:rPr>
                <w:bCs/>
              </w:rPr>
            </w:pPr>
            <w:r w:rsidRPr="00EE245C">
              <w:rPr>
                <w:bCs/>
              </w:rPr>
              <w:t>706</w:t>
            </w:r>
          </w:p>
        </w:tc>
        <w:tc>
          <w:tcPr>
            <w:tcW w:w="709" w:type="dxa"/>
            <w:vAlign w:val="center"/>
          </w:tcPr>
          <w:p w:rsidR="00A47155" w:rsidRPr="00EE245C" w:rsidRDefault="00A47155" w:rsidP="00056807">
            <w:r w:rsidRPr="00EE245C">
              <w:t>0709</w:t>
            </w:r>
          </w:p>
        </w:tc>
        <w:tc>
          <w:tcPr>
            <w:tcW w:w="1134" w:type="dxa"/>
            <w:vAlign w:val="center"/>
          </w:tcPr>
          <w:p w:rsidR="00A47155" w:rsidRPr="00EE245C" w:rsidRDefault="00A47155" w:rsidP="00D87016">
            <w:pPr>
              <w:jc w:val="center"/>
            </w:pPr>
            <w:r>
              <w:t>011</w:t>
            </w:r>
            <w:r w:rsidRPr="00EE245C">
              <w:t>2005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A165C4">
            <w:pPr>
              <w:rPr>
                <w:bCs/>
              </w:rPr>
            </w:pPr>
            <w:r w:rsidRPr="00EE245C">
              <w:rPr>
                <w:bCs/>
              </w:rPr>
              <w:t>700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A165C4">
            <w:r w:rsidRPr="00EE245C">
              <w:t>100</w:t>
            </w:r>
          </w:p>
        </w:tc>
        <w:tc>
          <w:tcPr>
            <w:tcW w:w="993" w:type="dxa"/>
          </w:tcPr>
          <w:p w:rsidR="00A47155" w:rsidRDefault="00A47155"/>
          <w:p w:rsidR="00A47155" w:rsidRDefault="00A47155"/>
          <w:p w:rsidR="00A47155" w:rsidRPr="00EE245C" w:rsidRDefault="00A47155">
            <w:r w:rsidRPr="00EE245C">
              <w:t>100</w:t>
            </w:r>
          </w:p>
        </w:tc>
        <w:tc>
          <w:tcPr>
            <w:tcW w:w="992" w:type="dxa"/>
          </w:tcPr>
          <w:p w:rsidR="00A47155" w:rsidRDefault="00A47155"/>
          <w:p w:rsidR="00A47155" w:rsidRDefault="00A47155"/>
          <w:p w:rsidR="00A47155" w:rsidRPr="00EE245C" w:rsidRDefault="00A47155">
            <w:r w:rsidRPr="00EE245C">
              <w:t>100</w:t>
            </w:r>
          </w:p>
        </w:tc>
        <w:tc>
          <w:tcPr>
            <w:tcW w:w="992" w:type="dxa"/>
          </w:tcPr>
          <w:p w:rsidR="00A47155" w:rsidRDefault="00A47155"/>
          <w:p w:rsidR="00A47155" w:rsidRDefault="00A47155"/>
          <w:p w:rsidR="00A47155" w:rsidRPr="00EE245C" w:rsidRDefault="00A47155">
            <w:r w:rsidRPr="00EE245C">
              <w:t>100</w:t>
            </w:r>
          </w:p>
        </w:tc>
        <w:tc>
          <w:tcPr>
            <w:tcW w:w="993" w:type="dxa"/>
          </w:tcPr>
          <w:p w:rsidR="00A47155" w:rsidRDefault="00A47155"/>
          <w:p w:rsidR="00A47155" w:rsidRDefault="00A47155"/>
          <w:p w:rsidR="00A47155" w:rsidRPr="00EE245C" w:rsidRDefault="00A47155">
            <w:r w:rsidRPr="00EE245C">
              <w:t>100</w:t>
            </w:r>
          </w:p>
        </w:tc>
        <w:tc>
          <w:tcPr>
            <w:tcW w:w="992" w:type="dxa"/>
          </w:tcPr>
          <w:p w:rsidR="00A47155" w:rsidRDefault="00A47155"/>
          <w:p w:rsidR="00A47155" w:rsidRDefault="00A47155"/>
          <w:p w:rsidR="00A47155" w:rsidRPr="00EE245C" w:rsidRDefault="00A47155">
            <w:r w:rsidRPr="00EE245C">
              <w:t>100</w:t>
            </w:r>
          </w:p>
        </w:tc>
        <w:tc>
          <w:tcPr>
            <w:tcW w:w="992" w:type="dxa"/>
          </w:tcPr>
          <w:p w:rsidR="00A47155" w:rsidRDefault="00A47155"/>
          <w:p w:rsidR="00A47155" w:rsidRDefault="00A47155"/>
          <w:p w:rsidR="00A47155" w:rsidRPr="00EE245C" w:rsidRDefault="00A47155">
            <w:r w:rsidRPr="00EE245C">
              <w:t>100</w:t>
            </w:r>
          </w:p>
        </w:tc>
      </w:tr>
      <w:tr w:rsidR="00A47155" w:rsidRPr="00EE245C" w:rsidTr="00D87016">
        <w:tc>
          <w:tcPr>
            <w:tcW w:w="486" w:type="dxa"/>
          </w:tcPr>
          <w:p w:rsidR="00A47155" w:rsidRPr="00EE245C" w:rsidRDefault="00A47155" w:rsidP="004F30FE">
            <w:pPr>
              <w:jc w:val="center"/>
            </w:pPr>
            <w:r w:rsidRPr="00EE245C">
              <w:t>27</w:t>
            </w:r>
          </w:p>
        </w:tc>
        <w:tc>
          <w:tcPr>
            <w:tcW w:w="3981" w:type="dxa"/>
          </w:tcPr>
          <w:p w:rsidR="00A47155" w:rsidRPr="00EE245C" w:rsidRDefault="00A47155" w:rsidP="00A165C4">
            <w:pPr>
              <w:rPr>
                <w:bCs/>
              </w:rPr>
            </w:pPr>
            <w:r w:rsidRPr="00EE245C">
              <w:rPr>
                <w:bCs/>
              </w:rPr>
              <w:t>Мероприятие 2 задачи 10 подпрограммы 1</w:t>
            </w:r>
          </w:p>
          <w:p w:rsidR="00A47155" w:rsidRPr="00EE245C" w:rsidRDefault="00A47155">
            <w:r w:rsidRPr="00EE245C">
              <w:t>Материально-техническое оснащение и содержание школьных автобусов.</w:t>
            </w:r>
          </w:p>
        </w:tc>
        <w:tc>
          <w:tcPr>
            <w:tcW w:w="1276" w:type="dxa"/>
          </w:tcPr>
          <w:p w:rsidR="00A47155" w:rsidRPr="00EE245C" w:rsidRDefault="00A47155">
            <w:pPr>
              <w:jc w:val="center"/>
            </w:pPr>
            <w:r w:rsidRPr="00EE245C">
              <w:t>Отдел образования</w:t>
            </w:r>
          </w:p>
        </w:tc>
        <w:tc>
          <w:tcPr>
            <w:tcW w:w="708" w:type="dxa"/>
            <w:vAlign w:val="center"/>
          </w:tcPr>
          <w:p w:rsidR="00A47155" w:rsidRPr="00EE245C" w:rsidRDefault="00A47155">
            <w:pPr>
              <w:jc w:val="center"/>
              <w:rPr>
                <w:bCs/>
              </w:rPr>
            </w:pPr>
            <w:r w:rsidRPr="00EE245C">
              <w:rPr>
                <w:bCs/>
              </w:rPr>
              <w:t>706</w:t>
            </w:r>
          </w:p>
        </w:tc>
        <w:tc>
          <w:tcPr>
            <w:tcW w:w="709" w:type="dxa"/>
            <w:vAlign w:val="center"/>
          </w:tcPr>
          <w:p w:rsidR="00A47155" w:rsidRPr="00EE245C" w:rsidRDefault="00A47155" w:rsidP="00056807">
            <w:pPr>
              <w:jc w:val="center"/>
            </w:pPr>
            <w:r w:rsidRPr="00EE245C">
              <w:t>0709</w:t>
            </w:r>
          </w:p>
        </w:tc>
        <w:tc>
          <w:tcPr>
            <w:tcW w:w="1134" w:type="dxa"/>
            <w:vAlign w:val="center"/>
          </w:tcPr>
          <w:p w:rsidR="00A47155" w:rsidRPr="00EE245C" w:rsidRDefault="00A47155" w:rsidP="00D87016">
            <w:pPr>
              <w:jc w:val="center"/>
            </w:pPr>
            <w:r>
              <w:t>011</w:t>
            </w:r>
            <w:r w:rsidRPr="00EE245C">
              <w:t>2006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A165C4">
            <w:pPr>
              <w:jc w:val="right"/>
              <w:rPr>
                <w:bCs/>
              </w:rPr>
            </w:pPr>
            <w:r w:rsidRPr="00EE245C">
              <w:rPr>
                <w:bCs/>
              </w:rPr>
              <w:t>21700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A165C4">
            <w:pPr>
              <w:jc w:val="center"/>
            </w:pPr>
            <w:r w:rsidRPr="00EE245C">
              <w:t>3</w:t>
            </w:r>
            <w:r>
              <w:t> </w:t>
            </w:r>
            <w:r w:rsidRPr="00EE245C">
              <w:t>100</w:t>
            </w:r>
          </w:p>
        </w:tc>
        <w:tc>
          <w:tcPr>
            <w:tcW w:w="993" w:type="dxa"/>
          </w:tcPr>
          <w:p w:rsidR="00A47155" w:rsidRDefault="00A47155"/>
          <w:p w:rsidR="00A47155" w:rsidRPr="00EE245C" w:rsidRDefault="00A47155">
            <w:r w:rsidRPr="00EE245C">
              <w:t>3100</w:t>
            </w:r>
          </w:p>
        </w:tc>
        <w:tc>
          <w:tcPr>
            <w:tcW w:w="992" w:type="dxa"/>
          </w:tcPr>
          <w:p w:rsidR="00A47155" w:rsidRDefault="00A47155"/>
          <w:p w:rsidR="00A47155" w:rsidRPr="00EE245C" w:rsidRDefault="00A47155">
            <w:r w:rsidRPr="00EE245C">
              <w:t>3100</w:t>
            </w:r>
          </w:p>
        </w:tc>
        <w:tc>
          <w:tcPr>
            <w:tcW w:w="992" w:type="dxa"/>
          </w:tcPr>
          <w:p w:rsidR="00A47155" w:rsidRDefault="00A47155"/>
          <w:p w:rsidR="00A47155" w:rsidRPr="00EE245C" w:rsidRDefault="00A47155">
            <w:r w:rsidRPr="00EE245C">
              <w:t>3100</w:t>
            </w:r>
          </w:p>
        </w:tc>
        <w:tc>
          <w:tcPr>
            <w:tcW w:w="993" w:type="dxa"/>
          </w:tcPr>
          <w:p w:rsidR="00A47155" w:rsidRDefault="00A47155"/>
          <w:p w:rsidR="00A47155" w:rsidRPr="00EE245C" w:rsidRDefault="00A47155">
            <w:r w:rsidRPr="00EE245C">
              <w:t>3100</w:t>
            </w:r>
          </w:p>
        </w:tc>
        <w:tc>
          <w:tcPr>
            <w:tcW w:w="992" w:type="dxa"/>
          </w:tcPr>
          <w:p w:rsidR="00A47155" w:rsidRDefault="00A47155"/>
          <w:p w:rsidR="00A47155" w:rsidRPr="00EE245C" w:rsidRDefault="00A47155">
            <w:r w:rsidRPr="00EE245C">
              <w:t>3100</w:t>
            </w:r>
          </w:p>
        </w:tc>
        <w:tc>
          <w:tcPr>
            <w:tcW w:w="992" w:type="dxa"/>
          </w:tcPr>
          <w:p w:rsidR="00A47155" w:rsidRDefault="00A47155"/>
          <w:p w:rsidR="00A47155" w:rsidRPr="00EE245C" w:rsidRDefault="00A47155">
            <w:r w:rsidRPr="00EE245C">
              <w:t>3100</w:t>
            </w:r>
          </w:p>
        </w:tc>
      </w:tr>
      <w:tr w:rsidR="00A47155" w:rsidRPr="00EE245C" w:rsidTr="00D87016">
        <w:tc>
          <w:tcPr>
            <w:tcW w:w="486" w:type="dxa"/>
          </w:tcPr>
          <w:p w:rsidR="00A47155" w:rsidRPr="00EE245C" w:rsidRDefault="00A47155" w:rsidP="004F30FE">
            <w:pPr>
              <w:jc w:val="center"/>
            </w:pPr>
            <w:r w:rsidRPr="00EE245C">
              <w:t>28</w:t>
            </w:r>
          </w:p>
        </w:tc>
        <w:tc>
          <w:tcPr>
            <w:tcW w:w="3981" w:type="dxa"/>
          </w:tcPr>
          <w:p w:rsidR="00A47155" w:rsidRPr="00EE245C" w:rsidRDefault="00A47155" w:rsidP="00A165C4">
            <w:pPr>
              <w:rPr>
                <w:bCs/>
              </w:rPr>
            </w:pPr>
            <w:r w:rsidRPr="00EE245C">
              <w:rPr>
                <w:bCs/>
              </w:rPr>
              <w:t>Мероприятие 3 задачи 10 подпрограммы 1</w:t>
            </w:r>
          </w:p>
          <w:p w:rsidR="00A47155" w:rsidRPr="00EE245C" w:rsidRDefault="00A47155">
            <w:r w:rsidRPr="00EE245C">
              <w:t>Обеспечение учащихся  общеобразовательных учреждений льготными проездными билетами для проезда к месту учебы и обратно на общественном транспорте.</w:t>
            </w:r>
          </w:p>
        </w:tc>
        <w:tc>
          <w:tcPr>
            <w:tcW w:w="1276" w:type="dxa"/>
          </w:tcPr>
          <w:p w:rsidR="00A47155" w:rsidRPr="00EE245C" w:rsidRDefault="00A47155">
            <w:pPr>
              <w:jc w:val="center"/>
            </w:pPr>
            <w:r w:rsidRPr="00EE245C">
              <w:t>Отдел образования</w:t>
            </w:r>
          </w:p>
        </w:tc>
        <w:tc>
          <w:tcPr>
            <w:tcW w:w="708" w:type="dxa"/>
            <w:vAlign w:val="center"/>
          </w:tcPr>
          <w:p w:rsidR="00A47155" w:rsidRPr="00EE245C" w:rsidRDefault="00A47155">
            <w:pPr>
              <w:jc w:val="center"/>
              <w:rPr>
                <w:bCs/>
              </w:rPr>
            </w:pPr>
            <w:r w:rsidRPr="00EE245C">
              <w:rPr>
                <w:bCs/>
              </w:rPr>
              <w:t>706</w:t>
            </w:r>
          </w:p>
        </w:tc>
        <w:tc>
          <w:tcPr>
            <w:tcW w:w="709" w:type="dxa"/>
            <w:vAlign w:val="center"/>
          </w:tcPr>
          <w:p w:rsidR="00A47155" w:rsidRPr="00EE245C" w:rsidRDefault="00A47155">
            <w:pPr>
              <w:jc w:val="center"/>
            </w:pPr>
            <w:r w:rsidRPr="00EE245C">
              <w:t>0709</w:t>
            </w:r>
          </w:p>
        </w:tc>
        <w:tc>
          <w:tcPr>
            <w:tcW w:w="1134" w:type="dxa"/>
            <w:vAlign w:val="center"/>
          </w:tcPr>
          <w:p w:rsidR="00A47155" w:rsidRPr="00EE245C" w:rsidRDefault="00A47155" w:rsidP="00D87016">
            <w:pPr>
              <w:jc w:val="center"/>
            </w:pPr>
            <w:r>
              <w:t>011</w:t>
            </w:r>
            <w:r w:rsidRPr="00EE245C">
              <w:t>2007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6B500F">
            <w:pPr>
              <w:jc w:val="right"/>
              <w:rPr>
                <w:bCs/>
              </w:rPr>
            </w:pPr>
            <w:r w:rsidRPr="00EE245C">
              <w:rPr>
                <w:bCs/>
              </w:rPr>
              <w:t>700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6B500F">
            <w:pPr>
              <w:jc w:val="center"/>
            </w:pPr>
            <w:r w:rsidRPr="00EE245C">
              <w:t>100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6B500F">
            <w:pPr>
              <w:jc w:val="center"/>
            </w:pPr>
            <w:r w:rsidRPr="00EE245C">
              <w:t>100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6B500F">
            <w:pPr>
              <w:jc w:val="center"/>
            </w:pPr>
            <w:r w:rsidRPr="00EE245C">
              <w:t>100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6B500F">
            <w:pPr>
              <w:jc w:val="center"/>
            </w:pPr>
            <w:r w:rsidRPr="00EE245C">
              <w:t>100</w:t>
            </w:r>
          </w:p>
        </w:tc>
        <w:tc>
          <w:tcPr>
            <w:tcW w:w="993" w:type="dxa"/>
            <w:vAlign w:val="center"/>
          </w:tcPr>
          <w:p w:rsidR="00A47155" w:rsidRPr="00EE245C" w:rsidRDefault="00A47155" w:rsidP="006B500F">
            <w:pPr>
              <w:jc w:val="center"/>
            </w:pPr>
            <w:r w:rsidRPr="00EE245C">
              <w:t>100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6B500F">
            <w:pPr>
              <w:jc w:val="center"/>
            </w:pPr>
            <w:r w:rsidRPr="00EE245C">
              <w:t>100</w:t>
            </w:r>
          </w:p>
        </w:tc>
        <w:tc>
          <w:tcPr>
            <w:tcW w:w="992" w:type="dxa"/>
            <w:vAlign w:val="center"/>
          </w:tcPr>
          <w:p w:rsidR="00A47155" w:rsidRPr="00EE245C" w:rsidRDefault="00A47155" w:rsidP="006B500F">
            <w:pPr>
              <w:jc w:val="center"/>
            </w:pPr>
            <w:r w:rsidRPr="00EE245C">
              <w:t>100</w:t>
            </w:r>
          </w:p>
        </w:tc>
      </w:tr>
      <w:tr w:rsidR="00A47155" w:rsidRPr="00EE245C" w:rsidTr="00D87016">
        <w:tc>
          <w:tcPr>
            <w:tcW w:w="486" w:type="dxa"/>
          </w:tcPr>
          <w:p w:rsidR="00A47155" w:rsidRPr="00EE245C" w:rsidRDefault="00A47155" w:rsidP="004F30FE">
            <w:pPr>
              <w:jc w:val="center"/>
            </w:pPr>
          </w:p>
        </w:tc>
        <w:tc>
          <w:tcPr>
            <w:tcW w:w="3981" w:type="dxa"/>
          </w:tcPr>
          <w:p w:rsidR="00A47155" w:rsidRPr="00280E13" w:rsidRDefault="00A47155" w:rsidP="00E84741">
            <w:pPr>
              <w:pStyle w:val="a9"/>
              <w:rPr>
                <w:b/>
                <w:sz w:val="20"/>
                <w:szCs w:val="20"/>
              </w:rPr>
            </w:pPr>
            <w:r w:rsidRPr="00280E13">
              <w:rPr>
                <w:b/>
                <w:sz w:val="20"/>
                <w:szCs w:val="20"/>
              </w:rPr>
              <w:t>Подпрограмма 2</w:t>
            </w:r>
          </w:p>
          <w:p w:rsidR="00A47155" w:rsidRPr="00280E13" w:rsidRDefault="00A47155" w:rsidP="00E84741">
            <w:pPr>
              <w:pStyle w:val="a9"/>
              <w:rPr>
                <w:b/>
                <w:bCs/>
                <w:sz w:val="20"/>
                <w:szCs w:val="20"/>
              </w:rPr>
            </w:pPr>
            <w:r w:rsidRPr="00280E13">
              <w:rPr>
                <w:b/>
                <w:bCs/>
                <w:sz w:val="20"/>
                <w:szCs w:val="20"/>
              </w:rPr>
              <w:t>«Развитие культуры Данковского района на 2014 – 2020 годы»</w:t>
            </w:r>
          </w:p>
          <w:p w:rsidR="00A47155" w:rsidRPr="00EE245C" w:rsidRDefault="00A47155" w:rsidP="004F30FE">
            <w:pPr>
              <w:jc w:val="center"/>
            </w:pPr>
          </w:p>
        </w:tc>
        <w:tc>
          <w:tcPr>
            <w:tcW w:w="1276" w:type="dxa"/>
          </w:tcPr>
          <w:p w:rsidR="00A47155" w:rsidRPr="00EE245C" w:rsidRDefault="00A47155" w:rsidP="004F30FE">
            <w:pPr>
              <w:jc w:val="center"/>
            </w:pPr>
            <w:r w:rsidRPr="00EE245C">
              <w:t>Отдел культуры, спорта и молодежной политики</w:t>
            </w:r>
          </w:p>
        </w:tc>
        <w:tc>
          <w:tcPr>
            <w:tcW w:w="708" w:type="dxa"/>
          </w:tcPr>
          <w:p w:rsidR="00A47155" w:rsidRPr="00EE245C" w:rsidRDefault="00A47155" w:rsidP="004F30FE">
            <w:pPr>
              <w:jc w:val="center"/>
              <w:rPr>
                <w:b/>
              </w:rPr>
            </w:pPr>
            <w:r w:rsidRPr="00EE245C">
              <w:rPr>
                <w:b/>
              </w:rPr>
              <w:t>702</w:t>
            </w:r>
          </w:p>
        </w:tc>
        <w:tc>
          <w:tcPr>
            <w:tcW w:w="709" w:type="dxa"/>
          </w:tcPr>
          <w:p w:rsidR="00A47155" w:rsidRPr="00EE245C" w:rsidRDefault="00A47155" w:rsidP="004F30FE">
            <w:pPr>
              <w:jc w:val="center"/>
            </w:pPr>
          </w:p>
        </w:tc>
        <w:tc>
          <w:tcPr>
            <w:tcW w:w="1134" w:type="dxa"/>
          </w:tcPr>
          <w:p w:rsidR="00A47155" w:rsidRPr="00EE245C" w:rsidRDefault="00A47155" w:rsidP="004F30FE">
            <w:pPr>
              <w:jc w:val="center"/>
            </w:pPr>
          </w:p>
        </w:tc>
        <w:tc>
          <w:tcPr>
            <w:tcW w:w="992" w:type="dxa"/>
          </w:tcPr>
          <w:p w:rsidR="00A47155" w:rsidRPr="00EE245C" w:rsidRDefault="00A47155" w:rsidP="00F5281F">
            <w:pPr>
              <w:jc w:val="center"/>
              <w:rPr>
                <w:b/>
                <w:bCs/>
              </w:rPr>
            </w:pPr>
            <w:r w:rsidRPr="00EE245C">
              <w:rPr>
                <w:b/>
                <w:bCs/>
              </w:rPr>
              <w:t>101411,1</w:t>
            </w:r>
          </w:p>
        </w:tc>
        <w:tc>
          <w:tcPr>
            <w:tcW w:w="993" w:type="dxa"/>
          </w:tcPr>
          <w:p w:rsidR="00A47155" w:rsidRPr="00EE245C" w:rsidRDefault="00A47155" w:rsidP="00817B6C">
            <w:pPr>
              <w:ind w:hanging="108"/>
              <w:rPr>
                <w:b/>
              </w:rPr>
            </w:pPr>
            <w:r w:rsidRPr="00EE245C">
              <w:rPr>
                <w:b/>
              </w:rPr>
              <w:t>14487,3</w:t>
            </w:r>
          </w:p>
        </w:tc>
        <w:tc>
          <w:tcPr>
            <w:tcW w:w="993" w:type="dxa"/>
          </w:tcPr>
          <w:p w:rsidR="00A47155" w:rsidRPr="00EE245C" w:rsidRDefault="00A47155" w:rsidP="00817B6C">
            <w:pPr>
              <w:ind w:left="-108"/>
            </w:pPr>
            <w:r w:rsidRPr="00EE245C">
              <w:rPr>
                <w:b/>
              </w:rPr>
              <w:t>14487,3</w:t>
            </w:r>
          </w:p>
        </w:tc>
        <w:tc>
          <w:tcPr>
            <w:tcW w:w="992" w:type="dxa"/>
          </w:tcPr>
          <w:p w:rsidR="00A47155" w:rsidRPr="00EE245C" w:rsidRDefault="00A47155" w:rsidP="00817B6C">
            <w:pPr>
              <w:ind w:left="-108"/>
            </w:pPr>
            <w:r w:rsidRPr="00EE245C">
              <w:rPr>
                <w:b/>
              </w:rPr>
              <w:t>14487,3</w:t>
            </w:r>
          </w:p>
        </w:tc>
        <w:tc>
          <w:tcPr>
            <w:tcW w:w="992" w:type="dxa"/>
          </w:tcPr>
          <w:p w:rsidR="00A47155" w:rsidRPr="00EE245C" w:rsidRDefault="00A47155" w:rsidP="00817B6C">
            <w:pPr>
              <w:ind w:left="-108"/>
            </w:pPr>
            <w:r w:rsidRPr="00EE245C">
              <w:rPr>
                <w:b/>
              </w:rPr>
              <w:t>14487,3</w:t>
            </w:r>
          </w:p>
        </w:tc>
        <w:tc>
          <w:tcPr>
            <w:tcW w:w="993" w:type="dxa"/>
          </w:tcPr>
          <w:p w:rsidR="00A47155" w:rsidRPr="00EE245C" w:rsidRDefault="00A47155" w:rsidP="00817B6C">
            <w:pPr>
              <w:ind w:left="-108"/>
            </w:pPr>
            <w:r w:rsidRPr="00EE245C">
              <w:rPr>
                <w:b/>
              </w:rPr>
              <w:t>14487,3</w:t>
            </w:r>
          </w:p>
        </w:tc>
        <w:tc>
          <w:tcPr>
            <w:tcW w:w="992" w:type="dxa"/>
          </w:tcPr>
          <w:p w:rsidR="00A47155" w:rsidRPr="00EE245C" w:rsidRDefault="00A47155" w:rsidP="00817B6C">
            <w:pPr>
              <w:ind w:left="-108"/>
            </w:pPr>
            <w:r w:rsidRPr="00EE245C">
              <w:rPr>
                <w:b/>
              </w:rPr>
              <w:t>14487,3</w:t>
            </w:r>
          </w:p>
        </w:tc>
        <w:tc>
          <w:tcPr>
            <w:tcW w:w="992" w:type="dxa"/>
          </w:tcPr>
          <w:p w:rsidR="00A47155" w:rsidRPr="00EE245C" w:rsidRDefault="00A47155" w:rsidP="00817B6C">
            <w:pPr>
              <w:ind w:left="-108"/>
            </w:pPr>
            <w:r w:rsidRPr="00EE245C">
              <w:rPr>
                <w:b/>
              </w:rPr>
              <w:t>14487,3</w:t>
            </w:r>
          </w:p>
        </w:tc>
      </w:tr>
      <w:tr w:rsidR="00A47155" w:rsidRPr="00EE245C" w:rsidTr="00D87016">
        <w:tc>
          <w:tcPr>
            <w:tcW w:w="486" w:type="dxa"/>
          </w:tcPr>
          <w:p w:rsidR="00A47155" w:rsidRPr="00EE245C" w:rsidRDefault="00A47155" w:rsidP="004F30FE">
            <w:pPr>
              <w:jc w:val="center"/>
            </w:pPr>
            <w:r w:rsidRPr="00EE245C">
              <w:t>30</w:t>
            </w:r>
          </w:p>
        </w:tc>
        <w:tc>
          <w:tcPr>
            <w:tcW w:w="3981" w:type="dxa"/>
          </w:tcPr>
          <w:p w:rsidR="00A47155" w:rsidRPr="00EE245C" w:rsidRDefault="00A47155" w:rsidP="00551311">
            <w:pPr>
              <w:rPr>
                <w:bCs/>
              </w:rPr>
            </w:pPr>
            <w:r w:rsidRPr="00EE245C">
              <w:rPr>
                <w:bCs/>
              </w:rPr>
              <w:t>Мероприятие 1Подпрограммы 2</w:t>
            </w:r>
          </w:p>
          <w:p w:rsidR="00A47155" w:rsidRPr="00EE245C" w:rsidRDefault="00A47155" w:rsidP="00551311">
            <w:r>
              <w:t>О</w:t>
            </w:r>
            <w:r w:rsidRPr="00EE245C">
              <w:t>рганизация и проведение мероприятий для обеспечения культурно-массового досуга населения</w:t>
            </w:r>
          </w:p>
        </w:tc>
        <w:tc>
          <w:tcPr>
            <w:tcW w:w="1276" w:type="dxa"/>
          </w:tcPr>
          <w:p w:rsidR="00A47155" w:rsidRPr="00EE245C" w:rsidRDefault="00A47155" w:rsidP="004F30FE">
            <w:pPr>
              <w:jc w:val="center"/>
            </w:pPr>
            <w:r w:rsidRPr="00EE245C">
              <w:t>Отдел культуры, спорта и молодежной политики</w:t>
            </w:r>
          </w:p>
        </w:tc>
        <w:tc>
          <w:tcPr>
            <w:tcW w:w="708" w:type="dxa"/>
          </w:tcPr>
          <w:p w:rsidR="00A47155" w:rsidRPr="00EE245C" w:rsidRDefault="00A47155" w:rsidP="004F30FE">
            <w:pPr>
              <w:jc w:val="center"/>
            </w:pPr>
            <w:r w:rsidRPr="00EE245C">
              <w:t>702</w:t>
            </w:r>
          </w:p>
        </w:tc>
        <w:tc>
          <w:tcPr>
            <w:tcW w:w="709" w:type="dxa"/>
          </w:tcPr>
          <w:p w:rsidR="00A47155" w:rsidRPr="00EE245C" w:rsidRDefault="00A47155" w:rsidP="004F30FE">
            <w:pPr>
              <w:jc w:val="center"/>
            </w:pPr>
            <w:r w:rsidRPr="00EE245C">
              <w:t>0801</w:t>
            </w:r>
          </w:p>
        </w:tc>
        <w:tc>
          <w:tcPr>
            <w:tcW w:w="1134" w:type="dxa"/>
          </w:tcPr>
          <w:p w:rsidR="00A47155" w:rsidRPr="00EE245C" w:rsidRDefault="00A47155" w:rsidP="00D87016">
            <w:pPr>
              <w:jc w:val="center"/>
            </w:pPr>
            <w:r w:rsidRPr="00EE245C">
              <w:t>0122020</w:t>
            </w:r>
          </w:p>
        </w:tc>
        <w:tc>
          <w:tcPr>
            <w:tcW w:w="992" w:type="dxa"/>
          </w:tcPr>
          <w:p w:rsidR="00A47155" w:rsidRPr="00EE245C" w:rsidRDefault="00A47155" w:rsidP="00F5281F">
            <w:pPr>
              <w:jc w:val="center"/>
            </w:pPr>
            <w:r w:rsidRPr="00EE245C">
              <w:t>1099</w:t>
            </w:r>
          </w:p>
        </w:tc>
        <w:tc>
          <w:tcPr>
            <w:tcW w:w="993" w:type="dxa"/>
          </w:tcPr>
          <w:p w:rsidR="00A47155" w:rsidRPr="00EE245C" w:rsidRDefault="00A47155" w:rsidP="00F5281F">
            <w:pPr>
              <w:jc w:val="center"/>
            </w:pPr>
            <w:r w:rsidRPr="00EE245C">
              <w:t>157</w:t>
            </w:r>
          </w:p>
        </w:tc>
        <w:tc>
          <w:tcPr>
            <w:tcW w:w="993" w:type="dxa"/>
          </w:tcPr>
          <w:p w:rsidR="00A47155" w:rsidRPr="00EE245C" w:rsidRDefault="00A47155">
            <w:r w:rsidRPr="00EE245C">
              <w:t>157</w:t>
            </w:r>
          </w:p>
        </w:tc>
        <w:tc>
          <w:tcPr>
            <w:tcW w:w="992" w:type="dxa"/>
          </w:tcPr>
          <w:p w:rsidR="00A47155" w:rsidRPr="00EE245C" w:rsidRDefault="00A47155">
            <w:r w:rsidRPr="00EE245C">
              <w:t>157</w:t>
            </w:r>
          </w:p>
        </w:tc>
        <w:tc>
          <w:tcPr>
            <w:tcW w:w="992" w:type="dxa"/>
          </w:tcPr>
          <w:p w:rsidR="00A47155" w:rsidRPr="00EE245C" w:rsidRDefault="00A47155">
            <w:r w:rsidRPr="00EE245C">
              <w:t>157</w:t>
            </w:r>
          </w:p>
        </w:tc>
        <w:tc>
          <w:tcPr>
            <w:tcW w:w="993" w:type="dxa"/>
          </w:tcPr>
          <w:p w:rsidR="00A47155" w:rsidRPr="00EE245C" w:rsidRDefault="00A47155">
            <w:r w:rsidRPr="00EE245C">
              <w:t>157</w:t>
            </w:r>
          </w:p>
        </w:tc>
        <w:tc>
          <w:tcPr>
            <w:tcW w:w="992" w:type="dxa"/>
          </w:tcPr>
          <w:p w:rsidR="00A47155" w:rsidRPr="00EE245C" w:rsidRDefault="00A47155">
            <w:r w:rsidRPr="00EE245C">
              <w:t>157</w:t>
            </w:r>
          </w:p>
        </w:tc>
        <w:tc>
          <w:tcPr>
            <w:tcW w:w="992" w:type="dxa"/>
          </w:tcPr>
          <w:p w:rsidR="00A47155" w:rsidRPr="00EE245C" w:rsidRDefault="00A47155">
            <w:r w:rsidRPr="00EE245C">
              <w:t>157</w:t>
            </w:r>
          </w:p>
        </w:tc>
      </w:tr>
      <w:tr w:rsidR="00A47155" w:rsidRPr="00EE245C" w:rsidTr="00D87016">
        <w:tc>
          <w:tcPr>
            <w:tcW w:w="486" w:type="dxa"/>
          </w:tcPr>
          <w:p w:rsidR="00A47155" w:rsidRPr="00EE245C" w:rsidRDefault="00A47155" w:rsidP="004F30FE">
            <w:pPr>
              <w:jc w:val="center"/>
            </w:pPr>
            <w:r w:rsidRPr="00EE245C">
              <w:t>31</w:t>
            </w:r>
          </w:p>
        </w:tc>
        <w:tc>
          <w:tcPr>
            <w:tcW w:w="3981" w:type="dxa"/>
          </w:tcPr>
          <w:p w:rsidR="00A47155" w:rsidRPr="00EE245C" w:rsidRDefault="00A47155" w:rsidP="00551311">
            <w:pPr>
              <w:rPr>
                <w:bCs/>
              </w:rPr>
            </w:pPr>
            <w:r w:rsidRPr="00EE245C">
              <w:rPr>
                <w:bCs/>
              </w:rPr>
              <w:t xml:space="preserve">Мероприятие 2подпрограммы 2 </w:t>
            </w:r>
          </w:p>
          <w:p w:rsidR="00A47155" w:rsidRPr="00EE245C" w:rsidRDefault="00A47155" w:rsidP="00551311">
            <w:r>
              <w:t>С</w:t>
            </w:r>
            <w:r w:rsidRPr="00EE245C">
              <w:t>убсидии на муниципальное задание муниципальным автономным учреждениям культуры.</w:t>
            </w:r>
          </w:p>
        </w:tc>
        <w:tc>
          <w:tcPr>
            <w:tcW w:w="1276" w:type="dxa"/>
          </w:tcPr>
          <w:p w:rsidR="00A47155" w:rsidRPr="00EE245C" w:rsidRDefault="00A47155" w:rsidP="004F30FE">
            <w:pPr>
              <w:jc w:val="center"/>
            </w:pPr>
            <w:r w:rsidRPr="00EE245C">
              <w:t>Отдел культуры, спорта и молодежно</w:t>
            </w:r>
            <w:r w:rsidRPr="00EE245C">
              <w:lastRenderedPageBreak/>
              <w:t>й политики</w:t>
            </w:r>
          </w:p>
        </w:tc>
        <w:tc>
          <w:tcPr>
            <w:tcW w:w="708" w:type="dxa"/>
          </w:tcPr>
          <w:p w:rsidR="00A47155" w:rsidRPr="00EE245C" w:rsidRDefault="00A47155" w:rsidP="004F30FE">
            <w:pPr>
              <w:jc w:val="center"/>
            </w:pPr>
            <w:r w:rsidRPr="00EE245C">
              <w:lastRenderedPageBreak/>
              <w:t>702</w:t>
            </w:r>
          </w:p>
        </w:tc>
        <w:tc>
          <w:tcPr>
            <w:tcW w:w="709" w:type="dxa"/>
          </w:tcPr>
          <w:p w:rsidR="00A47155" w:rsidRPr="00EE245C" w:rsidRDefault="00A47155" w:rsidP="004F30FE">
            <w:pPr>
              <w:jc w:val="center"/>
            </w:pPr>
            <w:r w:rsidRPr="00EE245C">
              <w:t>0801</w:t>
            </w:r>
          </w:p>
        </w:tc>
        <w:tc>
          <w:tcPr>
            <w:tcW w:w="1134" w:type="dxa"/>
          </w:tcPr>
          <w:p w:rsidR="00A47155" w:rsidRPr="00EE245C" w:rsidRDefault="00A47155" w:rsidP="00D87016">
            <w:pPr>
              <w:jc w:val="center"/>
            </w:pPr>
            <w:r w:rsidRPr="00EE245C">
              <w:t>0124405</w:t>
            </w:r>
          </w:p>
        </w:tc>
        <w:tc>
          <w:tcPr>
            <w:tcW w:w="992" w:type="dxa"/>
          </w:tcPr>
          <w:p w:rsidR="00A47155" w:rsidRPr="00EE245C" w:rsidRDefault="00A47155" w:rsidP="00D87016">
            <w:pPr>
              <w:jc w:val="center"/>
            </w:pPr>
            <w:r w:rsidRPr="00EE245C">
              <w:t>6</w:t>
            </w:r>
            <w:r>
              <w:t>8600</w:t>
            </w:r>
          </w:p>
        </w:tc>
        <w:tc>
          <w:tcPr>
            <w:tcW w:w="993" w:type="dxa"/>
          </w:tcPr>
          <w:p w:rsidR="00A47155" w:rsidRPr="00EE245C" w:rsidRDefault="00A47155" w:rsidP="00D87016">
            <w:pPr>
              <w:jc w:val="center"/>
            </w:pPr>
            <w:r w:rsidRPr="00EE245C">
              <w:t>9</w:t>
            </w:r>
            <w:r>
              <w:t>800</w:t>
            </w:r>
          </w:p>
        </w:tc>
        <w:tc>
          <w:tcPr>
            <w:tcW w:w="993" w:type="dxa"/>
          </w:tcPr>
          <w:p w:rsidR="00A47155" w:rsidRDefault="00A47155">
            <w:r w:rsidRPr="001F79D1">
              <w:t>9800</w:t>
            </w:r>
          </w:p>
        </w:tc>
        <w:tc>
          <w:tcPr>
            <w:tcW w:w="992" w:type="dxa"/>
          </w:tcPr>
          <w:p w:rsidR="00A47155" w:rsidRDefault="00A47155">
            <w:r w:rsidRPr="001F79D1">
              <w:t>9800</w:t>
            </w:r>
          </w:p>
        </w:tc>
        <w:tc>
          <w:tcPr>
            <w:tcW w:w="992" w:type="dxa"/>
          </w:tcPr>
          <w:p w:rsidR="00A47155" w:rsidRDefault="00A47155">
            <w:r w:rsidRPr="001F79D1">
              <w:t>9800</w:t>
            </w:r>
          </w:p>
        </w:tc>
        <w:tc>
          <w:tcPr>
            <w:tcW w:w="993" w:type="dxa"/>
          </w:tcPr>
          <w:p w:rsidR="00A47155" w:rsidRDefault="00A47155">
            <w:r w:rsidRPr="001F79D1">
              <w:t>9800</w:t>
            </w:r>
          </w:p>
        </w:tc>
        <w:tc>
          <w:tcPr>
            <w:tcW w:w="992" w:type="dxa"/>
          </w:tcPr>
          <w:p w:rsidR="00A47155" w:rsidRDefault="00A47155">
            <w:r w:rsidRPr="001F79D1">
              <w:t>9800</w:t>
            </w:r>
          </w:p>
        </w:tc>
        <w:tc>
          <w:tcPr>
            <w:tcW w:w="992" w:type="dxa"/>
          </w:tcPr>
          <w:p w:rsidR="00A47155" w:rsidRDefault="00A47155">
            <w:r w:rsidRPr="001F79D1">
              <w:t>9800</w:t>
            </w:r>
          </w:p>
        </w:tc>
      </w:tr>
      <w:tr w:rsidR="00A47155" w:rsidRPr="00EE245C" w:rsidTr="00D87016">
        <w:tc>
          <w:tcPr>
            <w:tcW w:w="486" w:type="dxa"/>
          </w:tcPr>
          <w:p w:rsidR="00A47155" w:rsidRPr="00EE245C" w:rsidRDefault="00A47155" w:rsidP="004F30FE">
            <w:pPr>
              <w:jc w:val="center"/>
            </w:pPr>
            <w:r w:rsidRPr="00EE245C">
              <w:lastRenderedPageBreak/>
              <w:t>32</w:t>
            </w:r>
          </w:p>
        </w:tc>
        <w:tc>
          <w:tcPr>
            <w:tcW w:w="3981" w:type="dxa"/>
          </w:tcPr>
          <w:p w:rsidR="00A47155" w:rsidRPr="00EE245C" w:rsidRDefault="00A47155" w:rsidP="00551311">
            <w:pPr>
              <w:rPr>
                <w:bCs/>
              </w:rPr>
            </w:pPr>
            <w:r w:rsidRPr="00EE245C">
              <w:rPr>
                <w:bCs/>
              </w:rPr>
              <w:t>Мероприятие 3подпрограммы 2</w:t>
            </w:r>
          </w:p>
          <w:p w:rsidR="00A47155" w:rsidRPr="00EE245C" w:rsidRDefault="00A47155" w:rsidP="00551311">
            <w:r w:rsidRPr="00EE245C">
              <w:t xml:space="preserve">организация и проведение мероприятий по выявлению и поддержке талантливых граждан </w:t>
            </w:r>
          </w:p>
          <w:p w:rsidR="00A47155" w:rsidRPr="00EE245C" w:rsidRDefault="00A47155" w:rsidP="004F30F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A47155" w:rsidRPr="00EE245C" w:rsidRDefault="00A47155" w:rsidP="004F30FE">
            <w:pPr>
              <w:jc w:val="center"/>
            </w:pPr>
            <w:r w:rsidRPr="00EE245C">
              <w:t>Отдел культуры, спорта и молодежной политики</w:t>
            </w:r>
          </w:p>
        </w:tc>
        <w:tc>
          <w:tcPr>
            <w:tcW w:w="708" w:type="dxa"/>
          </w:tcPr>
          <w:p w:rsidR="00A47155" w:rsidRPr="00EE245C" w:rsidRDefault="00A47155" w:rsidP="004F30FE">
            <w:pPr>
              <w:jc w:val="center"/>
            </w:pPr>
            <w:r w:rsidRPr="00EE245C">
              <w:t>702</w:t>
            </w:r>
          </w:p>
        </w:tc>
        <w:tc>
          <w:tcPr>
            <w:tcW w:w="709" w:type="dxa"/>
          </w:tcPr>
          <w:p w:rsidR="00A47155" w:rsidRPr="00EE245C" w:rsidRDefault="00A47155" w:rsidP="004F30FE">
            <w:pPr>
              <w:jc w:val="center"/>
            </w:pPr>
            <w:r w:rsidRPr="00EE245C">
              <w:t>0801</w:t>
            </w:r>
          </w:p>
        </w:tc>
        <w:tc>
          <w:tcPr>
            <w:tcW w:w="1134" w:type="dxa"/>
          </w:tcPr>
          <w:p w:rsidR="00A47155" w:rsidRPr="00EE245C" w:rsidRDefault="00A47155" w:rsidP="00D87016">
            <w:pPr>
              <w:jc w:val="center"/>
            </w:pPr>
            <w:r w:rsidRPr="00EE245C">
              <w:t>0122021</w:t>
            </w:r>
          </w:p>
        </w:tc>
        <w:tc>
          <w:tcPr>
            <w:tcW w:w="992" w:type="dxa"/>
          </w:tcPr>
          <w:p w:rsidR="00A47155" w:rsidRPr="00EE245C" w:rsidRDefault="00A47155" w:rsidP="00F5281F">
            <w:pPr>
              <w:jc w:val="center"/>
            </w:pPr>
            <w:r w:rsidRPr="00EE245C">
              <w:t>1757</w:t>
            </w:r>
          </w:p>
        </w:tc>
        <w:tc>
          <w:tcPr>
            <w:tcW w:w="993" w:type="dxa"/>
          </w:tcPr>
          <w:p w:rsidR="00A47155" w:rsidRPr="00EE245C" w:rsidRDefault="00A47155" w:rsidP="006B500F">
            <w:pPr>
              <w:jc w:val="center"/>
            </w:pPr>
            <w:r w:rsidRPr="00EE245C">
              <w:t>251</w:t>
            </w:r>
          </w:p>
        </w:tc>
        <w:tc>
          <w:tcPr>
            <w:tcW w:w="993" w:type="dxa"/>
          </w:tcPr>
          <w:p w:rsidR="00A47155" w:rsidRPr="00EE245C" w:rsidRDefault="00A47155" w:rsidP="00F5281F">
            <w:pPr>
              <w:jc w:val="center"/>
            </w:pPr>
            <w:r w:rsidRPr="00EE245C">
              <w:t>251</w:t>
            </w:r>
          </w:p>
        </w:tc>
        <w:tc>
          <w:tcPr>
            <w:tcW w:w="992" w:type="dxa"/>
          </w:tcPr>
          <w:p w:rsidR="00A47155" w:rsidRPr="00EE245C" w:rsidRDefault="00A47155" w:rsidP="00F5281F">
            <w:pPr>
              <w:jc w:val="center"/>
            </w:pPr>
            <w:r w:rsidRPr="00EE245C">
              <w:t>251</w:t>
            </w:r>
          </w:p>
        </w:tc>
        <w:tc>
          <w:tcPr>
            <w:tcW w:w="992" w:type="dxa"/>
          </w:tcPr>
          <w:p w:rsidR="00A47155" w:rsidRPr="00EE245C" w:rsidRDefault="00A47155" w:rsidP="00F5281F">
            <w:pPr>
              <w:jc w:val="center"/>
            </w:pPr>
            <w:r w:rsidRPr="00EE245C">
              <w:t>251</w:t>
            </w:r>
          </w:p>
        </w:tc>
        <w:tc>
          <w:tcPr>
            <w:tcW w:w="993" w:type="dxa"/>
          </w:tcPr>
          <w:p w:rsidR="00A47155" w:rsidRPr="00EE245C" w:rsidRDefault="00A47155" w:rsidP="00F5281F">
            <w:pPr>
              <w:jc w:val="center"/>
            </w:pPr>
            <w:r w:rsidRPr="00EE245C">
              <w:t>251</w:t>
            </w:r>
          </w:p>
        </w:tc>
        <w:tc>
          <w:tcPr>
            <w:tcW w:w="992" w:type="dxa"/>
          </w:tcPr>
          <w:p w:rsidR="00A47155" w:rsidRPr="00EE245C" w:rsidRDefault="00A47155" w:rsidP="00F5281F">
            <w:pPr>
              <w:jc w:val="center"/>
            </w:pPr>
            <w:r w:rsidRPr="00EE245C">
              <w:t>251</w:t>
            </w:r>
          </w:p>
        </w:tc>
        <w:tc>
          <w:tcPr>
            <w:tcW w:w="992" w:type="dxa"/>
          </w:tcPr>
          <w:p w:rsidR="00A47155" w:rsidRPr="00EE245C" w:rsidRDefault="00A47155" w:rsidP="00F5281F">
            <w:r w:rsidRPr="00EE245C">
              <w:t>251</w:t>
            </w:r>
          </w:p>
        </w:tc>
      </w:tr>
      <w:tr w:rsidR="00A47155" w:rsidRPr="00EE245C" w:rsidTr="00D87016">
        <w:tc>
          <w:tcPr>
            <w:tcW w:w="486" w:type="dxa"/>
          </w:tcPr>
          <w:p w:rsidR="00A47155" w:rsidRPr="00EE245C" w:rsidRDefault="00A47155" w:rsidP="004F30FE">
            <w:pPr>
              <w:jc w:val="center"/>
            </w:pPr>
            <w:r w:rsidRPr="00EE245C">
              <w:t>33</w:t>
            </w:r>
          </w:p>
        </w:tc>
        <w:tc>
          <w:tcPr>
            <w:tcW w:w="3981" w:type="dxa"/>
          </w:tcPr>
          <w:p w:rsidR="00A47155" w:rsidRPr="00EE245C" w:rsidRDefault="00A47155" w:rsidP="00551311">
            <w:pPr>
              <w:rPr>
                <w:bCs/>
              </w:rPr>
            </w:pPr>
            <w:r w:rsidRPr="00EE245C">
              <w:rPr>
                <w:bCs/>
              </w:rPr>
              <w:t xml:space="preserve">Мероприятие 4подпрограммы 2 </w:t>
            </w:r>
          </w:p>
          <w:p w:rsidR="00A47155" w:rsidRPr="00EE245C" w:rsidRDefault="00A47155" w:rsidP="00551311">
            <w:r>
              <w:t>Ф</w:t>
            </w:r>
            <w:r w:rsidRPr="00EE245C">
              <w:t>инансовое обеспечение дополнительного образования детям в муниципальных образовательных автономных учреждениях.</w:t>
            </w:r>
          </w:p>
        </w:tc>
        <w:tc>
          <w:tcPr>
            <w:tcW w:w="1276" w:type="dxa"/>
          </w:tcPr>
          <w:p w:rsidR="00A47155" w:rsidRPr="00EE245C" w:rsidRDefault="00A47155" w:rsidP="004F30FE">
            <w:pPr>
              <w:jc w:val="center"/>
            </w:pPr>
            <w:r w:rsidRPr="00EE245C">
              <w:t>Отдел культуры, спорта и молодежной политики</w:t>
            </w:r>
          </w:p>
        </w:tc>
        <w:tc>
          <w:tcPr>
            <w:tcW w:w="708" w:type="dxa"/>
          </w:tcPr>
          <w:p w:rsidR="00A47155" w:rsidRPr="00EE245C" w:rsidRDefault="00A47155" w:rsidP="004F30FE">
            <w:pPr>
              <w:jc w:val="center"/>
            </w:pPr>
            <w:r w:rsidRPr="00EE245C">
              <w:t>702</w:t>
            </w:r>
          </w:p>
        </w:tc>
        <w:tc>
          <w:tcPr>
            <w:tcW w:w="709" w:type="dxa"/>
          </w:tcPr>
          <w:p w:rsidR="00A47155" w:rsidRPr="00EE245C" w:rsidRDefault="00A47155" w:rsidP="004F30FE">
            <w:pPr>
              <w:jc w:val="center"/>
            </w:pPr>
            <w:r w:rsidRPr="00EE245C">
              <w:t>0702</w:t>
            </w:r>
          </w:p>
        </w:tc>
        <w:tc>
          <w:tcPr>
            <w:tcW w:w="1134" w:type="dxa"/>
          </w:tcPr>
          <w:p w:rsidR="00A47155" w:rsidRPr="00EE245C" w:rsidRDefault="00A47155" w:rsidP="00D87016">
            <w:pPr>
              <w:jc w:val="center"/>
            </w:pPr>
            <w:r>
              <w:t>012</w:t>
            </w:r>
            <w:r w:rsidRPr="00EE245C">
              <w:t>4235</w:t>
            </w:r>
          </w:p>
        </w:tc>
        <w:tc>
          <w:tcPr>
            <w:tcW w:w="992" w:type="dxa"/>
          </w:tcPr>
          <w:p w:rsidR="00A47155" w:rsidRPr="00EE245C" w:rsidRDefault="00A47155" w:rsidP="00F5281F">
            <w:pPr>
              <w:jc w:val="center"/>
            </w:pPr>
            <w:r w:rsidRPr="00EE245C">
              <w:t>29129,1</w:t>
            </w:r>
          </w:p>
        </w:tc>
        <w:tc>
          <w:tcPr>
            <w:tcW w:w="993" w:type="dxa"/>
          </w:tcPr>
          <w:p w:rsidR="00A47155" w:rsidRPr="00EE245C" w:rsidRDefault="00A47155" w:rsidP="00817B6C">
            <w:pPr>
              <w:jc w:val="center"/>
            </w:pPr>
            <w:r w:rsidRPr="00EE245C">
              <w:t>4161,3</w:t>
            </w:r>
          </w:p>
        </w:tc>
        <w:tc>
          <w:tcPr>
            <w:tcW w:w="993" w:type="dxa"/>
          </w:tcPr>
          <w:p w:rsidR="00A47155" w:rsidRPr="00EE245C" w:rsidRDefault="00A47155" w:rsidP="00817B6C">
            <w:r w:rsidRPr="00EE245C">
              <w:t>4161,3</w:t>
            </w:r>
          </w:p>
        </w:tc>
        <w:tc>
          <w:tcPr>
            <w:tcW w:w="992" w:type="dxa"/>
          </w:tcPr>
          <w:p w:rsidR="00A47155" w:rsidRPr="00EE245C" w:rsidRDefault="00A47155" w:rsidP="00F5281F">
            <w:pPr>
              <w:jc w:val="center"/>
            </w:pPr>
            <w:r w:rsidRPr="00EE245C">
              <w:t>4161,3</w:t>
            </w:r>
          </w:p>
        </w:tc>
        <w:tc>
          <w:tcPr>
            <w:tcW w:w="992" w:type="dxa"/>
          </w:tcPr>
          <w:p w:rsidR="00A47155" w:rsidRPr="00EE245C" w:rsidRDefault="00A47155" w:rsidP="00F5281F">
            <w:pPr>
              <w:jc w:val="center"/>
            </w:pPr>
            <w:r w:rsidRPr="00EE245C">
              <w:t>4161,3</w:t>
            </w:r>
          </w:p>
        </w:tc>
        <w:tc>
          <w:tcPr>
            <w:tcW w:w="993" w:type="dxa"/>
          </w:tcPr>
          <w:p w:rsidR="00A47155" w:rsidRPr="00EE245C" w:rsidRDefault="00A47155" w:rsidP="00F5281F">
            <w:pPr>
              <w:jc w:val="center"/>
            </w:pPr>
            <w:r w:rsidRPr="00EE245C">
              <w:t>4161,3</w:t>
            </w:r>
          </w:p>
        </w:tc>
        <w:tc>
          <w:tcPr>
            <w:tcW w:w="992" w:type="dxa"/>
          </w:tcPr>
          <w:p w:rsidR="00A47155" w:rsidRPr="00EE245C" w:rsidRDefault="00A47155" w:rsidP="00F5281F">
            <w:pPr>
              <w:jc w:val="center"/>
            </w:pPr>
            <w:r w:rsidRPr="00EE245C">
              <w:t>4161,3</w:t>
            </w:r>
          </w:p>
        </w:tc>
        <w:tc>
          <w:tcPr>
            <w:tcW w:w="992" w:type="dxa"/>
          </w:tcPr>
          <w:p w:rsidR="00A47155" w:rsidRPr="00EE245C" w:rsidRDefault="00A47155" w:rsidP="00F5281F">
            <w:r w:rsidRPr="00EE245C">
              <w:t>4161,3</w:t>
            </w:r>
          </w:p>
        </w:tc>
      </w:tr>
      <w:tr w:rsidR="00A47155" w:rsidRPr="00EE245C" w:rsidTr="00D87016">
        <w:tc>
          <w:tcPr>
            <w:tcW w:w="486" w:type="dxa"/>
          </w:tcPr>
          <w:p w:rsidR="00A47155" w:rsidRPr="00EE245C" w:rsidRDefault="00A47155" w:rsidP="004F30FE">
            <w:pPr>
              <w:jc w:val="center"/>
            </w:pPr>
            <w:r w:rsidRPr="00EE245C">
              <w:t>34</w:t>
            </w:r>
          </w:p>
        </w:tc>
        <w:tc>
          <w:tcPr>
            <w:tcW w:w="3981" w:type="dxa"/>
          </w:tcPr>
          <w:p w:rsidR="00A47155" w:rsidRPr="00EE245C" w:rsidRDefault="00A47155" w:rsidP="00551311">
            <w:pPr>
              <w:rPr>
                <w:bCs/>
              </w:rPr>
            </w:pPr>
            <w:r w:rsidRPr="00EE245C">
              <w:rPr>
                <w:bCs/>
              </w:rPr>
              <w:t>Мероприятие 5 Подпрограммы 2</w:t>
            </w:r>
          </w:p>
          <w:p w:rsidR="00A47155" w:rsidRPr="00EE245C" w:rsidRDefault="00A47155" w:rsidP="00551311">
            <w:r w:rsidRPr="00EE245C">
              <w:t>Комплектование библиотечного фонда района</w:t>
            </w:r>
          </w:p>
          <w:p w:rsidR="00A47155" w:rsidRPr="00EE245C" w:rsidRDefault="00A47155" w:rsidP="00E84741"/>
        </w:tc>
        <w:tc>
          <w:tcPr>
            <w:tcW w:w="1276" w:type="dxa"/>
          </w:tcPr>
          <w:p w:rsidR="00A47155" w:rsidRPr="00EE245C" w:rsidRDefault="00A47155" w:rsidP="004F30FE">
            <w:pPr>
              <w:jc w:val="center"/>
            </w:pPr>
            <w:r w:rsidRPr="00EE245C">
              <w:t>Отдел культуры, спорта и молодежной политики</w:t>
            </w:r>
          </w:p>
        </w:tc>
        <w:tc>
          <w:tcPr>
            <w:tcW w:w="708" w:type="dxa"/>
          </w:tcPr>
          <w:p w:rsidR="00A47155" w:rsidRPr="00EE245C" w:rsidRDefault="00A47155" w:rsidP="004F30FE">
            <w:pPr>
              <w:jc w:val="center"/>
            </w:pPr>
            <w:r w:rsidRPr="00EE245C">
              <w:t>702</w:t>
            </w:r>
          </w:p>
        </w:tc>
        <w:tc>
          <w:tcPr>
            <w:tcW w:w="709" w:type="dxa"/>
          </w:tcPr>
          <w:p w:rsidR="00A47155" w:rsidRPr="00EE245C" w:rsidRDefault="00A47155" w:rsidP="004F30FE">
            <w:pPr>
              <w:jc w:val="center"/>
            </w:pPr>
            <w:r w:rsidRPr="00EE245C">
              <w:t>0801</w:t>
            </w:r>
          </w:p>
        </w:tc>
        <w:tc>
          <w:tcPr>
            <w:tcW w:w="1134" w:type="dxa"/>
          </w:tcPr>
          <w:p w:rsidR="00A47155" w:rsidRPr="00EE245C" w:rsidRDefault="00A47155" w:rsidP="00D87016">
            <w:pPr>
              <w:jc w:val="center"/>
            </w:pPr>
            <w:r w:rsidRPr="00EE245C">
              <w:t>0122022</w:t>
            </w:r>
          </w:p>
        </w:tc>
        <w:tc>
          <w:tcPr>
            <w:tcW w:w="992" w:type="dxa"/>
          </w:tcPr>
          <w:p w:rsidR="00A47155" w:rsidRPr="00EE245C" w:rsidRDefault="00A47155" w:rsidP="00744DC9">
            <w:pPr>
              <w:jc w:val="center"/>
            </w:pPr>
            <w:r>
              <w:t>82</w:t>
            </w:r>
            <w:r w:rsidRPr="00EE245C">
              <w:t>6</w:t>
            </w:r>
          </w:p>
        </w:tc>
        <w:tc>
          <w:tcPr>
            <w:tcW w:w="993" w:type="dxa"/>
          </w:tcPr>
          <w:p w:rsidR="00A47155" w:rsidRPr="00EE245C" w:rsidRDefault="00A47155" w:rsidP="00744DC9">
            <w:pPr>
              <w:jc w:val="center"/>
            </w:pPr>
            <w:r>
              <w:t>11</w:t>
            </w:r>
            <w:r w:rsidRPr="00EE245C">
              <w:t>8</w:t>
            </w:r>
          </w:p>
        </w:tc>
        <w:tc>
          <w:tcPr>
            <w:tcW w:w="993" w:type="dxa"/>
          </w:tcPr>
          <w:p w:rsidR="00A47155" w:rsidRDefault="00A47155">
            <w:r w:rsidRPr="00F83878">
              <w:t>118</w:t>
            </w:r>
          </w:p>
        </w:tc>
        <w:tc>
          <w:tcPr>
            <w:tcW w:w="992" w:type="dxa"/>
          </w:tcPr>
          <w:p w:rsidR="00A47155" w:rsidRDefault="00A47155">
            <w:r w:rsidRPr="00F83878">
              <w:t>118</w:t>
            </w:r>
          </w:p>
        </w:tc>
        <w:tc>
          <w:tcPr>
            <w:tcW w:w="992" w:type="dxa"/>
          </w:tcPr>
          <w:p w:rsidR="00A47155" w:rsidRDefault="00A47155">
            <w:r w:rsidRPr="00F83878">
              <w:t>118</w:t>
            </w:r>
          </w:p>
        </w:tc>
        <w:tc>
          <w:tcPr>
            <w:tcW w:w="993" w:type="dxa"/>
          </w:tcPr>
          <w:p w:rsidR="00A47155" w:rsidRDefault="00A47155">
            <w:r w:rsidRPr="00F83878">
              <w:t>118</w:t>
            </w:r>
          </w:p>
        </w:tc>
        <w:tc>
          <w:tcPr>
            <w:tcW w:w="992" w:type="dxa"/>
          </w:tcPr>
          <w:p w:rsidR="00A47155" w:rsidRDefault="00A47155">
            <w:r w:rsidRPr="00F83878">
              <w:t>118</w:t>
            </w:r>
          </w:p>
        </w:tc>
        <w:tc>
          <w:tcPr>
            <w:tcW w:w="992" w:type="dxa"/>
          </w:tcPr>
          <w:p w:rsidR="00A47155" w:rsidRDefault="00A47155">
            <w:r w:rsidRPr="00F83878">
              <w:t>118</w:t>
            </w:r>
          </w:p>
        </w:tc>
      </w:tr>
      <w:tr w:rsidR="00A47155" w:rsidRPr="00EE245C" w:rsidTr="00D87016">
        <w:tc>
          <w:tcPr>
            <w:tcW w:w="486" w:type="dxa"/>
          </w:tcPr>
          <w:p w:rsidR="00A47155" w:rsidRPr="00EE245C" w:rsidRDefault="00A47155" w:rsidP="004F30FE">
            <w:pPr>
              <w:jc w:val="center"/>
            </w:pPr>
            <w:r w:rsidRPr="00EE245C">
              <w:t>35</w:t>
            </w:r>
          </w:p>
        </w:tc>
        <w:tc>
          <w:tcPr>
            <w:tcW w:w="3981" w:type="dxa"/>
          </w:tcPr>
          <w:p w:rsidR="00A47155" w:rsidRPr="00EE245C" w:rsidRDefault="00A47155" w:rsidP="00551311">
            <w:pPr>
              <w:rPr>
                <w:bCs/>
              </w:rPr>
            </w:pPr>
            <w:r w:rsidRPr="00EE245C">
              <w:rPr>
                <w:bCs/>
              </w:rPr>
              <w:t>Мероприятие 6 Подпрограммы 2</w:t>
            </w:r>
          </w:p>
          <w:p w:rsidR="00A47155" w:rsidRPr="00EE245C" w:rsidRDefault="00A47155" w:rsidP="00551311">
            <w:pPr>
              <w:rPr>
                <w:b/>
                <w:bCs/>
              </w:rPr>
            </w:pPr>
            <w:r w:rsidRPr="00EE245C">
              <w:t>Капитальные вложения в объекты муниципальной собственности</w:t>
            </w:r>
          </w:p>
        </w:tc>
        <w:tc>
          <w:tcPr>
            <w:tcW w:w="1276" w:type="dxa"/>
          </w:tcPr>
          <w:p w:rsidR="00A47155" w:rsidRPr="00EE245C" w:rsidRDefault="00A47155" w:rsidP="004F30FE">
            <w:pPr>
              <w:jc w:val="center"/>
            </w:pPr>
            <w:r w:rsidRPr="00EE245C">
              <w:t>Отдел культуры, спорта и молодежной политики</w:t>
            </w:r>
          </w:p>
        </w:tc>
        <w:tc>
          <w:tcPr>
            <w:tcW w:w="708" w:type="dxa"/>
          </w:tcPr>
          <w:p w:rsidR="00A47155" w:rsidRPr="00EE245C" w:rsidRDefault="00A47155" w:rsidP="004F30FE">
            <w:pPr>
              <w:jc w:val="center"/>
            </w:pPr>
            <w:r w:rsidRPr="00EE245C">
              <w:t>702</w:t>
            </w:r>
          </w:p>
        </w:tc>
        <w:tc>
          <w:tcPr>
            <w:tcW w:w="709" w:type="dxa"/>
          </w:tcPr>
          <w:p w:rsidR="00A47155" w:rsidRPr="00EE245C" w:rsidRDefault="00A47155" w:rsidP="004F30FE">
            <w:pPr>
              <w:jc w:val="center"/>
            </w:pPr>
            <w:r w:rsidRPr="00EE245C">
              <w:t>0801</w:t>
            </w:r>
          </w:p>
        </w:tc>
        <w:tc>
          <w:tcPr>
            <w:tcW w:w="1134" w:type="dxa"/>
          </w:tcPr>
          <w:p w:rsidR="00A47155" w:rsidRPr="00EE245C" w:rsidRDefault="00A47155" w:rsidP="0093604D">
            <w:pPr>
              <w:jc w:val="center"/>
            </w:pPr>
            <w:r w:rsidRPr="00EE245C">
              <w:t>0122900</w:t>
            </w:r>
          </w:p>
        </w:tc>
        <w:tc>
          <w:tcPr>
            <w:tcW w:w="992" w:type="dxa"/>
          </w:tcPr>
          <w:p w:rsidR="00A47155" w:rsidRPr="00EE245C" w:rsidRDefault="00A47155" w:rsidP="004F30FE">
            <w:pPr>
              <w:jc w:val="center"/>
            </w:pPr>
            <w:r w:rsidRPr="00EE245C">
              <w:t>-</w:t>
            </w:r>
          </w:p>
        </w:tc>
        <w:tc>
          <w:tcPr>
            <w:tcW w:w="993" w:type="dxa"/>
          </w:tcPr>
          <w:p w:rsidR="00A47155" w:rsidRPr="00EE245C" w:rsidRDefault="00A47155" w:rsidP="004F30FE">
            <w:pPr>
              <w:jc w:val="center"/>
            </w:pPr>
            <w:r w:rsidRPr="00EE245C">
              <w:t>-</w:t>
            </w:r>
          </w:p>
        </w:tc>
        <w:tc>
          <w:tcPr>
            <w:tcW w:w="993" w:type="dxa"/>
          </w:tcPr>
          <w:p w:rsidR="00A47155" w:rsidRPr="00EE245C" w:rsidRDefault="00A47155" w:rsidP="004F30FE">
            <w:pPr>
              <w:jc w:val="center"/>
            </w:pPr>
            <w:r w:rsidRPr="00EE245C">
              <w:t>-</w:t>
            </w:r>
          </w:p>
        </w:tc>
        <w:tc>
          <w:tcPr>
            <w:tcW w:w="992" w:type="dxa"/>
          </w:tcPr>
          <w:p w:rsidR="00A47155" w:rsidRPr="00EE245C" w:rsidRDefault="00A47155" w:rsidP="004F30FE">
            <w:pPr>
              <w:jc w:val="center"/>
            </w:pPr>
            <w:r w:rsidRPr="00EE245C">
              <w:t>-</w:t>
            </w:r>
          </w:p>
        </w:tc>
        <w:tc>
          <w:tcPr>
            <w:tcW w:w="992" w:type="dxa"/>
          </w:tcPr>
          <w:p w:rsidR="00A47155" w:rsidRPr="00EE245C" w:rsidRDefault="00A47155" w:rsidP="004F30FE">
            <w:pPr>
              <w:jc w:val="center"/>
            </w:pPr>
            <w:r w:rsidRPr="00EE245C">
              <w:t>-</w:t>
            </w:r>
          </w:p>
        </w:tc>
        <w:tc>
          <w:tcPr>
            <w:tcW w:w="993" w:type="dxa"/>
          </w:tcPr>
          <w:p w:rsidR="00A47155" w:rsidRPr="00EE245C" w:rsidRDefault="00A47155" w:rsidP="004F30FE">
            <w:pPr>
              <w:jc w:val="center"/>
            </w:pPr>
            <w:r w:rsidRPr="00EE245C">
              <w:t>-</w:t>
            </w:r>
          </w:p>
        </w:tc>
        <w:tc>
          <w:tcPr>
            <w:tcW w:w="992" w:type="dxa"/>
          </w:tcPr>
          <w:p w:rsidR="00A47155" w:rsidRPr="00EE245C" w:rsidRDefault="00A47155" w:rsidP="004F30FE">
            <w:pPr>
              <w:jc w:val="center"/>
            </w:pPr>
            <w:r w:rsidRPr="00EE245C">
              <w:t>-</w:t>
            </w:r>
          </w:p>
        </w:tc>
        <w:tc>
          <w:tcPr>
            <w:tcW w:w="992" w:type="dxa"/>
          </w:tcPr>
          <w:p w:rsidR="00A47155" w:rsidRPr="00EE245C" w:rsidRDefault="00A47155" w:rsidP="004F30FE">
            <w:pPr>
              <w:jc w:val="center"/>
            </w:pPr>
            <w:r w:rsidRPr="00EE245C">
              <w:t>-</w:t>
            </w:r>
          </w:p>
        </w:tc>
      </w:tr>
      <w:tr w:rsidR="00A47155" w:rsidRPr="00EE245C" w:rsidTr="00D87016">
        <w:tc>
          <w:tcPr>
            <w:tcW w:w="486" w:type="dxa"/>
          </w:tcPr>
          <w:p w:rsidR="00A47155" w:rsidRPr="00EE245C" w:rsidRDefault="00A47155" w:rsidP="004F30FE">
            <w:pPr>
              <w:jc w:val="center"/>
            </w:pPr>
            <w:r w:rsidRPr="00EE245C">
              <w:t>36</w:t>
            </w:r>
          </w:p>
        </w:tc>
        <w:tc>
          <w:tcPr>
            <w:tcW w:w="3981" w:type="dxa"/>
          </w:tcPr>
          <w:p w:rsidR="00A47155" w:rsidRPr="00280E13" w:rsidRDefault="00A47155" w:rsidP="00744DC9">
            <w:pPr>
              <w:pStyle w:val="a9"/>
              <w:jc w:val="left"/>
              <w:rPr>
                <w:b/>
                <w:sz w:val="20"/>
                <w:szCs w:val="20"/>
              </w:rPr>
            </w:pPr>
            <w:r w:rsidRPr="00280E13">
              <w:rPr>
                <w:b/>
                <w:sz w:val="20"/>
                <w:szCs w:val="20"/>
              </w:rPr>
              <w:t>Подпрограмма 3</w:t>
            </w:r>
          </w:p>
          <w:p w:rsidR="00A47155" w:rsidRPr="00280E13" w:rsidRDefault="00A47155" w:rsidP="00817B6C">
            <w:pPr>
              <w:pStyle w:val="a9"/>
              <w:jc w:val="both"/>
              <w:rPr>
                <w:b/>
                <w:sz w:val="20"/>
                <w:szCs w:val="20"/>
              </w:rPr>
            </w:pPr>
            <w:r w:rsidRPr="00280E13">
              <w:rPr>
                <w:b/>
                <w:bCs/>
                <w:sz w:val="20"/>
                <w:szCs w:val="20"/>
              </w:rPr>
              <w:t xml:space="preserve">«Развитие ФК и спорта в </w:t>
            </w:r>
            <w:proofErr w:type="spellStart"/>
            <w:r w:rsidRPr="00280E13">
              <w:rPr>
                <w:b/>
                <w:bCs/>
                <w:sz w:val="20"/>
                <w:szCs w:val="20"/>
              </w:rPr>
              <w:t>Данковском</w:t>
            </w:r>
            <w:proofErr w:type="spellEnd"/>
            <w:r w:rsidRPr="00280E13">
              <w:rPr>
                <w:b/>
                <w:bCs/>
                <w:sz w:val="20"/>
                <w:szCs w:val="20"/>
              </w:rPr>
              <w:t xml:space="preserve"> районе на 2014-2020 годы»</w:t>
            </w:r>
          </w:p>
          <w:p w:rsidR="00A47155" w:rsidRPr="00EE245C" w:rsidRDefault="00A47155" w:rsidP="004F30FE">
            <w:pPr>
              <w:jc w:val="center"/>
            </w:pPr>
          </w:p>
        </w:tc>
        <w:tc>
          <w:tcPr>
            <w:tcW w:w="1276" w:type="dxa"/>
          </w:tcPr>
          <w:p w:rsidR="00A47155" w:rsidRPr="00EE245C" w:rsidRDefault="00A47155" w:rsidP="004F30FE">
            <w:pPr>
              <w:jc w:val="center"/>
            </w:pPr>
            <w:r w:rsidRPr="00EE245C">
              <w:t>Отдел культуры, спорта и молодежной политики</w:t>
            </w:r>
          </w:p>
        </w:tc>
        <w:tc>
          <w:tcPr>
            <w:tcW w:w="708" w:type="dxa"/>
          </w:tcPr>
          <w:p w:rsidR="00A47155" w:rsidRPr="00EE245C" w:rsidRDefault="00A47155" w:rsidP="004F30FE">
            <w:pPr>
              <w:jc w:val="center"/>
              <w:rPr>
                <w:b/>
              </w:rPr>
            </w:pPr>
            <w:r w:rsidRPr="00EE245C">
              <w:rPr>
                <w:b/>
              </w:rPr>
              <w:t>702</w:t>
            </w:r>
          </w:p>
        </w:tc>
        <w:tc>
          <w:tcPr>
            <w:tcW w:w="709" w:type="dxa"/>
          </w:tcPr>
          <w:p w:rsidR="00A47155" w:rsidRPr="00EE245C" w:rsidRDefault="00A47155" w:rsidP="004F30F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A47155" w:rsidRPr="00EE245C" w:rsidRDefault="00A47155" w:rsidP="004F30FE">
            <w:pPr>
              <w:jc w:val="center"/>
            </w:pPr>
          </w:p>
        </w:tc>
        <w:tc>
          <w:tcPr>
            <w:tcW w:w="992" w:type="dxa"/>
          </w:tcPr>
          <w:p w:rsidR="00A47155" w:rsidRPr="00EE245C" w:rsidRDefault="00A47155" w:rsidP="00744DC9">
            <w:pPr>
              <w:jc w:val="center"/>
              <w:rPr>
                <w:b/>
                <w:bCs/>
              </w:rPr>
            </w:pPr>
            <w:r w:rsidRPr="00EE245C">
              <w:rPr>
                <w:b/>
              </w:rPr>
              <w:t>6272</w:t>
            </w:r>
          </w:p>
        </w:tc>
        <w:tc>
          <w:tcPr>
            <w:tcW w:w="993" w:type="dxa"/>
          </w:tcPr>
          <w:p w:rsidR="00A47155" w:rsidRPr="00EE245C" w:rsidRDefault="00A47155" w:rsidP="00744DC9">
            <w:pPr>
              <w:jc w:val="center"/>
              <w:rPr>
                <w:b/>
              </w:rPr>
            </w:pPr>
            <w:r w:rsidRPr="00EE245C">
              <w:rPr>
                <w:b/>
              </w:rPr>
              <w:t>932</w:t>
            </w:r>
          </w:p>
        </w:tc>
        <w:tc>
          <w:tcPr>
            <w:tcW w:w="993" w:type="dxa"/>
          </w:tcPr>
          <w:p w:rsidR="00A47155" w:rsidRPr="00EE245C" w:rsidRDefault="00A47155" w:rsidP="00744DC9">
            <w:pPr>
              <w:jc w:val="center"/>
              <w:rPr>
                <w:b/>
              </w:rPr>
            </w:pPr>
            <w:r w:rsidRPr="00EE245C">
              <w:rPr>
                <w:b/>
              </w:rPr>
              <w:t>860</w:t>
            </w:r>
          </w:p>
        </w:tc>
        <w:tc>
          <w:tcPr>
            <w:tcW w:w="992" w:type="dxa"/>
          </w:tcPr>
          <w:p w:rsidR="00A47155" w:rsidRPr="00EE245C" w:rsidRDefault="00A47155" w:rsidP="00744DC9">
            <w:pPr>
              <w:jc w:val="center"/>
              <w:rPr>
                <w:b/>
              </w:rPr>
            </w:pPr>
            <w:r w:rsidRPr="00EE245C">
              <w:rPr>
                <w:b/>
              </w:rPr>
              <w:t>905</w:t>
            </w:r>
          </w:p>
        </w:tc>
        <w:tc>
          <w:tcPr>
            <w:tcW w:w="992" w:type="dxa"/>
          </w:tcPr>
          <w:p w:rsidR="00A47155" w:rsidRPr="00EE245C" w:rsidRDefault="00A47155" w:rsidP="00744DC9">
            <w:pPr>
              <w:jc w:val="center"/>
              <w:rPr>
                <w:b/>
              </w:rPr>
            </w:pPr>
            <w:r w:rsidRPr="00EE245C">
              <w:rPr>
                <w:b/>
              </w:rPr>
              <w:t>905</w:t>
            </w:r>
          </w:p>
        </w:tc>
        <w:tc>
          <w:tcPr>
            <w:tcW w:w="993" w:type="dxa"/>
          </w:tcPr>
          <w:p w:rsidR="00A47155" w:rsidRPr="00EE245C" w:rsidRDefault="00A47155" w:rsidP="00744DC9">
            <w:pPr>
              <w:jc w:val="center"/>
              <w:rPr>
                <w:b/>
              </w:rPr>
            </w:pPr>
            <w:r w:rsidRPr="00EE245C">
              <w:rPr>
                <w:b/>
              </w:rPr>
              <w:t>860</w:t>
            </w:r>
          </w:p>
        </w:tc>
        <w:tc>
          <w:tcPr>
            <w:tcW w:w="992" w:type="dxa"/>
          </w:tcPr>
          <w:p w:rsidR="00A47155" w:rsidRPr="00EE245C" w:rsidRDefault="00A47155" w:rsidP="00744DC9">
            <w:pPr>
              <w:jc w:val="center"/>
              <w:rPr>
                <w:b/>
              </w:rPr>
            </w:pPr>
            <w:r w:rsidRPr="00EE245C">
              <w:rPr>
                <w:b/>
              </w:rPr>
              <w:t>905</w:t>
            </w:r>
          </w:p>
        </w:tc>
        <w:tc>
          <w:tcPr>
            <w:tcW w:w="992" w:type="dxa"/>
          </w:tcPr>
          <w:p w:rsidR="00A47155" w:rsidRPr="00EE245C" w:rsidRDefault="00A47155" w:rsidP="00744DC9">
            <w:pPr>
              <w:jc w:val="center"/>
              <w:rPr>
                <w:b/>
              </w:rPr>
            </w:pPr>
            <w:r w:rsidRPr="00EE245C">
              <w:rPr>
                <w:b/>
              </w:rPr>
              <w:t>905</w:t>
            </w:r>
          </w:p>
        </w:tc>
      </w:tr>
      <w:tr w:rsidR="00A47155" w:rsidRPr="00EE245C" w:rsidTr="00D87016">
        <w:trPr>
          <w:trHeight w:val="1197"/>
        </w:trPr>
        <w:tc>
          <w:tcPr>
            <w:tcW w:w="486" w:type="dxa"/>
          </w:tcPr>
          <w:p w:rsidR="00A47155" w:rsidRPr="00EE245C" w:rsidRDefault="00A47155" w:rsidP="004F30FE">
            <w:pPr>
              <w:jc w:val="center"/>
            </w:pPr>
            <w:r w:rsidRPr="00EE245C">
              <w:t>37</w:t>
            </w:r>
          </w:p>
        </w:tc>
        <w:tc>
          <w:tcPr>
            <w:tcW w:w="3981" w:type="dxa"/>
          </w:tcPr>
          <w:p w:rsidR="00A47155" w:rsidRPr="00EE245C" w:rsidRDefault="00A47155" w:rsidP="00551311">
            <w:pPr>
              <w:rPr>
                <w:bCs/>
              </w:rPr>
            </w:pPr>
            <w:r w:rsidRPr="00EE245C">
              <w:rPr>
                <w:bCs/>
              </w:rPr>
              <w:t>Мероприятие 1Подпрограммы 3</w:t>
            </w:r>
          </w:p>
          <w:p w:rsidR="00A47155" w:rsidRPr="00EE245C" w:rsidRDefault="00A47155" w:rsidP="00551311">
            <w:r>
              <w:t>О</w:t>
            </w:r>
            <w:r w:rsidRPr="00EE245C">
              <w:t>рганизация и проведение мероприятий, направленных повышение интереса населения  к занятиям физической культурой и спортом.</w:t>
            </w:r>
          </w:p>
          <w:p w:rsidR="00A47155" w:rsidRPr="00EE245C" w:rsidRDefault="00A47155" w:rsidP="004F30F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A47155" w:rsidRPr="00EE245C" w:rsidRDefault="00A47155" w:rsidP="004F30FE">
            <w:pPr>
              <w:jc w:val="center"/>
            </w:pPr>
            <w:r w:rsidRPr="00EE245C">
              <w:t>Отдел культуры, спорта и молодежной политики</w:t>
            </w:r>
          </w:p>
        </w:tc>
        <w:tc>
          <w:tcPr>
            <w:tcW w:w="708" w:type="dxa"/>
          </w:tcPr>
          <w:p w:rsidR="00A47155" w:rsidRPr="00EE245C" w:rsidRDefault="00A47155" w:rsidP="004F30FE">
            <w:pPr>
              <w:jc w:val="center"/>
            </w:pPr>
            <w:r w:rsidRPr="00EE245C">
              <w:t>702</w:t>
            </w:r>
          </w:p>
        </w:tc>
        <w:tc>
          <w:tcPr>
            <w:tcW w:w="709" w:type="dxa"/>
          </w:tcPr>
          <w:p w:rsidR="00A47155" w:rsidRPr="00EE245C" w:rsidRDefault="00A47155" w:rsidP="004F30FE">
            <w:pPr>
              <w:jc w:val="center"/>
            </w:pPr>
            <w:r w:rsidRPr="00EE245C">
              <w:t>1102</w:t>
            </w:r>
          </w:p>
        </w:tc>
        <w:tc>
          <w:tcPr>
            <w:tcW w:w="1134" w:type="dxa"/>
          </w:tcPr>
          <w:p w:rsidR="00A47155" w:rsidRPr="00EE245C" w:rsidRDefault="00A47155" w:rsidP="004F30FE">
            <w:pPr>
              <w:jc w:val="center"/>
            </w:pPr>
            <w:r w:rsidRPr="00EE245C">
              <w:t>0132030</w:t>
            </w:r>
          </w:p>
        </w:tc>
        <w:tc>
          <w:tcPr>
            <w:tcW w:w="992" w:type="dxa"/>
          </w:tcPr>
          <w:p w:rsidR="00A47155" w:rsidRPr="00EE245C" w:rsidRDefault="00A47155" w:rsidP="00744DC9">
            <w:pPr>
              <w:jc w:val="center"/>
            </w:pPr>
            <w:r w:rsidRPr="00EE245C">
              <w:t>5768</w:t>
            </w:r>
          </w:p>
        </w:tc>
        <w:tc>
          <w:tcPr>
            <w:tcW w:w="993" w:type="dxa"/>
          </w:tcPr>
          <w:p w:rsidR="00A47155" w:rsidRPr="00EE245C" w:rsidRDefault="00A47155" w:rsidP="00744DC9">
            <w:pPr>
              <w:jc w:val="center"/>
            </w:pPr>
            <w:r w:rsidRPr="00EE245C">
              <w:t>824</w:t>
            </w:r>
          </w:p>
        </w:tc>
        <w:tc>
          <w:tcPr>
            <w:tcW w:w="993" w:type="dxa"/>
          </w:tcPr>
          <w:p w:rsidR="00A47155" w:rsidRPr="00EE245C" w:rsidRDefault="00A47155" w:rsidP="00744DC9">
            <w:pPr>
              <w:jc w:val="center"/>
            </w:pPr>
            <w:r w:rsidRPr="00EE245C">
              <w:t>824</w:t>
            </w:r>
          </w:p>
        </w:tc>
        <w:tc>
          <w:tcPr>
            <w:tcW w:w="992" w:type="dxa"/>
          </w:tcPr>
          <w:p w:rsidR="00A47155" w:rsidRPr="00EE245C" w:rsidRDefault="00A47155" w:rsidP="00744DC9">
            <w:pPr>
              <w:jc w:val="center"/>
            </w:pPr>
            <w:r w:rsidRPr="00EE245C">
              <w:t>824</w:t>
            </w:r>
          </w:p>
        </w:tc>
        <w:tc>
          <w:tcPr>
            <w:tcW w:w="992" w:type="dxa"/>
          </w:tcPr>
          <w:p w:rsidR="00A47155" w:rsidRPr="00EE245C" w:rsidRDefault="00A47155" w:rsidP="00744DC9">
            <w:pPr>
              <w:jc w:val="center"/>
            </w:pPr>
            <w:r w:rsidRPr="00EE245C">
              <w:t>824</w:t>
            </w:r>
          </w:p>
        </w:tc>
        <w:tc>
          <w:tcPr>
            <w:tcW w:w="993" w:type="dxa"/>
          </w:tcPr>
          <w:p w:rsidR="00A47155" w:rsidRPr="00EE245C" w:rsidRDefault="00A47155" w:rsidP="00744DC9">
            <w:pPr>
              <w:jc w:val="center"/>
            </w:pPr>
            <w:r w:rsidRPr="00EE245C">
              <w:t>824</w:t>
            </w:r>
          </w:p>
        </w:tc>
        <w:tc>
          <w:tcPr>
            <w:tcW w:w="992" w:type="dxa"/>
          </w:tcPr>
          <w:p w:rsidR="00A47155" w:rsidRPr="00EE245C" w:rsidRDefault="00A47155" w:rsidP="00744DC9">
            <w:pPr>
              <w:jc w:val="center"/>
            </w:pPr>
            <w:r w:rsidRPr="00EE245C">
              <w:t>824</w:t>
            </w:r>
          </w:p>
        </w:tc>
        <w:tc>
          <w:tcPr>
            <w:tcW w:w="992" w:type="dxa"/>
          </w:tcPr>
          <w:p w:rsidR="00A47155" w:rsidRPr="00EE245C" w:rsidRDefault="00A47155" w:rsidP="00744DC9">
            <w:pPr>
              <w:jc w:val="center"/>
            </w:pPr>
            <w:r w:rsidRPr="00EE245C">
              <w:t>824</w:t>
            </w:r>
          </w:p>
        </w:tc>
      </w:tr>
      <w:tr w:rsidR="00A47155" w:rsidRPr="00EE245C" w:rsidTr="00D87016">
        <w:tc>
          <w:tcPr>
            <w:tcW w:w="486" w:type="dxa"/>
          </w:tcPr>
          <w:p w:rsidR="00A47155" w:rsidRPr="00EE245C" w:rsidRDefault="00A47155" w:rsidP="004F30FE">
            <w:pPr>
              <w:jc w:val="center"/>
            </w:pPr>
            <w:r w:rsidRPr="00EE245C">
              <w:t>38</w:t>
            </w:r>
          </w:p>
        </w:tc>
        <w:tc>
          <w:tcPr>
            <w:tcW w:w="3981" w:type="dxa"/>
          </w:tcPr>
          <w:p w:rsidR="00A47155" w:rsidRPr="00EE245C" w:rsidRDefault="00A47155" w:rsidP="00551311">
            <w:pPr>
              <w:rPr>
                <w:bCs/>
              </w:rPr>
            </w:pPr>
            <w:r w:rsidRPr="00EE245C">
              <w:rPr>
                <w:bCs/>
              </w:rPr>
              <w:t xml:space="preserve">Мероприятие 2 подпрограммы 3 </w:t>
            </w:r>
          </w:p>
          <w:p w:rsidR="00A47155" w:rsidRPr="00EE245C" w:rsidRDefault="00A47155" w:rsidP="00551311">
            <w:r>
              <w:t>С</w:t>
            </w:r>
            <w:r w:rsidRPr="00EE245C">
              <w:t>ертификация объектов спорта</w:t>
            </w:r>
          </w:p>
        </w:tc>
        <w:tc>
          <w:tcPr>
            <w:tcW w:w="1276" w:type="dxa"/>
          </w:tcPr>
          <w:p w:rsidR="00A47155" w:rsidRPr="00EE245C" w:rsidRDefault="00A47155" w:rsidP="004F30FE">
            <w:pPr>
              <w:jc w:val="center"/>
            </w:pPr>
            <w:r w:rsidRPr="00EE245C">
              <w:t>Отдел культуры, спорта и молодежной политики</w:t>
            </w:r>
          </w:p>
        </w:tc>
        <w:tc>
          <w:tcPr>
            <w:tcW w:w="708" w:type="dxa"/>
          </w:tcPr>
          <w:p w:rsidR="00A47155" w:rsidRPr="00EE245C" w:rsidRDefault="00A47155" w:rsidP="004F30FE">
            <w:pPr>
              <w:jc w:val="center"/>
            </w:pPr>
            <w:r w:rsidRPr="00EE245C">
              <w:t>702</w:t>
            </w:r>
          </w:p>
        </w:tc>
        <w:tc>
          <w:tcPr>
            <w:tcW w:w="709" w:type="dxa"/>
          </w:tcPr>
          <w:p w:rsidR="00A47155" w:rsidRPr="00EE245C" w:rsidRDefault="00A47155" w:rsidP="004F30FE">
            <w:pPr>
              <w:jc w:val="center"/>
            </w:pPr>
            <w:r w:rsidRPr="00EE245C">
              <w:t>1102</w:t>
            </w:r>
          </w:p>
        </w:tc>
        <w:tc>
          <w:tcPr>
            <w:tcW w:w="1134" w:type="dxa"/>
          </w:tcPr>
          <w:p w:rsidR="00A47155" w:rsidRPr="00EE245C" w:rsidRDefault="00A47155" w:rsidP="004F30FE">
            <w:pPr>
              <w:jc w:val="center"/>
            </w:pPr>
            <w:r w:rsidRPr="00EE245C">
              <w:t>0132031</w:t>
            </w:r>
          </w:p>
        </w:tc>
        <w:tc>
          <w:tcPr>
            <w:tcW w:w="992" w:type="dxa"/>
          </w:tcPr>
          <w:p w:rsidR="00A47155" w:rsidRPr="00EE245C" w:rsidRDefault="00A47155" w:rsidP="00744DC9">
            <w:pPr>
              <w:jc w:val="center"/>
            </w:pPr>
            <w:r w:rsidRPr="00EE245C">
              <w:t>504</w:t>
            </w:r>
          </w:p>
        </w:tc>
        <w:tc>
          <w:tcPr>
            <w:tcW w:w="993" w:type="dxa"/>
          </w:tcPr>
          <w:p w:rsidR="00A47155" w:rsidRPr="00EE245C" w:rsidRDefault="00A47155" w:rsidP="00744DC9">
            <w:pPr>
              <w:jc w:val="center"/>
            </w:pPr>
            <w:r w:rsidRPr="00EE245C">
              <w:t>108</w:t>
            </w:r>
          </w:p>
        </w:tc>
        <w:tc>
          <w:tcPr>
            <w:tcW w:w="993" w:type="dxa"/>
          </w:tcPr>
          <w:p w:rsidR="00A47155" w:rsidRPr="00EE245C" w:rsidRDefault="00A47155" w:rsidP="00744DC9">
            <w:pPr>
              <w:jc w:val="center"/>
            </w:pPr>
            <w:r w:rsidRPr="00EE245C">
              <w:t>36</w:t>
            </w:r>
          </w:p>
        </w:tc>
        <w:tc>
          <w:tcPr>
            <w:tcW w:w="992" w:type="dxa"/>
          </w:tcPr>
          <w:p w:rsidR="00A47155" w:rsidRPr="00EE245C" w:rsidRDefault="00A47155" w:rsidP="00744DC9">
            <w:pPr>
              <w:jc w:val="center"/>
            </w:pPr>
            <w:r w:rsidRPr="00EE245C">
              <w:t>81</w:t>
            </w:r>
          </w:p>
        </w:tc>
        <w:tc>
          <w:tcPr>
            <w:tcW w:w="992" w:type="dxa"/>
          </w:tcPr>
          <w:p w:rsidR="00A47155" w:rsidRPr="00EE245C" w:rsidRDefault="00A47155" w:rsidP="00744DC9">
            <w:pPr>
              <w:jc w:val="center"/>
            </w:pPr>
            <w:r w:rsidRPr="00EE245C">
              <w:t>81</w:t>
            </w:r>
          </w:p>
        </w:tc>
        <w:tc>
          <w:tcPr>
            <w:tcW w:w="993" w:type="dxa"/>
          </w:tcPr>
          <w:p w:rsidR="00A47155" w:rsidRPr="00EE245C" w:rsidRDefault="00A47155" w:rsidP="00744DC9">
            <w:pPr>
              <w:jc w:val="center"/>
            </w:pPr>
            <w:r w:rsidRPr="00EE245C">
              <w:t>36</w:t>
            </w:r>
          </w:p>
        </w:tc>
        <w:tc>
          <w:tcPr>
            <w:tcW w:w="992" w:type="dxa"/>
          </w:tcPr>
          <w:p w:rsidR="00A47155" w:rsidRPr="00EE245C" w:rsidRDefault="00A47155" w:rsidP="00744DC9">
            <w:pPr>
              <w:jc w:val="center"/>
            </w:pPr>
            <w:r w:rsidRPr="00EE245C">
              <w:t>81</w:t>
            </w:r>
          </w:p>
        </w:tc>
        <w:tc>
          <w:tcPr>
            <w:tcW w:w="992" w:type="dxa"/>
          </w:tcPr>
          <w:p w:rsidR="00A47155" w:rsidRPr="00EE245C" w:rsidRDefault="00A47155" w:rsidP="00744DC9">
            <w:pPr>
              <w:jc w:val="center"/>
            </w:pPr>
            <w:r w:rsidRPr="00EE245C">
              <w:t>81</w:t>
            </w:r>
          </w:p>
        </w:tc>
      </w:tr>
      <w:tr w:rsidR="00A47155" w:rsidRPr="00EE245C" w:rsidTr="00D87016">
        <w:tc>
          <w:tcPr>
            <w:tcW w:w="486" w:type="dxa"/>
          </w:tcPr>
          <w:p w:rsidR="00A47155" w:rsidRPr="00EE245C" w:rsidRDefault="00A47155" w:rsidP="004F30FE">
            <w:pPr>
              <w:jc w:val="center"/>
            </w:pPr>
            <w:r w:rsidRPr="00EE245C">
              <w:t>39</w:t>
            </w:r>
          </w:p>
        </w:tc>
        <w:tc>
          <w:tcPr>
            <w:tcW w:w="3981" w:type="dxa"/>
          </w:tcPr>
          <w:p w:rsidR="00A47155" w:rsidRPr="00EE245C" w:rsidRDefault="00A47155" w:rsidP="00551311">
            <w:pPr>
              <w:rPr>
                <w:bCs/>
              </w:rPr>
            </w:pPr>
            <w:r w:rsidRPr="00EE245C">
              <w:rPr>
                <w:bCs/>
              </w:rPr>
              <w:t xml:space="preserve">Мероприятие 3 Подпрограммы 3 </w:t>
            </w:r>
          </w:p>
          <w:p w:rsidR="00A47155" w:rsidRPr="00EE245C" w:rsidRDefault="00A47155" w:rsidP="00551311">
            <w:r>
              <w:t>Капитальные в</w:t>
            </w:r>
            <w:r w:rsidRPr="00EE245C">
              <w:t>ложения в объекты муниципальной собственности</w:t>
            </w:r>
          </w:p>
        </w:tc>
        <w:tc>
          <w:tcPr>
            <w:tcW w:w="1276" w:type="dxa"/>
          </w:tcPr>
          <w:p w:rsidR="00A47155" w:rsidRPr="00EE245C" w:rsidRDefault="00A47155" w:rsidP="004F30FE">
            <w:pPr>
              <w:jc w:val="center"/>
            </w:pPr>
            <w:r w:rsidRPr="00EE245C">
              <w:t>Отдел культуры, спорта и молодежной политики</w:t>
            </w:r>
          </w:p>
        </w:tc>
        <w:tc>
          <w:tcPr>
            <w:tcW w:w="708" w:type="dxa"/>
          </w:tcPr>
          <w:p w:rsidR="00A47155" w:rsidRPr="00EE245C" w:rsidRDefault="00A47155" w:rsidP="004F30FE">
            <w:pPr>
              <w:jc w:val="center"/>
            </w:pPr>
            <w:r w:rsidRPr="00EE245C">
              <w:t>702</w:t>
            </w:r>
          </w:p>
        </w:tc>
        <w:tc>
          <w:tcPr>
            <w:tcW w:w="709" w:type="dxa"/>
          </w:tcPr>
          <w:p w:rsidR="00A47155" w:rsidRPr="00EE245C" w:rsidRDefault="00A47155" w:rsidP="004F30FE">
            <w:pPr>
              <w:jc w:val="center"/>
            </w:pPr>
            <w:r w:rsidRPr="00EE245C">
              <w:t>1102</w:t>
            </w:r>
          </w:p>
        </w:tc>
        <w:tc>
          <w:tcPr>
            <w:tcW w:w="1134" w:type="dxa"/>
          </w:tcPr>
          <w:p w:rsidR="00A47155" w:rsidRPr="00EE245C" w:rsidRDefault="00A47155" w:rsidP="004F30FE">
            <w:pPr>
              <w:jc w:val="center"/>
            </w:pPr>
            <w:r w:rsidRPr="00EE245C">
              <w:t>0132900</w:t>
            </w:r>
          </w:p>
        </w:tc>
        <w:tc>
          <w:tcPr>
            <w:tcW w:w="992" w:type="dxa"/>
          </w:tcPr>
          <w:p w:rsidR="00A47155" w:rsidRPr="00EE245C" w:rsidRDefault="00A47155" w:rsidP="004F30FE">
            <w:pPr>
              <w:jc w:val="center"/>
            </w:pPr>
            <w:r w:rsidRPr="00EE245C">
              <w:t>-</w:t>
            </w:r>
          </w:p>
        </w:tc>
        <w:tc>
          <w:tcPr>
            <w:tcW w:w="993" w:type="dxa"/>
          </w:tcPr>
          <w:p w:rsidR="00A47155" w:rsidRPr="00EE245C" w:rsidRDefault="00A47155" w:rsidP="004F30FE">
            <w:pPr>
              <w:jc w:val="center"/>
            </w:pPr>
            <w:r w:rsidRPr="00EE245C">
              <w:t>-</w:t>
            </w:r>
          </w:p>
        </w:tc>
        <w:tc>
          <w:tcPr>
            <w:tcW w:w="993" w:type="dxa"/>
          </w:tcPr>
          <w:p w:rsidR="00A47155" w:rsidRPr="00EE245C" w:rsidRDefault="00A47155" w:rsidP="004F30FE">
            <w:pPr>
              <w:jc w:val="center"/>
            </w:pPr>
            <w:r w:rsidRPr="00EE245C">
              <w:t>-</w:t>
            </w:r>
          </w:p>
        </w:tc>
        <w:tc>
          <w:tcPr>
            <w:tcW w:w="992" w:type="dxa"/>
          </w:tcPr>
          <w:p w:rsidR="00A47155" w:rsidRPr="00EE245C" w:rsidRDefault="00A47155" w:rsidP="004F30FE">
            <w:pPr>
              <w:jc w:val="center"/>
            </w:pPr>
            <w:r w:rsidRPr="00EE245C">
              <w:t>-</w:t>
            </w:r>
          </w:p>
        </w:tc>
        <w:tc>
          <w:tcPr>
            <w:tcW w:w="992" w:type="dxa"/>
          </w:tcPr>
          <w:p w:rsidR="00A47155" w:rsidRPr="00EE245C" w:rsidRDefault="00A47155" w:rsidP="004F30FE">
            <w:pPr>
              <w:jc w:val="center"/>
            </w:pPr>
            <w:r w:rsidRPr="00EE245C">
              <w:t>-</w:t>
            </w:r>
          </w:p>
        </w:tc>
        <w:tc>
          <w:tcPr>
            <w:tcW w:w="993" w:type="dxa"/>
          </w:tcPr>
          <w:p w:rsidR="00A47155" w:rsidRPr="00EE245C" w:rsidRDefault="00A47155" w:rsidP="004F30FE">
            <w:pPr>
              <w:jc w:val="center"/>
            </w:pPr>
            <w:r w:rsidRPr="00EE245C">
              <w:t>-</w:t>
            </w:r>
          </w:p>
        </w:tc>
        <w:tc>
          <w:tcPr>
            <w:tcW w:w="992" w:type="dxa"/>
          </w:tcPr>
          <w:p w:rsidR="00A47155" w:rsidRPr="00EE245C" w:rsidRDefault="00A47155" w:rsidP="004F30FE">
            <w:pPr>
              <w:jc w:val="center"/>
            </w:pPr>
            <w:r w:rsidRPr="00EE245C">
              <w:t>-</w:t>
            </w:r>
          </w:p>
        </w:tc>
        <w:tc>
          <w:tcPr>
            <w:tcW w:w="992" w:type="dxa"/>
          </w:tcPr>
          <w:p w:rsidR="00A47155" w:rsidRPr="00EE245C" w:rsidRDefault="00A47155" w:rsidP="004F30FE">
            <w:pPr>
              <w:jc w:val="center"/>
            </w:pPr>
            <w:r w:rsidRPr="00EE245C">
              <w:t>-</w:t>
            </w:r>
          </w:p>
        </w:tc>
      </w:tr>
      <w:tr w:rsidR="00A47155" w:rsidRPr="00EE245C" w:rsidTr="00D87016">
        <w:trPr>
          <w:trHeight w:val="860"/>
        </w:trPr>
        <w:tc>
          <w:tcPr>
            <w:tcW w:w="486" w:type="dxa"/>
          </w:tcPr>
          <w:p w:rsidR="00A47155" w:rsidRPr="00EE245C" w:rsidRDefault="00A47155" w:rsidP="0035660B"/>
        </w:tc>
        <w:tc>
          <w:tcPr>
            <w:tcW w:w="3981" w:type="dxa"/>
          </w:tcPr>
          <w:p w:rsidR="00A47155" w:rsidRPr="00EE245C" w:rsidRDefault="00A47155" w:rsidP="00B17F8A">
            <w:pPr>
              <w:jc w:val="center"/>
              <w:rPr>
                <w:b/>
              </w:rPr>
            </w:pPr>
            <w:r w:rsidRPr="00EE245C">
              <w:rPr>
                <w:b/>
              </w:rPr>
              <w:t>Подпрограмма 4</w:t>
            </w:r>
          </w:p>
          <w:p w:rsidR="00A47155" w:rsidRPr="00EE245C" w:rsidRDefault="00A47155" w:rsidP="00B17F8A">
            <w:pPr>
              <w:jc w:val="center"/>
              <w:rPr>
                <w:b/>
                <w:bCs/>
              </w:rPr>
            </w:pPr>
            <w:r w:rsidRPr="00EE245C">
              <w:rPr>
                <w:b/>
                <w:bCs/>
              </w:rPr>
              <w:t>«Реализация внутренней политики на 2014-2020 годы»</w:t>
            </w:r>
          </w:p>
          <w:p w:rsidR="00A47155" w:rsidRPr="00EE245C" w:rsidRDefault="00A47155" w:rsidP="004366CE">
            <w:pPr>
              <w:tabs>
                <w:tab w:val="left" w:pos="4500"/>
                <w:tab w:val="center" w:pos="7157"/>
              </w:tabs>
              <w:rPr>
                <w:b/>
                <w:bCs/>
              </w:rPr>
            </w:pPr>
            <w:r w:rsidRPr="00EE245C">
              <w:rPr>
                <w:b/>
                <w:bCs/>
              </w:rPr>
              <w:tab/>
              <w:t xml:space="preserve">                            на 2014-2020 годы  </w:t>
            </w:r>
          </w:p>
        </w:tc>
        <w:tc>
          <w:tcPr>
            <w:tcW w:w="1276" w:type="dxa"/>
          </w:tcPr>
          <w:p w:rsidR="00A47155" w:rsidRPr="00EE245C" w:rsidRDefault="00A47155" w:rsidP="0035660B">
            <w:r w:rsidRPr="00EE245C">
              <w:t xml:space="preserve">Всего, местный бюджет </w:t>
            </w:r>
          </w:p>
          <w:p w:rsidR="00A47155" w:rsidRPr="00EE245C" w:rsidRDefault="00A47155" w:rsidP="0035660B"/>
        </w:tc>
        <w:tc>
          <w:tcPr>
            <w:tcW w:w="708" w:type="dxa"/>
          </w:tcPr>
          <w:p w:rsidR="00A47155" w:rsidRPr="00EE245C" w:rsidRDefault="00A47155" w:rsidP="0035660B">
            <w:pPr>
              <w:jc w:val="center"/>
            </w:pPr>
          </w:p>
        </w:tc>
        <w:tc>
          <w:tcPr>
            <w:tcW w:w="709" w:type="dxa"/>
          </w:tcPr>
          <w:p w:rsidR="00A47155" w:rsidRPr="00EE245C" w:rsidRDefault="00A47155" w:rsidP="0035660B">
            <w:pPr>
              <w:jc w:val="center"/>
            </w:pPr>
          </w:p>
        </w:tc>
        <w:tc>
          <w:tcPr>
            <w:tcW w:w="1134" w:type="dxa"/>
          </w:tcPr>
          <w:p w:rsidR="00A47155" w:rsidRPr="00EE245C" w:rsidRDefault="00A47155" w:rsidP="0035660B">
            <w:pPr>
              <w:jc w:val="center"/>
            </w:pPr>
          </w:p>
        </w:tc>
        <w:tc>
          <w:tcPr>
            <w:tcW w:w="992" w:type="dxa"/>
          </w:tcPr>
          <w:p w:rsidR="00A47155" w:rsidRPr="00EE245C" w:rsidRDefault="00A47155" w:rsidP="0035660B">
            <w:pPr>
              <w:jc w:val="center"/>
              <w:rPr>
                <w:b/>
                <w:bCs/>
              </w:rPr>
            </w:pPr>
            <w:r w:rsidRPr="00EE245C">
              <w:rPr>
                <w:b/>
                <w:bCs/>
              </w:rPr>
              <w:t>24031</w:t>
            </w:r>
          </w:p>
        </w:tc>
        <w:tc>
          <w:tcPr>
            <w:tcW w:w="993" w:type="dxa"/>
          </w:tcPr>
          <w:p w:rsidR="00A47155" w:rsidRPr="00EE245C" w:rsidRDefault="00A47155" w:rsidP="0035660B">
            <w:pPr>
              <w:jc w:val="center"/>
              <w:rPr>
                <w:b/>
                <w:bCs/>
              </w:rPr>
            </w:pPr>
            <w:r w:rsidRPr="00EE245C">
              <w:rPr>
                <w:b/>
                <w:bCs/>
              </w:rPr>
              <w:t>3433</w:t>
            </w:r>
          </w:p>
        </w:tc>
        <w:tc>
          <w:tcPr>
            <w:tcW w:w="993" w:type="dxa"/>
          </w:tcPr>
          <w:p w:rsidR="00A47155" w:rsidRPr="00EE245C" w:rsidRDefault="00A47155">
            <w:r w:rsidRPr="00EE245C">
              <w:rPr>
                <w:b/>
                <w:bCs/>
              </w:rPr>
              <w:t>3433</w:t>
            </w:r>
          </w:p>
        </w:tc>
        <w:tc>
          <w:tcPr>
            <w:tcW w:w="992" w:type="dxa"/>
          </w:tcPr>
          <w:p w:rsidR="00A47155" w:rsidRPr="00EE245C" w:rsidRDefault="00A47155">
            <w:r w:rsidRPr="00EE245C">
              <w:rPr>
                <w:b/>
                <w:bCs/>
              </w:rPr>
              <w:t>3433</w:t>
            </w:r>
          </w:p>
        </w:tc>
        <w:tc>
          <w:tcPr>
            <w:tcW w:w="992" w:type="dxa"/>
          </w:tcPr>
          <w:p w:rsidR="00A47155" w:rsidRPr="00EE245C" w:rsidRDefault="00A47155">
            <w:r w:rsidRPr="00EE245C">
              <w:rPr>
                <w:b/>
                <w:bCs/>
              </w:rPr>
              <w:t>3433</w:t>
            </w:r>
          </w:p>
        </w:tc>
        <w:tc>
          <w:tcPr>
            <w:tcW w:w="993" w:type="dxa"/>
          </w:tcPr>
          <w:p w:rsidR="00A47155" w:rsidRPr="00EE245C" w:rsidRDefault="00A47155">
            <w:r w:rsidRPr="00EE245C">
              <w:rPr>
                <w:b/>
                <w:bCs/>
              </w:rPr>
              <w:t>3433</w:t>
            </w:r>
          </w:p>
        </w:tc>
        <w:tc>
          <w:tcPr>
            <w:tcW w:w="992" w:type="dxa"/>
          </w:tcPr>
          <w:p w:rsidR="00A47155" w:rsidRPr="00EE245C" w:rsidRDefault="00A47155">
            <w:r w:rsidRPr="00EE245C">
              <w:rPr>
                <w:b/>
                <w:bCs/>
              </w:rPr>
              <w:t>3433</w:t>
            </w:r>
          </w:p>
        </w:tc>
        <w:tc>
          <w:tcPr>
            <w:tcW w:w="992" w:type="dxa"/>
          </w:tcPr>
          <w:p w:rsidR="00A47155" w:rsidRPr="00EE245C" w:rsidRDefault="00A47155">
            <w:r w:rsidRPr="00EE245C">
              <w:rPr>
                <w:b/>
                <w:bCs/>
              </w:rPr>
              <w:t>3433</w:t>
            </w:r>
          </w:p>
        </w:tc>
      </w:tr>
      <w:tr w:rsidR="00A47155" w:rsidRPr="00EE245C" w:rsidTr="00D87016">
        <w:tc>
          <w:tcPr>
            <w:tcW w:w="486" w:type="dxa"/>
          </w:tcPr>
          <w:p w:rsidR="00A47155" w:rsidRPr="00EE245C" w:rsidRDefault="00A47155" w:rsidP="004F30FE">
            <w:pPr>
              <w:jc w:val="center"/>
            </w:pPr>
            <w:r w:rsidRPr="00EE245C">
              <w:t>40</w:t>
            </w:r>
          </w:p>
        </w:tc>
        <w:tc>
          <w:tcPr>
            <w:tcW w:w="3981" w:type="dxa"/>
          </w:tcPr>
          <w:p w:rsidR="00A47155" w:rsidRPr="00EE245C" w:rsidRDefault="00A47155" w:rsidP="00744DC9">
            <w:pPr>
              <w:rPr>
                <w:bCs/>
              </w:rPr>
            </w:pPr>
            <w:r w:rsidRPr="00EE245C">
              <w:rPr>
                <w:bCs/>
              </w:rPr>
              <w:t>Мероприятие 1задачи 1 Подпрограммы 4</w:t>
            </w:r>
          </w:p>
          <w:p w:rsidR="00A47155" w:rsidRPr="00EE245C" w:rsidRDefault="00A47155" w:rsidP="00744DC9">
            <w:r w:rsidRPr="00EE245C">
              <w:t>Организация и осуществление деятельности, направленной на реализацию мероприятий по вовлечению граждан в деятельность общественных объединений</w:t>
            </w:r>
          </w:p>
        </w:tc>
        <w:tc>
          <w:tcPr>
            <w:tcW w:w="1276" w:type="dxa"/>
          </w:tcPr>
          <w:p w:rsidR="00A47155" w:rsidRPr="00EE245C" w:rsidRDefault="00A47155" w:rsidP="0035660B"/>
          <w:p w:rsidR="00A47155" w:rsidRPr="00EE245C" w:rsidRDefault="00A47155" w:rsidP="0035660B">
            <w:r w:rsidRPr="00EE245C">
              <w:t xml:space="preserve">Организационно-правовой отдел </w:t>
            </w:r>
          </w:p>
        </w:tc>
        <w:tc>
          <w:tcPr>
            <w:tcW w:w="708" w:type="dxa"/>
          </w:tcPr>
          <w:p w:rsidR="00A47155" w:rsidRPr="00EE245C" w:rsidRDefault="00A47155" w:rsidP="0035660B">
            <w:pPr>
              <w:jc w:val="center"/>
            </w:pPr>
            <w:r w:rsidRPr="00EE245C">
              <w:t>702</w:t>
            </w:r>
          </w:p>
        </w:tc>
        <w:tc>
          <w:tcPr>
            <w:tcW w:w="709" w:type="dxa"/>
          </w:tcPr>
          <w:p w:rsidR="00A47155" w:rsidRPr="00EE245C" w:rsidRDefault="00A47155" w:rsidP="0035660B">
            <w:pPr>
              <w:jc w:val="center"/>
            </w:pPr>
            <w:r w:rsidRPr="00EE245C">
              <w:t>0113</w:t>
            </w:r>
          </w:p>
        </w:tc>
        <w:tc>
          <w:tcPr>
            <w:tcW w:w="1134" w:type="dxa"/>
          </w:tcPr>
          <w:p w:rsidR="00A47155" w:rsidRPr="00EE245C" w:rsidRDefault="00A47155" w:rsidP="0035660B">
            <w:pPr>
              <w:jc w:val="center"/>
            </w:pPr>
            <w:r w:rsidRPr="00EE245C">
              <w:t>0142044</w:t>
            </w:r>
          </w:p>
        </w:tc>
        <w:tc>
          <w:tcPr>
            <w:tcW w:w="992" w:type="dxa"/>
          </w:tcPr>
          <w:p w:rsidR="00A47155" w:rsidRPr="00EE245C" w:rsidRDefault="00A47155" w:rsidP="0035660B">
            <w:pPr>
              <w:jc w:val="center"/>
            </w:pPr>
            <w:r w:rsidRPr="00EE245C">
              <w:t>560</w:t>
            </w:r>
          </w:p>
        </w:tc>
        <w:tc>
          <w:tcPr>
            <w:tcW w:w="993" w:type="dxa"/>
          </w:tcPr>
          <w:p w:rsidR="00A47155" w:rsidRPr="00EE245C" w:rsidRDefault="00A47155" w:rsidP="0035660B">
            <w:pPr>
              <w:jc w:val="center"/>
            </w:pPr>
            <w:r w:rsidRPr="00EE245C">
              <w:t>80</w:t>
            </w:r>
          </w:p>
        </w:tc>
        <w:tc>
          <w:tcPr>
            <w:tcW w:w="993" w:type="dxa"/>
          </w:tcPr>
          <w:p w:rsidR="00A47155" w:rsidRPr="00EE245C" w:rsidRDefault="00A47155">
            <w:r w:rsidRPr="00EE245C">
              <w:t>80</w:t>
            </w:r>
          </w:p>
        </w:tc>
        <w:tc>
          <w:tcPr>
            <w:tcW w:w="992" w:type="dxa"/>
          </w:tcPr>
          <w:p w:rsidR="00A47155" w:rsidRPr="00EE245C" w:rsidRDefault="00A47155">
            <w:r w:rsidRPr="00EE245C">
              <w:t>80</w:t>
            </w:r>
          </w:p>
        </w:tc>
        <w:tc>
          <w:tcPr>
            <w:tcW w:w="992" w:type="dxa"/>
          </w:tcPr>
          <w:p w:rsidR="00A47155" w:rsidRPr="00EE245C" w:rsidRDefault="00A47155">
            <w:r w:rsidRPr="00EE245C">
              <w:t>80</w:t>
            </w:r>
          </w:p>
        </w:tc>
        <w:tc>
          <w:tcPr>
            <w:tcW w:w="993" w:type="dxa"/>
          </w:tcPr>
          <w:p w:rsidR="00A47155" w:rsidRPr="00EE245C" w:rsidRDefault="00A47155">
            <w:r w:rsidRPr="00EE245C">
              <w:t>80</w:t>
            </w:r>
          </w:p>
        </w:tc>
        <w:tc>
          <w:tcPr>
            <w:tcW w:w="992" w:type="dxa"/>
          </w:tcPr>
          <w:p w:rsidR="00A47155" w:rsidRPr="00EE245C" w:rsidRDefault="00A47155">
            <w:r w:rsidRPr="00EE245C">
              <w:t>80</w:t>
            </w:r>
          </w:p>
        </w:tc>
        <w:tc>
          <w:tcPr>
            <w:tcW w:w="992" w:type="dxa"/>
          </w:tcPr>
          <w:p w:rsidR="00A47155" w:rsidRPr="00EE245C" w:rsidRDefault="00A47155">
            <w:r w:rsidRPr="00EE245C">
              <w:t>80</w:t>
            </w:r>
          </w:p>
        </w:tc>
      </w:tr>
      <w:tr w:rsidR="00A47155" w:rsidRPr="00EE245C" w:rsidTr="00D87016">
        <w:tc>
          <w:tcPr>
            <w:tcW w:w="486" w:type="dxa"/>
          </w:tcPr>
          <w:p w:rsidR="00A47155" w:rsidRPr="00EE245C" w:rsidRDefault="00A47155" w:rsidP="004F30FE">
            <w:pPr>
              <w:jc w:val="center"/>
            </w:pPr>
            <w:r w:rsidRPr="00EE245C">
              <w:t>41</w:t>
            </w:r>
          </w:p>
        </w:tc>
        <w:tc>
          <w:tcPr>
            <w:tcW w:w="3981" w:type="dxa"/>
          </w:tcPr>
          <w:p w:rsidR="00A47155" w:rsidRPr="00EE245C" w:rsidRDefault="00A47155" w:rsidP="00744DC9">
            <w:pPr>
              <w:rPr>
                <w:bCs/>
              </w:rPr>
            </w:pPr>
            <w:r w:rsidRPr="00EE245C">
              <w:rPr>
                <w:bCs/>
              </w:rPr>
              <w:t>Мероприятие 2задачи 1 Подпрограммы 4</w:t>
            </w:r>
          </w:p>
          <w:p w:rsidR="00A47155" w:rsidRPr="00EE245C" w:rsidRDefault="00A47155" w:rsidP="0035660B">
            <w:r w:rsidRPr="00EE245C">
              <w:t xml:space="preserve">Информационная поддержка деятельности общественных объединений </w:t>
            </w:r>
          </w:p>
        </w:tc>
        <w:tc>
          <w:tcPr>
            <w:tcW w:w="1276" w:type="dxa"/>
          </w:tcPr>
          <w:p w:rsidR="00A47155" w:rsidRPr="00EE245C" w:rsidRDefault="00A47155" w:rsidP="0035660B">
            <w:r w:rsidRPr="00EE245C">
              <w:t>Организационно-правовой отдел</w:t>
            </w:r>
          </w:p>
        </w:tc>
        <w:tc>
          <w:tcPr>
            <w:tcW w:w="708" w:type="dxa"/>
          </w:tcPr>
          <w:p w:rsidR="00A47155" w:rsidRPr="00EE245C" w:rsidRDefault="00A47155" w:rsidP="0035660B">
            <w:pPr>
              <w:jc w:val="center"/>
            </w:pPr>
            <w:r w:rsidRPr="00EE245C">
              <w:t>702</w:t>
            </w:r>
          </w:p>
        </w:tc>
        <w:tc>
          <w:tcPr>
            <w:tcW w:w="709" w:type="dxa"/>
          </w:tcPr>
          <w:p w:rsidR="00A47155" w:rsidRPr="00EE245C" w:rsidRDefault="00A47155" w:rsidP="0035660B">
            <w:pPr>
              <w:jc w:val="center"/>
            </w:pPr>
            <w:r w:rsidRPr="00EE245C">
              <w:t>0113</w:t>
            </w:r>
          </w:p>
        </w:tc>
        <w:tc>
          <w:tcPr>
            <w:tcW w:w="1134" w:type="dxa"/>
          </w:tcPr>
          <w:p w:rsidR="00A47155" w:rsidRPr="00EE245C" w:rsidRDefault="00A47155" w:rsidP="0035660B">
            <w:pPr>
              <w:jc w:val="center"/>
            </w:pPr>
            <w:r w:rsidRPr="00EE245C">
              <w:t>0142045</w:t>
            </w:r>
          </w:p>
        </w:tc>
        <w:tc>
          <w:tcPr>
            <w:tcW w:w="992" w:type="dxa"/>
          </w:tcPr>
          <w:p w:rsidR="00A47155" w:rsidRPr="00EE245C" w:rsidRDefault="00A47155" w:rsidP="0035660B">
            <w:pPr>
              <w:jc w:val="center"/>
            </w:pPr>
            <w:r w:rsidRPr="00EE245C">
              <w:t>560</w:t>
            </w:r>
          </w:p>
        </w:tc>
        <w:tc>
          <w:tcPr>
            <w:tcW w:w="993" w:type="dxa"/>
          </w:tcPr>
          <w:p w:rsidR="00A47155" w:rsidRPr="00EE245C" w:rsidRDefault="00A47155" w:rsidP="0035660B">
            <w:pPr>
              <w:jc w:val="center"/>
            </w:pPr>
            <w:r w:rsidRPr="00EE245C">
              <w:t>80</w:t>
            </w:r>
          </w:p>
        </w:tc>
        <w:tc>
          <w:tcPr>
            <w:tcW w:w="993" w:type="dxa"/>
          </w:tcPr>
          <w:p w:rsidR="00A47155" w:rsidRPr="00EE245C" w:rsidRDefault="00A47155" w:rsidP="0035660B">
            <w:pPr>
              <w:jc w:val="center"/>
            </w:pPr>
            <w:r w:rsidRPr="00EE245C">
              <w:t>80</w:t>
            </w:r>
          </w:p>
        </w:tc>
        <w:tc>
          <w:tcPr>
            <w:tcW w:w="992" w:type="dxa"/>
          </w:tcPr>
          <w:p w:rsidR="00A47155" w:rsidRPr="00EE245C" w:rsidRDefault="00A47155" w:rsidP="0035660B">
            <w:pPr>
              <w:jc w:val="center"/>
            </w:pPr>
            <w:r w:rsidRPr="00EE245C">
              <w:t>80</w:t>
            </w:r>
          </w:p>
        </w:tc>
        <w:tc>
          <w:tcPr>
            <w:tcW w:w="992" w:type="dxa"/>
          </w:tcPr>
          <w:p w:rsidR="00A47155" w:rsidRPr="00EE245C" w:rsidRDefault="00A47155" w:rsidP="0035660B">
            <w:pPr>
              <w:jc w:val="center"/>
            </w:pPr>
            <w:r w:rsidRPr="00EE245C">
              <w:t>80</w:t>
            </w:r>
          </w:p>
        </w:tc>
        <w:tc>
          <w:tcPr>
            <w:tcW w:w="993" w:type="dxa"/>
          </w:tcPr>
          <w:p w:rsidR="00A47155" w:rsidRPr="00EE245C" w:rsidRDefault="00A47155" w:rsidP="0035660B">
            <w:pPr>
              <w:jc w:val="center"/>
            </w:pPr>
            <w:r w:rsidRPr="00EE245C">
              <w:t>80</w:t>
            </w:r>
          </w:p>
        </w:tc>
        <w:tc>
          <w:tcPr>
            <w:tcW w:w="992" w:type="dxa"/>
          </w:tcPr>
          <w:p w:rsidR="00A47155" w:rsidRPr="00EE245C" w:rsidRDefault="00A47155" w:rsidP="0035660B">
            <w:pPr>
              <w:jc w:val="center"/>
            </w:pPr>
            <w:r w:rsidRPr="00EE245C">
              <w:t>80</w:t>
            </w:r>
          </w:p>
        </w:tc>
        <w:tc>
          <w:tcPr>
            <w:tcW w:w="992" w:type="dxa"/>
          </w:tcPr>
          <w:p w:rsidR="00A47155" w:rsidRPr="00EE245C" w:rsidRDefault="00A47155" w:rsidP="0035660B">
            <w:pPr>
              <w:jc w:val="center"/>
            </w:pPr>
            <w:r w:rsidRPr="00EE245C">
              <w:t>80</w:t>
            </w:r>
          </w:p>
        </w:tc>
      </w:tr>
      <w:tr w:rsidR="00A47155" w:rsidRPr="00EE245C" w:rsidTr="00D87016">
        <w:tc>
          <w:tcPr>
            <w:tcW w:w="486" w:type="dxa"/>
          </w:tcPr>
          <w:p w:rsidR="00A47155" w:rsidRPr="00EE245C" w:rsidRDefault="00A47155" w:rsidP="004F30FE">
            <w:pPr>
              <w:jc w:val="center"/>
            </w:pPr>
            <w:r w:rsidRPr="00EE245C">
              <w:t>42</w:t>
            </w:r>
          </w:p>
        </w:tc>
        <w:tc>
          <w:tcPr>
            <w:tcW w:w="3981" w:type="dxa"/>
          </w:tcPr>
          <w:p w:rsidR="00A47155" w:rsidRPr="00EE245C" w:rsidRDefault="00A47155" w:rsidP="00744DC9">
            <w:pPr>
              <w:rPr>
                <w:bCs/>
              </w:rPr>
            </w:pPr>
            <w:r w:rsidRPr="00EE245C">
              <w:rPr>
                <w:bCs/>
              </w:rPr>
              <w:t>Мероприятие 3задачи 1 Подпрограммы 4</w:t>
            </w:r>
          </w:p>
          <w:p w:rsidR="00A47155" w:rsidRPr="00EE245C" w:rsidRDefault="00A47155" w:rsidP="0035660B">
            <w:r w:rsidRPr="00EE245C">
              <w:t>Единовременная материальная помощь ветеранам Великой отечественной войны 1941-1945 гг. в юбилейные дни рождения 90,95 и 100 лет</w:t>
            </w:r>
          </w:p>
        </w:tc>
        <w:tc>
          <w:tcPr>
            <w:tcW w:w="1276" w:type="dxa"/>
          </w:tcPr>
          <w:p w:rsidR="00A47155" w:rsidRPr="00EE245C" w:rsidRDefault="00A47155" w:rsidP="0035660B">
            <w:r w:rsidRPr="00EE245C">
              <w:t>ОСЗН</w:t>
            </w:r>
          </w:p>
        </w:tc>
        <w:tc>
          <w:tcPr>
            <w:tcW w:w="708" w:type="dxa"/>
          </w:tcPr>
          <w:p w:rsidR="00A47155" w:rsidRPr="00EE245C" w:rsidRDefault="00A47155" w:rsidP="0035660B">
            <w:pPr>
              <w:jc w:val="center"/>
            </w:pPr>
            <w:r w:rsidRPr="00EE245C">
              <w:t>718</w:t>
            </w:r>
          </w:p>
        </w:tc>
        <w:tc>
          <w:tcPr>
            <w:tcW w:w="709" w:type="dxa"/>
          </w:tcPr>
          <w:p w:rsidR="00A47155" w:rsidRPr="00EE245C" w:rsidRDefault="00A47155" w:rsidP="0035660B">
            <w:pPr>
              <w:jc w:val="center"/>
            </w:pPr>
            <w:r w:rsidRPr="00EE245C">
              <w:t>1006</w:t>
            </w:r>
          </w:p>
        </w:tc>
        <w:tc>
          <w:tcPr>
            <w:tcW w:w="1134" w:type="dxa"/>
          </w:tcPr>
          <w:p w:rsidR="00A47155" w:rsidRPr="00EE245C" w:rsidRDefault="00A47155" w:rsidP="0035660B">
            <w:pPr>
              <w:jc w:val="center"/>
            </w:pPr>
            <w:r w:rsidRPr="00EE245C">
              <w:t>0142046</w:t>
            </w:r>
          </w:p>
        </w:tc>
        <w:tc>
          <w:tcPr>
            <w:tcW w:w="992" w:type="dxa"/>
          </w:tcPr>
          <w:p w:rsidR="00A47155" w:rsidRPr="00EE245C" w:rsidRDefault="00A47155" w:rsidP="0035660B">
            <w:pPr>
              <w:jc w:val="center"/>
            </w:pPr>
            <w:r w:rsidRPr="00EE245C">
              <w:t>322</w:t>
            </w:r>
          </w:p>
        </w:tc>
        <w:tc>
          <w:tcPr>
            <w:tcW w:w="993" w:type="dxa"/>
          </w:tcPr>
          <w:p w:rsidR="00A47155" w:rsidRPr="00EE245C" w:rsidRDefault="00A47155" w:rsidP="0035660B">
            <w:pPr>
              <w:jc w:val="center"/>
            </w:pPr>
            <w:r w:rsidRPr="00EE245C">
              <w:t>46</w:t>
            </w:r>
          </w:p>
        </w:tc>
        <w:tc>
          <w:tcPr>
            <w:tcW w:w="993" w:type="dxa"/>
          </w:tcPr>
          <w:p w:rsidR="00A47155" w:rsidRPr="00EE245C" w:rsidRDefault="00A47155" w:rsidP="0035660B">
            <w:pPr>
              <w:jc w:val="center"/>
            </w:pPr>
            <w:r w:rsidRPr="00EE245C">
              <w:t>46</w:t>
            </w:r>
          </w:p>
        </w:tc>
        <w:tc>
          <w:tcPr>
            <w:tcW w:w="992" w:type="dxa"/>
          </w:tcPr>
          <w:p w:rsidR="00A47155" w:rsidRPr="00EE245C" w:rsidRDefault="00A47155" w:rsidP="0035660B">
            <w:pPr>
              <w:jc w:val="center"/>
            </w:pPr>
            <w:r w:rsidRPr="00EE245C">
              <w:t>46</w:t>
            </w:r>
          </w:p>
        </w:tc>
        <w:tc>
          <w:tcPr>
            <w:tcW w:w="992" w:type="dxa"/>
          </w:tcPr>
          <w:p w:rsidR="00A47155" w:rsidRPr="00EE245C" w:rsidRDefault="00A47155" w:rsidP="0035660B">
            <w:pPr>
              <w:jc w:val="center"/>
            </w:pPr>
            <w:r w:rsidRPr="00EE245C">
              <w:t>46</w:t>
            </w:r>
          </w:p>
        </w:tc>
        <w:tc>
          <w:tcPr>
            <w:tcW w:w="993" w:type="dxa"/>
          </w:tcPr>
          <w:p w:rsidR="00A47155" w:rsidRPr="00EE245C" w:rsidRDefault="00A47155" w:rsidP="0035660B">
            <w:pPr>
              <w:jc w:val="center"/>
            </w:pPr>
            <w:r w:rsidRPr="00EE245C">
              <w:t>46</w:t>
            </w:r>
          </w:p>
        </w:tc>
        <w:tc>
          <w:tcPr>
            <w:tcW w:w="992" w:type="dxa"/>
          </w:tcPr>
          <w:p w:rsidR="00A47155" w:rsidRPr="00EE245C" w:rsidRDefault="00A47155" w:rsidP="0035660B">
            <w:pPr>
              <w:jc w:val="center"/>
            </w:pPr>
            <w:r w:rsidRPr="00EE245C">
              <w:t>46</w:t>
            </w:r>
          </w:p>
        </w:tc>
        <w:tc>
          <w:tcPr>
            <w:tcW w:w="992" w:type="dxa"/>
          </w:tcPr>
          <w:p w:rsidR="00A47155" w:rsidRPr="00EE245C" w:rsidRDefault="00A47155" w:rsidP="0035660B">
            <w:pPr>
              <w:jc w:val="center"/>
            </w:pPr>
            <w:r w:rsidRPr="00EE245C">
              <w:t>46</w:t>
            </w:r>
          </w:p>
        </w:tc>
      </w:tr>
      <w:tr w:rsidR="00A47155" w:rsidRPr="00EE245C" w:rsidTr="00D87016">
        <w:tc>
          <w:tcPr>
            <w:tcW w:w="486" w:type="dxa"/>
          </w:tcPr>
          <w:p w:rsidR="00A47155" w:rsidRPr="00EE245C" w:rsidRDefault="00A47155" w:rsidP="004F30FE">
            <w:pPr>
              <w:jc w:val="center"/>
            </w:pPr>
            <w:r w:rsidRPr="00EE245C">
              <w:t>43</w:t>
            </w:r>
          </w:p>
        </w:tc>
        <w:tc>
          <w:tcPr>
            <w:tcW w:w="3981" w:type="dxa"/>
          </w:tcPr>
          <w:p w:rsidR="00A47155" w:rsidRPr="00EE245C" w:rsidRDefault="00A47155" w:rsidP="00744DC9">
            <w:pPr>
              <w:rPr>
                <w:bCs/>
              </w:rPr>
            </w:pPr>
            <w:r w:rsidRPr="00EE245C">
              <w:rPr>
                <w:bCs/>
              </w:rPr>
              <w:t>Мероприятие 4задачи 1 Подпрограммы 4</w:t>
            </w:r>
          </w:p>
          <w:p w:rsidR="00A47155" w:rsidRPr="00EE245C" w:rsidRDefault="00A47155" w:rsidP="0035660B">
            <w:r w:rsidRPr="00EE245C">
              <w:t>Приобретение официальной  атрибутики</w:t>
            </w:r>
          </w:p>
        </w:tc>
        <w:tc>
          <w:tcPr>
            <w:tcW w:w="1276" w:type="dxa"/>
          </w:tcPr>
          <w:p w:rsidR="00A47155" w:rsidRPr="00EE245C" w:rsidRDefault="00A47155" w:rsidP="0035660B">
            <w:r w:rsidRPr="00EE245C">
              <w:t>Организационно-правовой отдел</w:t>
            </w:r>
          </w:p>
        </w:tc>
        <w:tc>
          <w:tcPr>
            <w:tcW w:w="708" w:type="dxa"/>
          </w:tcPr>
          <w:p w:rsidR="00A47155" w:rsidRPr="00EE245C" w:rsidRDefault="00A47155" w:rsidP="0035660B">
            <w:pPr>
              <w:jc w:val="center"/>
            </w:pPr>
            <w:r w:rsidRPr="00EE245C">
              <w:t>702</w:t>
            </w:r>
          </w:p>
        </w:tc>
        <w:tc>
          <w:tcPr>
            <w:tcW w:w="709" w:type="dxa"/>
          </w:tcPr>
          <w:p w:rsidR="00A47155" w:rsidRPr="00EE245C" w:rsidRDefault="00A47155" w:rsidP="0035660B">
            <w:pPr>
              <w:jc w:val="center"/>
            </w:pPr>
            <w:r w:rsidRPr="00EE245C">
              <w:t>0113</w:t>
            </w:r>
          </w:p>
        </w:tc>
        <w:tc>
          <w:tcPr>
            <w:tcW w:w="1134" w:type="dxa"/>
          </w:tcPr>
          <w:p w:rsidR="00A47155" w:rsidRPr="00EE245C" w:rsidRDefault="00A47155" w:rsidP="0035660B">
            <w:pPr>
              <w:jc w:val="center"/>
            </w:pPr>
            <w:r w:rsidRPr="00EE245C">
              <w:t>0142047</w:t>
            </w:r>
          </w:p>
        </w:tc>
        <w:tc>
          <w:tcPr>
            <w:tcW w:w="992" w:type="dxa"/>
          </w:tcPr>
          <w:p w:rsidR="00A47155" w:rsidRPr="00EE245C" w:rsidRDefault="00A47155" w:rsidP="0035660B">
            <w:pPr>
              <w:jc w:val="center"/>
            </w:pPr>
            <w:r w:rsidRPr="00EE245C">
              <w:t>210</w:t>
            </w:r>
          </w:p>
        </w:tc>
        <w:tc>
          <w:tcPr>
            <w:tcW w:w="993" w:type="dxa"/>
          </w:tcPr>
          <w:p w:rsidR="00A47155" w:rsidRPr="00EE245C" w:rsidRDefault="00A47155" w:rsidP="0035660B">
            <w:pPr>
              <w:jc w:val="center"/>
            </w:pPr>
            <w:r w:rsidRPr="00EE245C">
              <w:t>30</w:t>
            </w:r>
          </w:p>
        </w:tc>
        <w:tc>
          <w:tcPr>
            <w:tcW w:w="993" w:type="dxa"/>
          </w:tcPr>
          <w:p w:rsidR="00A47155" w:rsidRPr="00EE245C" w:rsidRDefault="00A47155" w:rsidP="0035660B">
            <w:pPr>
              <w:jc w:val="center"/>
            </w:pPr>
            <w:r w:rsidRPr="00EE245C">
              <w:t>30</w:t>
            </w:r>
          </w:p>
        </w:tc>
        <w:tc>
          <w:tcPr>
            <w:tcW w:w="992" w:type="dxa"/>
          </w:tcPr>
          <w:p w:rsidR="00A47155" w:rsidRPr="00EE245C" w:rsidRDefault="00A47155" w:rsidP="0035660B">
            <w:pPr>
              <w:jc w:val="center"/>
            </w:pPr>
            <w:r w:rsidRPr="00EE245C">
              <w:t>30</w:t>
            </w:r>
          </w:p>
        </w:tc>
        <w:tc>
          <w:tcPr>
            <w:tcW w:w="992" w:type="dxa"/>
          </w:tcPr>
          <w:p w:rsidR="00A47155" w:rsidRPr="00EE245C" w:rsidRDefault="00A47155" w:rsidP="0035660B">
            <w:pPr>
              <w:jc w:val="center"/>
            </w:pPr>
            <w:r w:rsidRPr="00EE245C">
              <w:t>30</w:t>
            </w:r>
          </w:p>
        </w:tc>
        <w:tc>
          <w:tcPr>
            <w:tcW w:w="993" w:type="dxa"/>
          </w:tcPr>
          <w:p w:rsidR="00A47155" w:rsidRPr="00EE245C" w:rsidRDefault="00A47155" w:rsidP="0035660B">
            <w:pPr>
              <w:jc w:val="center"/>
            </w:pPr>
            <w:r w:rsidRPr="00EE245C">
              <w:t>30</w:t>
            </w:r>
          </w:p>
        </w:tc>
        <w:tc>
          <w:tcPr>
            <w:tcW w:w="992" w:type="dxa"/>
          </w:tcPr>
          <w:p w:rsidR="00A47155" w:rsidRPr="00EE245C" w:rsidRDefault="00A47155" w:rsidP="0035660B">
            <w:pPr>
              <w:jc w:val="center"/>
            </w:pPr>
            <w:r w:rsidRPr="00EE245C">
              <w:t>30</w:t>
            </w:r>
          </w:p>
        </w:tc>
        <w:tc>
          <w:tcPr>
            <w:tcW w:w="992" w:type="dxa"/>
          </w:tcPr>
          <w:p w:rsidR="00A47155" w:rsidRPr="00EE245C" w:rsidRDefault="00A47155" w:rsidP="0035660B">
            <w:pPr>
              <w:jc w:val="center"/>
            </w:pPr>
            <w:r w:rsidRPr="00EE245C">
              <w:t>30</w:t>
            </w:r>
          </w:p>
        </w:tc>
      </w:tr>
      <w:tr w:rsidR="00A47155" w:rsidRPr="00EE245C" w:rsidTr="00D87016">
        <w:tc>
          <w:tcPr>
            <w:tcW w:w="486" w:type="dxa"/>
          </w:tcPr>
          <w:p w:rsidR="00A47155" w:rsidRPr="00EE245C" w:rsidRDefault="00A47155" w:rsidP="004F30FE">
            <w:pPr>
              <w:jc w:val="center"/>
            </w:pPr>
            <w:r w:rsidRPr="00EE245C">
              <w:t>44</w:t>
            </w:r>
          </w:p>
        </w:tc>
        <w:tc>
          <w:tcPr>
            <w:tcW w:w="3981" w:type="dxa"/>
          </w:tcPr>
          <w:p w:rsidR="00A47155" w:rsidRPr="00EE245C" w:rsidRDefault="00A47155" w:rsidP="00744DC9">
            <w:pPr>
              <w:rPr>
                <w:bCs/>
              </w:rPr>
            </w:pPr>
            <w:r w:rsidRPr="00EE245C">
              <w:rPr>
                <w:bCs/>
              </w:rPr>
              <w:t>Мероприятие 5задачи 1 Подпрограммы 4</w:t>
            </w:r>
          </w:p>
          <w:p w:rsidR="00A47155" w:rsidRPr="00EE245C" w:rsidRDefault="00A47155" w:rsidP="0035660B">
            <w:r w:rsidRPr="00EE245C">
              <w:t>Организация и проведение мероприятий в связи с памятными и юбилейными датами отечественной истории</w:t>
            </w:r>
          </w:p>
        </w:tc>
        <w:tc>
          <w:tcPr>
            <w:tcW w:w="1276" w:type="dxa"/>
          </w:tcPr>
          <w:p w:rsidR="00A47155" w:rsidRPr="00EE245C" w:rsidRDefault="00A47155" w:rsidP="0035660B">
            <w:r w:rsidRPr="00EE245C">
              <w:t>Отдел культуры, спорта и молодежной политики</w:t>
            </w:r>
          </w:p>
        </w:tc>
        <w:tc>
          <w:tcPr>
            <w:tcW w:w="708" w:type="dxa"/>
          </w:tcPr>
          <w:p w:rsidR="00A47155" w:rsidRPr="00EE245C" w:rsidRDefault="00A47155" w:rsidP="0035660B">
            <w:pPr>
              <w:jc w:val="center"/>
            </w:pPr>
            <w:r w:rsidRPr="00EE245C">
              <w:t>702</w:t>
            </w:r>
          </w:p>
          <w:p w:rsidR="00A47155" w:rsidRPr="00EE245C" w:rsidRDefault="00A47155" w:rsidP="0035660B">
            <w:pPr>
              <w:jc w:val="center"/>
            </w:pPr>
          </w:p>
          <w:p w:rsidR="00A47155" w:rsidRPr="00EE245C" w:rsidRDefault="00A47155" w:rsidP="0035660B">
            <w:pPr>
              <w:jc w:val="center"/>
            </w:pPr>
          </w:p>
          <w:p w:rsidR="00A47155" w:rsidRPr="00EE245C" w:rsidRDefault="00A47155" w:rsidP="0035660B">
            <w:pPr>
              <w:jc w:val="center"/>
            </w:pPr>
            <w:r w:rsidRPr="00EE245C">
              <w:t>718</w:t>
            </w:r>
          </w:p>
        </w:tc>
        <w:tc>
          <w:tcPr>
            <w:tcW w:w="709" w:type="dxa"/>
          </w:tcPr>
          <w:p w:rsidR="00A47155" w:rsidRPr="00EE245C" w:rsidRDefault="00A47155" w:rsidP="0035660B">
            <w:pPr>
              <w:jc w:val="center"/>
            </w:pPr>
            <w:r w:rsidRPr="00EE245C">
              <w:t>0113</w:t>
            </w:r>
          </w:p>
          <w:p w:rsidR="00A47155" w:rsidRPr="00EE245C" w:rsidRDefault="00A47155" w:rsidP="0035660B">
            <w:pPr>
              <w:jc w:val="center"/>
            </w:pPr>
          </w:p>
          <w:p w:rsidR="00A47155" w:rsidRPr="00EE245C" w:rsidRDefault="00A47155" w:rsidP="0035660B">
            <w:pPr>
              <w:jc w:val="center"/>
            </w:pPr>
          </w:p>
          <w:p w:rsidR="00A47155" w:rsidRPr="00EE245C" w:rsidRDefault="00A47155" w:rsidP="0035660B">
            <w:pPr>
              <w:jc w:val="center"/>
            </w:pPr>
            <w:r w:rsidRPr="00EE245C">
              <w:t>0113</w:t>
            </w:r>
          </w:p>
        </w:tc>
        <w:tc>
          <w:tcPr>
            <w:tcW w:w="1134" w:type="dxa"/>
          </w:tcPr>
          <w:p w:rsidR="00A47155" w:rsidRPr="00EE245C" w:rsidRDefault="00A47155" w:rsidP="0035660B">
            <w:pPr>
              <w:jc w:val="center"/>
            </w:pPr>
            <w:r w:rsidRPr="00EE245C">
              <w:t>01420</w:t>
            </w:r>
            <w:r>
              <w:t>4</w:t>
            </w:r>
            <w:r w:rsidRPr="00EE245C">
              <w:t>8</w:t>
            </w:r>
          </w:p>
          <w:p w:rsidR="00A47155" w:rsidRPr="00EE245C" w:rsidRDefault="00A47155" w:rsidP="0035660B">
            <w:pPr>
              <w:jc w:val="center"/>
            </w:pPr>
          </w:p>
          <w:p w:rsidR="00A47155" w:rsidRPr="00EE245C" w:rsidRDefault="00A47155" w:rsidP="0035660B">
            <w:pPr>
              <w:jc w:val="center"/>
            </w:pPr>
            <w:r w:rsidRPr="00EE245C">
              <w:t>0142048</w:t>
            </w:r>
          </w:p>
        </w:tc>
        <w:tc>
          <w:tcPr>
            <w:tcW w:w="992" w:type="dxa"/>
          </w:tcPr>
          <w:p w:rsidR="00A47155" w:rsidRPr="00EE245C" w:rsidRDefault="00A47155" w:rsidP="0035660B">
            <w:pPr>
              <w:jc w:val="center"/>
            </w:pPr>
            <w:r w:rsidRPr="00EE245C">
              <w:t>70</w:t>
            </w:r>
          </w:p>
          <w:p w:rsidR="00A47155" w:rsidRPr="00EE245C" w:rsidRDefault="00A47155" w:rsidP="0035660B">
            <w:pPr>
              <w:jc w:val="center"/>
            </w:pPr>
          </w:p>
          <w:p w:rsidR="00A47155" w:rsidRPr="00EE245C" w:rsidRDefault="00A47155" w:rsidP="0035660B">
            <w:pPr>
              <w:jc w:val="center"/>
            </w:pPr>
          </w:p>
          <w:p w:rsidR="00A47155" w:rsidRPr="00EE245C" w:rsidRDefault="00A47155" w:rsidP="0035660B">
            <w:pPr>
              <w:jc w:val="center"/>
            </w:pPr>
            <w:r w:rsidRPr="00EE245C">
              <w:t>420</w:t>
            </w:r>
          </w:p>
        </w:tc>
        <w:tc>
          <w:tcPr>
            <w:tcW w:w="993" w:type="dxa"/>
          </w:tcPr>
          <w:p w:rsidR="00A47155" w:rsidRPr="00EE245C" w:rsidRDefault="00A47155" w:rsidP="0035660B">
            <w:pPr>
              <w:jc w:val="center"/>
            </w:pPr>
            <w:r w:rsidRPr="00EE245C">
              <w:t>10</w:t>
            </w:r>
          </w:p>
          <w:p w:rsidR="00A47155" w:rsidRPr="00EE245C" w:rsidRDefault="00A47155" w:rsidP="0035660B">
            <w:pPr>
              <w:jc w:val="center"/>
            </w:pPr>
          </w:p>
          <w:p w:rsidR="00A47155" w:rsidRPr="00EE245C" w:rsidRDefault="00A47155" w:rsidP="0035660B">
            <w:pPr>
              <w:jc w:val="center"/>
            </w:pPr>
          </w:p>
          <w:p w:rsidR="00A47155" w:rsidRPr="00EE245C" w:rsidRDefault="00A47155" w:rsidP="0035660B">
            <w:pPr>
              <w:jc w:val="center"/>
            </w:pPr>
            <w:r w:rsidRPr="00EE245C">
              <w:t>60</w:t>
            </w:r>
          </w:p>
        </w:tc>
        <w:tc>
          <w:tcPr>
            <w:tcW w:w="993" w:type="dxa"/>
          </w:tcPr>
          <w:p w:rsidR="00A47155" w:rsidRPr="00EE245C" w:rsidRDefault="00A47155">
            <w:r w:rsidRPr="00EE245C">
              <w:t>10</w:t>
            </w:r>
          </w:p>
          <w:p w:rsidR="00A47155" w:rsidRPr="00EE245C" w:rsidRDefault="00A47155"/>
          <w:p w:rsidR="00A47155" w:rsidRPr="00EE245C" w:rsidRDefault="00A47155"/>
          <w:p w:rsidR="00A47155" w:rsidRPr="00EE245C" w:rsidRDefault="00A47155">
            <w:r w:rsidRPr="00EE245C">
              <w:t>60</w:t>
            </w:r>
          </w:p>
        </w:tc>
        <w:tc>
          <w:tcPr>
            <w:tcW w:w="992" w:type="dxa"/>
          </w:tcPr>
          <w:p w:rsidR="00A47155" w:rsidRPr="00EE245C" w:rsidRDefault="00A47155">
            <w:r w:rsidRPr="00EE245C">
              <w:t>10</w:t>
            </w:r>
          </w:p>
          <w:p w:rsidR="00A47155" w:rsidRPr="00EE245C" w:rsidRDefault="00A47155"/>
          <w:p w:rsidR="00A47155" w:rsidRPr="00EE245C" w:rsidRDefault="00A47155"/>
          <w:p w:rsidR="00A47155" w:rsidRPr="00EE245C" w:rsidRDefault="00A47155">
            <w:r w:rsidRPr="00EE245C">
              <w:t>60</w:t>
            </w:r>
          </w:p>
        </w:tc>
        <w:tc>
          <w:tcPr>
            <w:tcW w:w="992" w:type="dxa"/>
          </w:tcPr>
          <w:p w:rsidR="00A47155" w:rsidRPr="00EE245C" w:rsidRDefault="00A47155">
            <w:r w:rsidRPr="00EE245C">
              <w:t>10</w:t>
            </w:r>
          </w:p>
          <w:p w:rsidR="00A47155" w:rsidRPr="00EE245C" w:rsidRDefault="00A47155"/>
          <w:p w:rsidR="00A47155" w:rsidRPr="00EE245C" w:rsidRDefault="00A47155"/>
          <w:p w:rsidR="00A47155" w:rsidRPr="00EE245C" w:rsidRDefault="00A47155">
            <w:r w:rsidRPr="00EE245C">
              <w:t>60</w:t>
            </w:r>
          </w:p>
        </w:tc>
        <w:tc>
          <w:tcPr>
            <w:tcW w:w="993" w:type="dxa"/>
          </w:tcPr>
          <w:p w:rsidR="00A47155" w:rsidRPr="00EE245C" w:rsidRDefault="00A47155">
            <w:r w:rsidRPr="00EE245C">
              <w:t>10</w:t>
            </w:r>
          </w:p>
          <w:p w:rsidR="00A47155" w:rsidRPr="00EE245C" w:rsidRDefault="00A47155"/>
          <w:p w:rsidR="00A47155" w:rsidRPr="00EE245C" w:rsidRDefault="00A47155"/>
          <w:p w:rsidR="00A47155" w:rsidRPr="00EE245C" w:rsidRDefault="00A47155">
            <w:r w:rsidRPr="00EE245C">
              <w:t>60</w:t>
            </w:r>
          </w:p>
        </w:tc>
        <w:tc>
          <w:tcPr>
            <w:tcW w:w="992" w:type="dxa"/>
          </w:tcPr>
          <w:p w:rsidR="00A47155" w:rsidRPr="00EE245C" w:rsidRDefault="00A47155">
            <w:r w:rsidRPr="00EE245C">
              <w:t>10</w:t>
            </w:r>
          </w:p>
          <w:p w:rsidR="00A47155" w:rsidRPr="00EE245C" w:rsidRDefault="00A47155"/>
          <w:p w:rsidR="00A47155" w:rsidRPr="00EE245C" w:rsidRDefault="00A47155"/>
          <w:p w:rsidR="00A47155" w:rsidRPr="00EE245C" w:rsidRDefault="00A47155">
            <w:r w:rsidRPr="00EE245C">
              <w:t>60</w:t>
            </w:r>
          </w:p>
        </w:tc>
        <w:tc>
          <w:tcPr>
            <w:tcW w:w="992" w:type="dxa"/>
          </w:tcPr>
          <w:p w:rsidR="00A47155" w:rsidRPr="00EE245C" w:rsidRDefault="00A47155">
            <w:r w:rsidRPr="00EE245C">
              <w:t>10</w:t>
            </w:r>
          </w:p>
          <w:p w:rsidR="00A47155" w:rsidRPr="00EE245C" w:rsidRDefault="00A47155"/>
          <w:p w:rsidR="00A47155" w:rsidRPr="00EE245C" w:rsidRDefault="00A47155"/>
          <w:p w:rsidR="00A47155" w:rsidRPr="00EE245C" w:rsidRDefault="00A47155">
            <w:r w:rsidRPr="00EE245C">
              <w:t>60</w:t>
            </w:r>
          </w:p>
        </w:tc>
      </w:tr>
      <w:tr w:rsidR="00A47155" w:rsidRPr="00EE245C" w:rsidTr="00D87016">
        <w:tc>
          <w:tcPr>
            <w:tcW w:w="486" w:type="dxa"/>
          </w:tcPr>
          <w:p w:rsidR="00A47155" w:rsidRPr="00EE245C" w:rsidRDefault="00A47155" w:rsidP="004F30FE">
            <w:pPr>
              <w:jc w:val="center"/>
            </w:pPr>
            <w:r w:rsidRPr="00EE245C">
              <w:t>45</w:t>
            </w:r>
          </w:p>
        </w:tc>
        <w:tc>
          <w:tcPr>
            <w:tcW w:w="3981" w:type="dxa"/>
          </w:tcPr>
          <w:p w:rsidR="00A47155" w:rsidRPr="00EE245C" w:rsidRDefault="00A47155" w:rsidP="00744DC9">
            <w:pPr>
              <w:rPr>
                <w:bCs/>
              </w:rPr>
            </w:pPr>
            <w:r w:rsidRPr="00EE245C">
              <w:rPr>
                <w:bCs/>
              </w:rPr>
              <w:t>Мероприятие 6 задачи 1 Подпрограммы 4</w:t>
            </w:r>
          </w:p>
          <w:p w:rsidR="00A47155" w:rsidRPr="00EE245C" w:rsidRDefault="00A47155" w:rsidP="0035660B">
            <w:r w:rsidRPr="00EE245C">
              <w:t>Организация и проведение мероприятий в рамках празднования Дня района и города</w:t>
            </w:r>
          </w:p>
        </w:tc>
        <w:tc>
          <w:tcPr>
            <w:tcW w:w="1276" w:type="dxa"/>
          </w:tcPr>
          <w:p w:rsidR="00A47155" w:rsidRPr="00EE245C" w:rsidRDefault="00A47155" w:rsidP="0035660B">
            <w:r w:rsidRPr="00EE245C">
              <w:t>Отдел опеки, попечительства и социальной политики</w:t>
            </w:r>
          </w:p>
        </w:tc>
        <w:tc>
          <w:tcPr>
            <w:tcW w:w="708" w:type="dxa"/>
          </w:tcPr>
          <w:p w:rsidR="00A47155" w:rsidRPr="00EE245C" w:rsidRDefault="00A47155" w:rsidP="0035660B">
            <w:pPr>
              <w:jc w:val="center"/>
            </w:pPr>
            <w:r w:rsidRPr="00EE245C">
              <w:t>702</w:t>
            </w:r>
          </w:p>
        </w:tc>
        <w:tc>
          <w:tcPr>
            <w:tcW w:w="709" w:type="dxa"/>
          </w:tcPr>
          <w:p w:rsidR="00A47155" w:rsidRPr="00EE245C" w:rsidRDefault="00A47155" w:rsidP="0035660B">
            <w:pPr>
              <w:jc w:val="center"/>
            </w:pPr>
            <w:r w:rsidRPr="00EE245C">
              <w:t>0113</w:t>
            </w:r>
          </w:p>
        </w:tc>
        <w:tc>
          <w:tcPr>
            <w:tcW w:w="1134" w:type="dxa"/>
          </w:tcPr>
          <w:p w:rsidR="00A47155" w:rsidRPr="00EE245C" w:rsidRDefault="00A47155" w:rsidP="0035660B">
            <w:pPr>
              <w:jc w:val="center"/>
            </w:pPr>
            <w:r w:rsidRPr="00EE245C">
              <w:t>0142049</w:t>
            </w:r>
          </w:p>
        </w:tc>
        <w:tc>
          <w:tcPr>
            <w:tcW w:w="992" w:type="dxa"/>
          </w:tcPr>
          <w:p w:rsidR="00A47155" w:rsidRPr="00EE245C" w:rsidRDefault="00A47155" w:rsidP="0035660B">
            <w:pPr>
              <w:jc w:val="center"/>
            </w:pPr>
            <w:r w:rsidRPr="00EE245C">
              <w:t>350</w:t>
            </w:r>
          </w:p>
        </w:tc>
        <w:tc>
          <w:tcPr>
            <w:tcW w:w="993" w:type="dxa"/>
          </w:tcPr>
          <w:p w:rsidR="00A47155" w:rsidRPr="00EE245C" w:rsidRDefault="00A47155" w:rsidP="0035660B">
            <w:pPr>
              <w:jc w:val="center"/>
            </w:pPr>
            <w:r w:rsidRPr="00EE245C">
              <w:t>50</w:t>
            </w:r>
          </w:p>
        </w:tc>
        <w:tc>
          <w:tcPr>
            <w:tcW w:w="993" w:type="dxa"/>
          </w:tcPr>
          <w:p w:rsidR="00A47155" w:rsidRPr="00EE245C" w:rsidRDefault="00A47155">
            <w:r w:rsidRPr="00EE245C">
              <w:t>50</w:t>
            </w:r>
          </w:p>
        </w:tc>
        <w:tc>
          <w:tcPr>
            <w:tcW w:w="992" w:type="dxa"/>
          </w:tcPr>
          <w:p w:rsidR="00A47155" w:rsidRPr="00EE245C" w:rsidRDefault="00A47155">
            <w:r w:rsidRPr="00EE245C">
              <w:t>50</w:t>
            </w:r>
          </w:p>
        </w:tc>
        <w:tc>
          <w:tcPr>
            <w:tcW w:w="992" w:type="dxa"/>
          </w:tcPr>
          <w:p w:rsidR="00A47155" w:rsidRPr="00EE245C" w:rsidRDefault="00A47155">
            <w:r w:rsidRPr="00EE245C">
              <w:t>50</w:t>
            </w:r>
          </w:p>
        </w:tc>
        <w:tc>
          <w:tcPr>
            <w:tcW w:w="993" w:type="dxa"/>
          </w:tcPr>
          <w:p w:rsidR="00A47155" w:rsidRPr="00EE245C" w:rsidRDefault="00A47155">
            <w:r w:rsidRPr="00EE245C">
              <w:t>50</w:t>
            </w:r>
          </w:p>
        </w:tc>
        <w:tc>
          <w:tcPr>
            <w:tcW w:w="992" w:type="dxa"/>
          </w:tcPr>
          <w:p w:rsidR="00A47155" w:rsidRPr="00EE245C" w:rsidRDefault="00A47155">
            <w:r w:rsidRPr="00EE245C">
              <w:t>50</w:t>
            </w:r>
          </w:p>
        </w:tc>
        <w:tc>
          <w:tcPr>
            <w:tcW w:w="992" w:type="dxa"/>
          </w:tcPr>
          <w:p w:rsidR="00A47155" w:rsidRPr="00EE245C" w:rsidRDefault="00A47155">
            <w:r w:rsidRPr="00EE245C">
              <w:t>50</w:t>
            </w:r>
          </w:p>
        </w:tc>
      </w:tr>
      <w:tr w:rsidR="00A47155" w:rsidRPr="00EE245C" w:rsidTr="00D87016">
        <w:tc>
          <w:tcPr>
            <w:tcW w:w="486" w:type="dxa"/>
          </w:tcPr>
          <w:p w:rsidR="00A47155" w:rsidRPr="00EE245C" w:rsidRDefault="00A47155" w:rsidP="004F30FE">
            <w:pPr>
              <w:jc w:val="center"/>
            </w:pPr>
            <w:r w:rsidRPr="00EE245C">
              <w:t>46</w:t>
            </w:r>
          </w:p>
        </w:tc>
        <w:tc>
          <w:tcPr>
            <w:tcW w:w="3981" w:type="dxa"/>
          </w:tcPr>
          <w:p w:rsidR="00A47155" w:rsidRPr="00EE245C" w:rsidRDefault="00A47155" w:rsidP="006478C5">
            <w:pPr>
              <w:rPr>
                <w:bCs/>
              </w:rPr>
            </w:pPr>
            <w:r w:rsidRPr="00EE245C">
              <w:rPr>
                <w:bCs/>
              </w:rPr>
              <w:t>Мероприятие 1задачи 2 Подпрограммы 4</w:t>
            </w:r>
          </w:p>
          <w:p w:rsidR="00A47155" w:rsidRPr="00EE245C" w:rsidRDefault="00A47155" w:rsidP="0035660B">
            <w:r w:rsidRPr="00EE245C">
              <w:t>Организация и проведение мероприятий среди подростков и молодежи</w:t>
            </w:r>
          </w:p>
        </w:tc>
        <w:tc>
          <w:tcPr>
            <w:tcW w:w="1276" w:type="dxa"/>
          </w:tcPr>
          <w:p w:rsidR="00A47155" w:rsidRPr="00EE245C" w:rsidRDefault="00A47155" w:rsidP="0035660B">
            <w:r w:rsidRPr="00EE245C">
              <w:t>Отдел культуры, спорта и молодежной политики</w:t>
            </w:r>
          </w:p>
        </w:tc>
        <w:tc>
          <w:tcPr>
            <w:tcW w:w="708" w:type="dxa"/>
          </w:tcPr>
          <w:p w:rsidR="00A47155" w:rsidRPr="00EE245C" w:rsidRDefault="00A47155" w:rsidP="0035660B">
            <w:pPr>
              <w:jc w:val="center"/>
            </w:pPr>
            <w:r w:rsidRPr="00EE245C">
              <w:t>702</w:t>
            </w:r>
          </w:p>
        </w:tc>
        <w:tc>
          <w:tcPr>
            <w:tcW w:w="709" w:type="dxa"/>
          </w:tcPr>
          <w:p w:rsidR="00A47155" w:rsidRPr="00EE245C" w:rsidRDefault="00A47155" w:rsidP="0035660B">
            <w:pPr>
              <w:jc w:val="center"/>
            </w:pPr>
            <w:r w:rsidRPr="00EE245C">
              <w:t>0707</w:t>
            </w:r>
          </w:p>
        </w:tc>
        <w:tc>
          <w:tcPr>
            <w:tcW w:w="1134" w:type="dxa"/>
          </w:tcPr>
          <w:p w:rsidR="00A47155" w:rsidRPr="00EE245C" w:rsidRDefault="00A47155" w:rsidP="0035660B">
            <w:pPr>
              <w:jc w:val="center"/>
            </w:pPr>
            <w:r w:rsidRPr="00EE245C">
              <w:t>0142040</w:t>
            </w:r>
          </w:p>
        </w:tc>
        <w:tc>
          <w:tcPr>
            <w:tcW w:w="992" w:type="dxa"/>
          </w:tcPr>
          <w:p w:rsidR="00A47155" w:rsidRPr="00EE245C" w:rsidRDefault="00A47155" w:rsidP="0035660B">
            <w:pPr>
              <w:jc w:val="center"/>
            </w:pPr>
            <w:r w:rsidRPr="00EE245C">
              <w:t>1260</w:t>
            </w:r>
          </w:p>
        </w:tc>
        <w:tc>
          <w:tcPr>
            <w:tcW w:w="993" w:type="dxa"/>
          </w:tcPr>
          <w:p w:rsidR="00A47155" w:rsidRPr="00EE245C" w:rsidRDefault="00A47155" w:rsidP="0035660B">
            <w:pPr>
              <w:jc w:val="center"/>
            </w:pPr>
            <w:r w:rsidRPr="00EE245C">
              <w:t>180</w:t>
            </w:r>
          </w:p>
        </w:tc>
        <w:tc>
          <w:tcPr>
            <w:tcW w:w="993" w:type="dxa"/>
          </w:tcPr>
          <w:p w:rsidR="00A47155" w:rsidRPr="00EE245C" w:rsidRDefault="00A47155">
            <w:r w:rsidRPr="00EE245C">
              <w:t>180</w:t>
            </w:r>
          </w:p>
        </w:tc>
        <w:tc>
          <w:tcPr>
            <w:tcW w:w="992" w:type="dxa"/>
          </w:tcPr>
          <w:p w:rsidR="00A47155" w:rsidRPr="00EE245C" w:rsidRDefault="00A47155">
            <w:r w:rsidRPr="00EE245C">
              <w:t>180</w:t>
            </w:r>
          </w:p>
        </w:tc>
        <w:tc>
          <w:tcPr>
            <w:tcW w:w="992" w:type="dxa"/>
          </w:tcPr>
          <w:p w:rsidR="00A47155" w:rsidRPr="00EE245C" w:rsidRDefault="00A47155">
            <w:r w:rsidRPr="00EE245C">
              <w:t>180</w:t>
            </w:r>
          </w:p>
        </w:tc>
        <w:tc>
          <w:tcPr>
            <w:tcW w:w="993" w:type="dxa"/>
          </w:tcPr>
          <w:p w:rsidR="00A47155" w:rsidRPr="00EE245C" w:rsidRDefault="00A47155">
            <w:r w:rsidRPr="00EE245C">
              <w:t>180</w:t>
            </w:r>
          </w:p>
        </w:tc>
        <w:tc>
          <w:tcPr>
            <w:tcW w:w="992" w:type="dxa"/>
          </w:tcPr>
          <w:p w:rsidR="00A47155" w:rsidRPr="00EE245C" w:rsidRDefault="00A47155">
            <w:r w:rsidRPr="00EE245C">
              <w:t>180</w:t>
            </w:r>
          </w:p>
        </w:tc>
        <w:tc>
          <w:tcPr>
            <w:tcW w:w="992" w:type="dxa"/>
          </w:tcPr>
          <w:p w:rsidR="00A47155" w:rsidRPr="00EE245C" w:rsidRDefault="00A47155">
            <w:r w:rsidRPr="00EE245C">
              <w:t>180</w:t>
            </w:r>
          </w:p>
        </w:tc>
      </w:tr>
      <w:tr w:rsidR="00A47155" w:rsidRPr="00EE245C" w:rsidTr="00D87016">
        <w:tc>
          <w:tcPr>
            <w:tcW w:w="486" w:type="dxa"/>
          </w:tcPr>
          <w:p w:rsidR="00A47155" w:rsidRPr="00EE245C" w:rsidRDefault="00A47155" w:rsidP="004F30FE">
            <w:pPr>
              <w:jc w:val="center"/>
            </w:pPr>
            <w:r w:rsidRPr="00EE245C">
              <w:t>47</w:t>
            </w:r>
          </w:p>
        </w:tc>
        <w:tc>
          <w:tcPr>
            <w:tcW w:w="3981" w:type="dxa"/>
          </w:tcPr>
          <w:p w:rsidR="00A47155" w:rsidRPr="00EE245C" w:rsidRDefault="00A47155" w:rsidP="006478C5">
            <w:pPr>
              <w:rPr>
                <w:bCs/>
              </w:rPr>
            </w:pPr>
            <w:r w:rsidRPr="00EE245C">
              <w:rPr>
                <w:bCs/>
              </w:rPr>
              <w:t>Мероприятие 1задачи 3</w:t>
            </w:r>
          </w:p>
          <w:p w:rsidR="00A47155" w:rsidRPr="00EE245C" w:rsidRDefault="00A47155" w:rsidP="006478C5">
            <w:pPr>
              <w:rPr>
                <w:bCs/>
              </w:rPr>
            </w:pPr>
            <w:r w:rsidRPr="00EE245C">
              <w:rPr>
                <w:bCs/>
              </w:rPr>
              <w:t>Подпрограммы 4</w:t>
            </w:r>
          </w:p>
          <w:p w:rsidR="00A47155" w:rsidRPr="00EE245C" w:rsidRDefault="00A47155" w:rsidP="0035660B">
            <w:r w:rsidRPr="00EE245C">
              <w:t>Проведение социокультурных и спортивных мероприятий с инвалидами</w:t>
            </w:r>
          </w:p>
        </w:tc>
        <w:tc>
          <w:tcPr>
            <w:tcW w:w="1276" w:type="dxa"/>
          </w:tcPr>
          <w:p w:rsidR="00A47155" w:rsidRPr="00EE245C" w:rsidRDefault="00A47155" w:rsidP="0035660B">
            <w:r w:rsidRPr="00EE245C">
              <w:t>Отдел культуры, спорта и молодежной политики</w:t>
            </w:r>
          </w:p>
        </w:tc>
        <w:tc>
          <w:tcPr>
            <w:tcW w:w="708" w:type="dxa"/>
          </w:tcPr>
          <w:p w:rsidR="00A47155" w:rsidRPr="00EE245C" w:rsidRDefault="00A47155" w:rsidP="0035660B">
            <w:pPr>
              <w:jc w:val="center"/>
            </w:pPr>
            <w:r w:rsidRPr="00EE245C">
              <w:t>702</w:t>
            </w:r>
          </w:p>
        </w:tc>
        <w:tc>
          <w:tcPr>
            <w:tcW w:w="709" w:type="dxa"/>
          </w:tcPr>
          <w:p w:rsidR="00A47155" w:rsidRPr="00EE245C" w:rsidRDefault="00A47155" w:rsidP="0035660B">
            <w:pPr>
              <w:jc w:val="center"/>
            </w:pPr>
            <w:r w:rsidRPr="00EE245C">
              <w:t>1102</w:t>
            </w:r>
          </w:p>
        </w:tc>
        <w:tc>
          <w:tcPr>
            <w:tcW w:w="1134" w:type="dxa"/>
          </w:tcPr>
          <w:p w:rsidR="00A47155" w:rsidRPr="00EE245C" w:rsidRDefault="00A47155" w:rsidP="0035660B">
            <w:pPr>
              <w:jc w:val="center"/>
            </w:pPr>
            <w:r w:rsidRPr="00EE245C">
              <w:t>0142041</w:t>
            </w:r>
          </w:p>
        </w:tc>
        <w:tc>
          <w:tcPr>
            <w:tcW w:w="992" w:type="dxa"/>
          </w:tcPr>
          <w:p w:rsidR="00A47155" w:rsidRPr="00EE245C" w:rsidRDefault="00A47155" w:rsidP="0035660B">
            <w:pPr>
              <w:jc w:val="center"/>
            </w:pPr>
            <w:r w:rsidRPr="00EE245C">
              <w:t>175</w:t>
            </w:r>
          </w:p>
        </w:tc>
        <w:tc>
          <w:tcPr>
            <w:tcW w:w="993" w:type="dxa"/>
          </w:tcPr>
          <w:p w:rsidR="00A47155" w:rsidRPr="00EE245C" w:rsidRDefault="00A47155" w:rsidP="0035660B">
            <w:pPr>
              <w:jc w:val="center"/>
            </w:pPr>
            <w:r w:rsidRPr="00EE245C">
              <w:t>25</w:t>
            </w:r>
          </w:p>
        </w:tc>
        <w:tc>
          <w:tcPr>
            <w:tcW w:w="993" w:type="dxa"/>
          </w:tcPr>
          <w:p w:rsidR="00A47155" w:rsidRPr="00EE245C" w:rsidRDefault="00A47155" w:rsidP="0035660B">
            <w:pPr>
              <w:jc w:val="center"/>
            </w:pPr>
            <w:r w:rsidRPr="00EE245C">
              <w:t>25</w:t>
            </w:r>
          </w:p>
        </w:tc>
        <w:tc>
          <w:tcPr>
            <w:tcW w:w="992" w:type="dxa"/>
          </w:tcPr>
          <w:p w:rsidR="00A47155" w:rsidRPr="00EE245C" w:rsidRDefault="00A47155" w:rsidP="0035660B">
            <w:pPr>
              <w:jc w:val="center"/>
            </w:pPr>
            <w:r w:rsidRPr="00EE245C">
              <w:t>25</w:t>
            </w:r>
          </w:p>
        </w:tc>
        <w:tc>
          <w:tcPr>
            <w:tcW w:w="992" w:type="dxa"/>
          </w:tcPr>
          <w:p w:rsidR="00A47155" w:rsidRPr="00EE245C" w:rsidRDefault="00A47155" w:rsidP="0035660B">
            <w:pPr>
              <w:jc w:val="center"/>
            </w:pPr>
            <w:r w:rsidRPr="00EE245C">
              <w:t>25</w:t>
            </w:r>
          </w:p>
        </w:tc>
        <w:tc>
          <w:tcPr>
            <w:tcW w:w="993" w:type="dxa"/>
          </w:tcPr>
          <w:p w:rsidR="00A47155" w:rsidRPr="00EE245C" w:rsidRDefault="00A47155" w:rsidP="0035660B">
            <w:pPr>
              <w:jc w:val="center"/>
            </w:pPr>
            <w:r w:rsidRPr="00EE245C">
              <w:t>25</w:t>
            </w:r>
          </w:p>
        </w:tc>
        <w:tc>
          <w:tcPr>
            <w:tcW w:w="992" w:type="dxa"/>
          </w:tcPr>
          <w:p w:rsidR="00A47155" w:rsidRPr="00EE245C" w:rsidRDefault="00A47155" w:rsidP="0035660B">
            <w:pPr>
              <w:jc w:val="center"/>
            </w:pPr>
            <w:r w:rsidRPr="00EE245C">
              <w:t>25</w:t>
            </w:r>
          </w:p>
        </w:tc>
        <w:tc>
          <w:tcPr>
            <w:tcW w:w="992" w:type="dxa"/>
          </w:tcPr>
          <w:p w:rsidR="00A47155" w:rsidRPr="00EE245C" w:rsidRDefault="00A47155" w:rsidP="0035660B">
            <w:pPr>
              <w:jc w:val="center"/>
            </w:pPr>
            <w:r w:rsidRPr="00EE245C">
              <w:t>25</w:t>
            </w:r>
          </w:p>
        </w:tc>
      </w:tr>
      <w:tr w:rsidR="00A47155" w:rsidRPr="00EE245C" w:rsidTr="00D87016">
        <w:tc>
          <w:tcPr>
            <w:tcW w:w="486" w:type="dxa"/>
          </w:tcPr>
          <w:p w:rsidR="00A47155" w:rsidRPr="00EE245C" w:rsidRDefault="00A47155" w:rsidP="004F30FE">
            <w:pPr>
              <w:jc w:val="center"/>
            </w:pPr>
            <w:r w:rsidRPr="00EE245C">
              <w:lastRenderedPageBreak/>
              <w:t>48</w:t>
            </w:r>
          </w:p>
        </w:tc>
        <w:tc>
          <w:tcPr>
            <w:tcW w:w="3981" w:type="dxa"/>
          </w:tcPr>
          <w:p w:rsidR="00A47155" w:rsidRPr="00EE245C" w:rsidRDefault="00A47155" w:rsidP="006478C5">
            <w:pPr>
              <w:rPr>
                <w:bCs/>
              </w:rPr>
            </w:pPr>
            <w:r w:rsidRPr="00EE245C">
              <w:rPr>
                <w:bCs/>
              </w:rPr>
              <w:t>Мероприятие 2 задачи 3 Подпрограммы 4</w:t>
            </w:r>
          </w:p>
          <w:p w:rsidR="00A47155" w:rsidRPr="00EE245C" w:rsidRDefault="00A47155" w:rsidP="0035660B">
            <w:r w:rsidRPr="00EE245C">
              <w:t>Обеспечение беспрепятственного доступа инвалидов к объектам социальной, инженерной и транспортной инфраструктуры</w:t>
            </w:r>
          </w:p>
        </w:tc>
        <w:tc>
          <w:tcPr>
            <w:tcW w:w="1276" w:type="dxa"/>
          </w:tcPr>
          <w:p w:rsidR="00A47155" w:rsidRPr="00EE245C" w:rsidRDefault="00A47155" w:rsidP="0035660B">
            <w:r w:rsidRPr="00EE245C">
              <w:t>Отдел образования</w:t>
            </w:r>
          </w:p>
        </w:tc>
        <w:tc>
          <w:tcPr>
            <w:tcW w:w="708" w:type="dxa"/>
          </w:tcPr>
          <w:p w:rsidR="00A47155" w:rsidRPr="00EE245C" w:rsidRDefault="00A47155" w:rsidP="0035660B">
            <w:pPr>
              <w:jc w:val="center"/>
            </w:pPr>
            <w:r w:rsidRPr="00EE245C">
              <w:t>706</w:t>
            </w:r>
          </w:p>
        </w:tc>
        <w:tc>
          <w:tcPr>
            <w:tcW w:w="709" w:type="dxa"/>
          </w:tcPr>
          <w:p w:rsidR="00A47155" w:rsidRPr="00EE245C" w:rsidRDefault="00A47155" w:rsidP="0035660B">
            <w:pPr>
              <w:jc w:val="center"/>
            </w:pPr>
            <w:r w:rsidRPr="00EE245C">
              <w:t>0709</w:t>
            </w:r>
          </w:p>
        </w:tc>
        <w:tc>
          <w:tcPr>
            <w:tcW w:w="1134" w:type="dxa"/>
          </w:tcPr>
          <w:p w:rsidR="00A47155" w:rsidRPr="00EE245C" w:rsidRDefault="00A47155" w:rsidP="0035660B">
            <w:pPr>
              <w:jc w:val="center"/>
            </w:pPr>
            <w:r w:rsidRPr="00EE245C">
              <w:t>0142042</w:t>
            </w:r>
          </w:p>
        </w:tc>
        <w:tc>
          <w:tcPr>
            <w:tcW w:w="992" w:type="dxa"/>
          </w:tcPr>
          <w:p w:rsidR="00A47155" w:rsidRPr="00EE245C" w:rsidRDefault="00A47155" w:rsidP="0035660B">
            <w:pPr>
              <w:jc w:val="center"/>
            </w:pPr>
            <w:r w:rsidRPr="00EE245C">
              <w:t>420</w:t>
            </w:r>
          </w:p>
        </w:tc>
        <w:tc>
          <w:tcPr>
            <w:tcW w:w="993" w:type="dxa"/>
          </w:tcPr>
          <w:p w:rsidR="00A47155" w:rsidRPr="00EE245C" w:rsidRDefault="00A47155" w:rsidP="0035660B">
            <w:pPr>
              <w:jc w:val="center"/>
            </w:pPr>
            <w:r w:rsidRPr="00EE245C">
              <w:t>60</w:t>
            </w:r>
          </w:p>
        </w:tc>
        <w:tc>
          <w:tcPr>
            <w:tcW w:w="993" w:type="dxa"/>
          </w:tcPr>
          <w:p w:rsidR="00A47155" w:rsidRPr="00EE245C" w:rsidRDefault="00A47155" w:rsidP="0035660B">
            <w:pPr>
              <w:jc w:val="center"/>
            </w:pPr>
            <w:r w:rsidRPr="00EE245C">
              <w:t>60</w:t>
            </w:r>
          </w:p>
        </w:tc>
        <w:tc>
          <w:tcPr>
            <w:tcW w:w="992" w:type="dxa"/>
          </w:tcPr>
          <w:p w:rsidR="00A47155" w:rsidRPr="00EE245C" w:rsidRDefault="00A47155" w:rsidP="0035660B">
            <w:pPr>
              <w:jc w:val="center"/>
            </w:pPr>
            <w:r w:rsidRPr="00EE245C">
              <w:t>60</w:t>
            </w:r>
          </w:p>
        </w:tc>
        <w:tc>
          <w:tcPr>
            <w:tcW w:w="992" w:type="dxa"/>
          </w:tcPr>
          <w:p w:rsidR="00A47155" w:rsidRPr="00EE245C" w:rsidRDefault="00A47155" w:rsidP="0035660B">
            <w:pPr>
              <w:jc w:val="center"/>
            </w:pPr>
            <w:r w:rsidRPr="00EE245C">
              <w:t>60</w:t>
            </w:r>
          </w:p>
        </w:tc>
        <w:tc>
          <w:tcPr>
            <w:tcW w:w="993" w:type="dxa"/>
          </w:tcPr>
          <w:p w:rsidR="00A47155" w:rsidRPr="00EE245C" w:rsidRDefault="00A47155" w:rsidP="0035660B">
            <w:pPr>
              <w:jc w:val="center"/>
            </w:pPr>
            <w:r w:rsidRPr="00EE245C">
              <w:t>60</w:t>
            </w:r>
          </w:p>
        </w:tc>
        <w:tc>
          <w:tcPr>
            <w:tcW w:w="992" w:type="dxa"/>
          </w:tcPr>
          <w:p w:rsidR="00A47155" w:rsidRPr="00EE245C" w:rsidRDefault="00A47155" w:rsidP="0035660B">
            <w:pPr>
              <w:jc w:val="center"/>
            </w:pPr>
            <w:r w:rsidRPr="00EE245C">
              <w:t>60</w:t>
            </w:r>
          </w:p>
        </w:tc>
        <w:tc>
          <w:tcPr>
            <w:tcW w:w="992" w:type="dxa"/>
          </w:tcPr>
          <w:p w:rsidR="00A47155" w:rsidRPr="00EE245C" w:rsidRDefault="00A47155" w:rsidP="0035660B">
            <w:pPr>
              <w:jc w:val="center"/>
            </w:pPr>
            <w:r w:rsidRPr="00EE245C">
              <w:t>60</w:t>
            </w:r>
          </w:p>
        </w:tc>
      </w:tr>
      <w:tr w:rsidR="00A47155" w:rsidRPr="00EE245C" w:rsidTr="00D87016">
        <w:tc>
          <w:tcPr>
            <w:tcW w:w="486" w:type="dxa"/>
          </w:tcPr>
          <w:p w:rsidR="00A47155" w:rsidRPr="00EE245C" w:rsidRDefault="00A47155" w:rsidP="004F30FE">
            <w:pPr>
              <w:jc w:val="center"/>
            </w:pPr>
            <w:r w:rsidRPr="00EE245C">
              <w:t>49</w:t>
            </w:r>
          </w:p>
        </w:tc>
        <w:tc>
          <w:tcPr>
            <w:tcW w:w="3981" w:type="dxa"/>
          </w:tcPr>
          <w:p w:rsidR="00A47155" w:rsidRPr="00EE245C" w:rsidRDefault="00A47155" w:rsidP="006478C5">
            <w:pPr>
              <w:rPr>
                <w:bCs/>
              </w:rPr>
            </w:pPr>
            <w:r w:rsidRPr="00EE245C">
              <w:rPr>
                <w:bCs/>
              </w:rPr>
              <w:t>Мероприятие 3задачи 3Подпрограммы 4</w:t>
            </w:r>
          </w:p>
          <w:p w:rsidR="00A47155" w:rsidRPr="00EE245C" w:rsidRDefault="00A47155" w:rsidP="0035660B">
            <w:r w:rsidRPr="00EE245C">
              <w:t>Обеспечение инвалидов доступом к информации</w:t>
            </w:r>
          </w:p>
        </w:tc>
        <w:tc>
          <w:tcPr>
            <w:tcW w:w="1276" w:type="dxa"/>
          </w:tcPr>
          <w:p w:rsidR="00A47155" w:rsidRPr="00EE245C" w:rsidRDefault="00A47155" w:rsidP="0035660B">
            <w:r w:rsidRPr="00EE245C">
              <w:t>Организационно-правовой отдел</w:t>
            </w:r>
          </w:p>
        </w:tc>
        <w:tc>
          <w:tcPr>
            <w:tcW w:w="708" w:type="dxa"/>
          </w:tcPr>
          <w:p w:rsidR="00A47155" w:rsidRPr="00EE245C" w:rsidRDefault="00A47155" w:rsidP="0035660B">
            <w:pPr>
              <w:jc w:val="center"/>
            </w:pPr>
            <w:r w:rsidRPr="00EE245C">
              <w:t>702</w:t>
            </w:r>
          </w:p>
        </w:tc>
        <w:tc>
          <w:tcPr>
            <w:tcW w:w="709" w:type="dxa"/>
          </w:tcPr>
          <w:p w:rsidR="00A47155" w:rsidRPr="00EE245C" w:rsidRDefault="00A47155" w:rsidP="00A276E8">
            <w:pPr>
              <w:jc w:val="center"/>
            </w:pPr>
            <w:r w:rsidRPr="00EE245C">
              <w:t>0113</w:t>
            </w:r>
          </w:p>
        </w:tc>
        <w:tc>
          <w:tcPr>
            <w:tcW w:w="1134" w:type="dxa"/>
          </w:tcPr>
          <w:p w:rsidR="00A47155" w:rsidRPr="00EE245C" w:rsidRDefault="00A47155" w:rsidP="0035660B">
            <w:pPr>
              <w:jc w:val="center"/>
            </w:pPr>
            <w:r w:rsidRPr="00EE245C">
              <w:t>0142043</w:t>
            </w:r>
          </w:p>
        </w:tc>
        <w:tc>
          <w:tcPr>
            <w:tcW w:w="992" w:type="dxa"/>
          </w:tcPr>
          <w:p w:rsidR="00A47155" w:rsidRPr="00EE245C" w:rsidRDefault="00A47155" w:rsidP="0035660B">
            <w:pPr>
              <w:jc w:val="center"/>
            </w:pPr>
            <w:r w:rsidRPr="00EE245C">
              <w:t>224</w:t>
            </w:r>
          </w:p>
        </w:tc>
        <w:tc>
          <w:tcPr>
            <w:tcW w:w="993" w:type="dxa"/>
          </w:tcPr>
          <w:p w:rsidR="00A47155" w:rsidRPr="00EE245C" w:rsidRDefault="00A47155" w:rsidP="0035660B">
            <w:pPr>
              <w:jc w:val="center"/>
            </w:pPr>
            <w:r w:rsidRPr="00EE245C">
              <w:t>32</w:t>
            </w:r>
          </w:p>
        </w:tc>
        <w:tc>
          <w:tcPr>
            <w:tcW w:w="993" w:type="dxa"/>
          </w:tcPr>
          <w:p w:rsidR="00A47155" w:rsidRPr="00EE245C" w:rsidRDefault="00A47155" w:rsidP="0035660B">
            <w:pPr>
              <w:jc w:val="center"/>
            </w:pPr>
            <w:r w:rsidRPr="00EE245C">
              <w:t>32</w:t>
            </w:r>
          </w:p>
        </w:tc>
        <w:tc>
          <w:tcPr>
            <w:tcW w:w="992" w:type="dxa"/>
          </w:tcPr>
          <w:p w:rsidR="00A47155" w:rsidRPr="00EE245C" w:rsidRDefault="00A47155" w:rsidP="0035660B">
            <w:pPr>
              <w:jc w:val="center"/>
            </w:pPr>
            <w:r w:rsidRPr="00EE245C">
              <w:t>32</w:t>
            </w:r>
          </w:p>
        </w:tc>
        <w:tc>
          <w:tcPr>
            <w:tcW w:w="992" w:type="dxa"/>
          </w:tcPr>
          <w:p w:rsidR="00A47155" w:rsidRPr="00EE245C" w:rsidRDefault="00A47155" w:rsidP="0035660B">
            <w:pPr>
              <w:jc w:val="center"/>
            </w:pPr>
            <w:r w:rsidRPr="00EE245C">
              <w:t>32</w:t>
            </w:r>
          </w:p>
        </w:tc>
        <w:tc>
          <w:tcPr>
            <w:tcW w:w="993" w:type="dxa"/>
          </w:tcPr>
          <w:p w:rsidR="00A47155" w:rsidRPr="00EE245C" w:rsidRDefault="00A47155" w:rsidP="0035660B">
            <w:pPr>
              <w:jc w:val="center"/>
            </w:pPr>
            <w:r w:rsidRPr="00EE245C">
              <w:t>32</w:t>
            </w:r>
          </w:p>
        </w:tc>
        <w:tc>
          <w:tcPr>
            <w:tcW w:w="992" w:type="dxa"/>
          </w:tcPr>
          <w:p w:rsidR="00A47155" w:rsidRPr="00EE245C" w:rsidRDefault="00A47155" w:rsidP="0035660B">
            <w:pPr>
              <w:jc w:val="center"/>
            </w:pPr>
            <w:r w:rsidRPr="00EE245C">
              <w:t>32</w:t>
            </w:r>
          </w:p>
        </w:tc>
        <w:tc>
          <w:tcPr>
            <w:tcW w:w="992" w:type="dxa"/>
          </w:tcPr>
          <w:p w:rsidR="00A47155" w:rsidRPr="00EE245C" w:rsidRDefault="00A47155" w:rsidP="0035660B">
            <w:pPr>
              <w:jc w:val="center"/>
            </w:pPr>
            <w:r w:rsidRPr="00EE245C">
              <w:t>32</w:t>
            </w:r>
          </w:p>
        </w:tc>
      </w:tr>
      <w:tr w:rsidR="00A47155" w:rsidRPr="00EE245C" w:rsidTr="00D87016">
        <w:tc>
          <w:tcPr>
            <w:tcW w:w="486" w:type="dxa"/>
          </w:tcPr>
          <w:p w:rsidR="00A47155" w:rsidRPr="00EE245C" w:rsidRDefault="00A47155" w:rsidP="004F30FE">
            <w:pPr>
              <w:jc w:val="center"/>
            </w:pPr>
            <w:r w:rsidRPr="00EE245C">
              <w:t>50</w:t>
            </w:r>
          </w:p>
        </w:tc>
        <w:tc>
          <w:tcPr>
            <w:tcW w:w="3981" w:type="dxa"/>
          </w:tcPr>
          <w:p w:rsidR="00A47155" w:rsidRPr="00EE245C" w:rsidRDefault="00A47155" w:rsidP="006478C5">
            <w:pPr>
              <w:rPr>
                <w:bCs/>
              </w:rPr>
            </w:pPr>
            <w:r w:rsidRPr="00EE245C">
              <w:rPr>
                <w:bCs/>
              </w:rPr>
              <w:t>Мероприятие 4 задачи 1 Подпрограммы 4</w:t>
            </w:r>
          </w:p>
          <w:p w:rsidR="00A47155" w:rsidRPr="00EE245C" w:rsidRDefault="00A47155" w:rsidP="0035660B">
            <w:r w:rsidRPr="00EE245C">
              <w:t>Субсидии на муниципальное задание муниципальным учреждениям СМИ</w:t>
            </w:r>
          </w:p>
        </w:tc>
        <w:tc>
          <w:tcPr>
            <w:tcW w:w="1276" w:type="dxa"/>
          </w:tcPr>
          <w:p w:rsidR="00A47155" w:rsidRPr="00EE245C" w:rsidRDefault="00A47155" w:rsidP="0035660B">
            <w:r w:rsidRPr="00EE245C">
              <w:t>Организационно-правовой отдел</w:t>
            </w:r>
          </w:p>
        </w:tc>
        <w:tc>
          <w:tcPr>
            <w:tcW w:w="708" w:type="dxa"/>
          </w:tcPr>
          <w:p w:rsidR="00A47155" w:rsidRPr="00EE245C" w:rsidRDefault="00A47155" w:rsidP="0035660B">
            <w:pPr>
              <w:jc w:val="center"/>
            </w:pPr>
            <w:r w:rsidRPr="00EE245C">
              <w:t>702</w:t>
            </w:r>
          </w:p>
        </w:tc>
        <w:tc>
          <w:tcPr>
            <w:tcW w:w="709" w:type="dxa"/>
          </w:tcPr>
          <w:p w:rsidR="00A47155" w:rsidRPr="00EE245C" w:rsidRDefault="00A47155" w:rsidP="0035660B">
            <w:pPr>
              <w:jc w:val="center"/>
            </w:pPr>
            <w:r w:rsidRPr="00EE245C">
              <w:t>1202</w:t>
            </w:r>
          </w:p>
        </w:tc>
        <w:tc>
          <w:tcPr>
            <w:tcW w:w="1134" w:type="dxa"/>
          </w:tcPr>
          <w:p w:rsidR="00A47155" w:rsidRPr="00EE245C" w:rsidRDefault="00A47155" w:rsidP="0035660B">
            <w:pPr>
              <w:jc w:val="center"/>
            </w:pPr>
            <w:r w:rsidRPr="00EE245C">
              <w:t>0144570</w:t>
            </w:r>
          </w:p>
        </w:tc>
        <w:tc>
          <w:tcPr>
            <w:tcW w:w="992" w:type="dxa"/>
          </w:tcPr>
          <w:p w:rsidR="00A47155" w:rsidRPr="00EE245C" w:rsidRDefault="00A47155" w:rsidP="0035660B">
            <w:pPr>
              <w:jc w:val="center"/>
            </w:pPr>
            <w:r w:rsidRPr="00EE245C">
              <w:t>18200</w:t>
            </w:r>
          </w:p>
        </w:tc>
        <w:tc>
          <w:tcPr>
            <w:tcW w:w="993" w:type="dxa"/>
          </w:tcPr>
          <w:p w:rsidR="00A47155" w:rsidRPr="00EE245C" w:rsidRDefault="00A47155" w:rsidP="0035660B">
            <w:pPr>
              <w:jc w:val="center"/>
            </w:pPr>
            <w:r w:rsidRPr="00EE245C">
              <w:t>2600</w:t>
            </w:r>
          </w:p>
        </w:tc>
        <w:tc>
          <w:tcPr>
            <w:tcW w:w="993" w:type="dxa"/>
          </w:tcPr>
          <w:p w:rsidR="00A47155" w:rsidRPr="00EE245C" w:rsidRDefault="00A47155" w:rsidP="0035660B">
            <w:pPr>
              <w:tabs>
                <w:tab w:val="left" w:pos="1335"/>
              </w:tabs>
              <w:jc w:val="center"/>
            </w:pPr>
            <w:r w:rsidRPr="00EE245C">
              <w:t>2600</w:t>
            </w:r>
          </w:p>
        </w:tc>
        <w:tc>
          <w:tcPr>
            <w:tcW w:w="992" w:type="dxa"/>
          </w:tcPr>
          <w:p w:rsidR="00A47155" w:rsidRPr="00EE245C" w:rsidRDefault="00A47155" w:rsidP="0035660B">
            <w:pPr>
              <w:jc w:val="center"/>
            </w:pPr>
            <w:r w:rsidRPr="00EE245C">
              <w:t>2600</w:t>
            </w:r>
          </w:p>
        </w:tc>
        <w:tc>
          <w:tcPr>
            <w:tcW w:w="992" w:type="dxa"/>
          </w:tcPr>
          <w:p w:rsidR="00A47155" w:rsidRPr="00EE245C" w:rsidRDefault="00A47155" w:rsidP="0035660B">
            <w:pPr>
              <w:jc w:val="center"/>
            </w:pPr>
            <w:r w:rsidRPr="00EE245C">
              <w:t>2600</w:t>
            </w:r>
          </w:p>
        </w:tc>
        <w:tc>
          <w:tcPr>
            <w:tcW w:w="993" w:type="dxa"/>
          </w:tcPr>
          <w:p w:rsidR="00A47155" w:rsidRPr="00EE245C" w:rsidRDefault="00A47155" w:rsidP="0035660B">
            <w:pPr>
              <w:tabs>
                <w:tab w:val="left" w:pos="1335"/>
              </w:tabs>
              <w:jc w:val="center"/>
            </w:pPr>
            <w:r w:rsidRPr="00EE245C">
              <w:t>2600</w:t>
            </w:r>
          </w:p>
        </w:tc>
        <w:tc>
          <w:tcPr>
            <w:tcW w:w="992" w:type="dxa"/>
          </w:tcPr>
          <w:p w:rsidR="00A47155" w:rsidRPr="00EE245C" w:rsidRDefault="00A47155" w:rsidP="0035660B">
            <w:pPr>
              <w:jc w:val="center"/>
            </w:pPr>
            <w:r w:rsidRPr="00EE245C">
              <w:t>2600</w:t>
            </w:r>
          </w:p>
        </w:tc>
        <w:tc>
          <w:tcPr>
            <w:tcW w:w="992" w:type="dxa"/>
          </w:tcPr>
          <w:p w:rsidR="00A47155" w:rsidRPr="00EE245C" w:rsidRDefault="00A47155" w:rsidP="0035660B">
            <w:pPr>
              <w:jc w:val="center"/>
            </w:pPr>
            <w:r w:rsidRPr="00EE245C">
              <w:t>2600</w:t>
            </w:r>
          </w:p>
        </w:tc>
      </w:tr>
      <w:tr w:rsidR="00A47155" w:rsidRPr="00EE245C" w:rsidTr="00D87016">
        <w:tc>
          <w:tcPr>
            <w:tcW w:w="486" w:type="dxa"/>
          </w:tcPr>
          <w:p w:rsidR="00A47155" w:rsidRPr="00EE245C" w:rsidRDefault="00A47155" w:rsidP="004F30FE">
            <w:pPr>
              <w:jc w:val="center"/>
            </w:pPr>
            <w:r w:rsidRPr="00EE245C">
              <w:t>51</w:t>
            </w:r>
          </w:p>
        </w:tc>
        <w:tc>
          <w:tcPr>
            <w:tcW w:w="3981" w:type="dxa"/>
          </w:tcPr>
          <w:p w:rsidR="00A47155" w:rsidRPr="00EE245C" w:rsidRDefault="00A47155" w:rsidP="006478C5">
            <w:pPr>
              <w:rPr>
                <w:bCs/>
              </w:rPr>
            </w:pPr>
            <w:r w:rsidRPr="00EE245C">
              <w:rPr>
                <w:bCs/>
              </w:rPr>
              <w:t>Мероприятие 1задачи 5 Подпрограммы 4</w:t>
            </w:r>
          </w:p>
          <w:p w:rsidR="00A47155" w:rsidRPr="00EE245C" w:rsidRDefault="00A47155" w:rsidP="0035660B">
            <w:r w:rsidRPr="00EE245C">
              <w:t>Проведение итоговых мероприятий и совещаний</w:t>
            </w:r>
          </w:p>
        </w:tc>
        <w:tc>
          <w:tcPr>
            <w:tcW w:w="1276" w:type="dxa"/>
          </w:tcPr>
          <w:p w:rsidR="00A47155" w:rsidRPr="00EE245C" w:rsidRDefault="00A47155" w:rsidP="0035660B">
            <w:r w:rsidRPr="00EE245C">
              <w:t>Организационно-правовой отдел</w:t>
            </w:r>
          </w:p>
        </w:tc>
        <w:tc>
          <w:tcPr>
            <w:tcW w:w="708" w:type="dxa"/>
          </w:tcPr>
          <w:p w:rsidR="00A47155" w:rsidRPr="00EE245C" w:rsidRDefault="00A47155" w:rsidP="0035660B">
            <w:pPr>
              <w:jc w:val="center"/>
            </w:pPr>
            <w:r w:rsidRPr="00EE245C">
              <w:t>702</w:t>
            </w:r>
          </w:p>
        </w:tc>
        <w:tc>
          <w:tcPr>
            <w:tcW w:w="709" w:type="dxa"/>
          </w:tcPr>
          <w:p w:rsidR="00A47155" w:rsidRPr="00EE245C" w:rsidRDefault="00A47155" w:rsidP="0035660B">
            <w:pPr>
              <w:jc w:val="center"/>
            </w:pPr>
            <w:r w:rsidRPr="00EE245C">
              <w:t>0113</w:t>
            </w:r>
          </w:p>
        </w:tc>
        <w:tc>
          <w:tcPr>
            <w:tcW w:w="1134" w:type="dxa"/>
          </w:tcPr>
          <w:p w:rsidR="00A47155" w:rsidRPr="00EE245C" w:rsidRDefault="00A47155" w:rsidP="0035660B">
            <w:pPr>
              <w:jc w:val="center"/>
            </w:pPr>
            <w:r w:rsidRPr="00EE245C">
              <w:t>0142050</w:t>
            </w:r>
          </w:p>
        </w:tc>
        <w:tc>
          <w:tcPr>
            <w:tcW w:w="992" w:type="dxa"/>
          </w:tcPr>
          <w:p w:rsidR="00A47155" w:rsidRPr="00EE245C" w:rsidRDefault="00A47155" w:rsidP="0035660B">
            <w:pPr>
              <w:jc w:val="center"/>
            </w:pPr>
            <w:r w:rsidRPr="00EE245C">
              <w:t>1260</w:t>
            </w:r>
          </w:p>
        </w:tc>
        <w:tc>
          <w:tcPr>
            <w:tcW w:w="993" w:type="dxa"/>
          </w:tcPr>
          <w:p w:rsidR="00A47155" w:rsidRPr="00EE245C" w:rsidRDefault="00A47155" w:rsidP="0035660B">
            <w:pPr>
              <w:jc w:val="center"/>
            </w:pPr>
            <w:r w:rsidRPr="00EE245C">
              <w:t>180</w:t>
            </w:r>
          </w:p>
        </w:tc>
        <w:tc>
          <w:tcPr>
            <w:tcW w:w="993" w:type="dxa"/>
          </w:tcPr>
          <w:p w:rsidR="00A47155" w:rsidRPr="00EE245C" w:rsidRDefault="00A47155" w:rsidP="0035660B">
            <w:pPr>
              <w:tabs>
                <w:tab w:val="left" w:pos="1335"/>
              </w:tabs>
              <w:jc w:val="center"/>
            </w:pPr>
            <w:r w:rsidRPr="00EE245C">
              <w:t>180</w:t>
            </w:r>
          </w:p>
        </w:tc>
        <w:tc>
          <w:tcPr>
            <w:tcW w:w="992" w:type="dxa"/>
          </w:tcPr>
          <w:p w:rsidR="00A47155" w:rsidRPr="00EE245C" w:rsidRDefault="00A47155" w:rsidP="0035660B">
            <w:pPr>
              <w:jc w:val="center"/>
            </w:pPr>
            <w:r w:rsidRPr="00EE245C">
              <w:t>180</w:t>
            </w:r>
          </w:p>
        </w:tc>
        <w:tc>
          <w:tcPr>
            <w:tcW w:w="992" w:type="dxa"/>
          </w:tcPr>
          <w:p w:rsidR="00A47155" w:rsidRPr="00EE245C" w:rsidRDefault="00A47155" w:rsidP="0035660B">
            <w:pPr>
              <w:jc w:val="center"/>
            </w:pPr>
            <w:r w:rsidRPr="00EE245C">
              <w:t>180</w:t>
            </w:r>
          </w:p>
        </w:tc>
        <w:tc>
          <w:tcPr>
            <w:tcW w:w="993" w:type="dxa"/>
          </w:tcPr>
          <w:p w:rsidR="00A47155" w:rsidRPr="00EE245C" w:rsidRDefault="00A47155" w:rsidP="0035660B">
            <w:pPr>
              <w:tabs>
                <w:tab w:val="left" w:pos="1335"/>
              </w:tabs>
              <w:jc w:val="center"/>
            </w:pPr>
            <w:r w:rsidRPr="00EE245C">
              <w:t>180</w:t>
            </w:r>
          </w:p>
        </w:tc>
        <w:tc>
          <w:tcPr>
            <w:tcW w:w="992" w:type="dxa"/>
          </w:tcPr>
          <w:p w:rsidR="00A47155" w:rsidRPr="00EE245C" w:rsidRDefault="00A47155" w:rsidP="0035660B">
            <w:pPr>
              <w:jc w:val="center"/>
            </w:pPr>
            <w:r w:rsidRPr="00EE245C">
              <w:t>180</w:t>
            </w:r>
          </w:p>
        </w:tc>
        <w:tc>
          <w:tcPr>
            <w:tcW w:w="992" w:type="dxa"/>
          </w:tcPr>
          <w:p w:rsidR="00A47155" w:rsidRPr="00EE245C" w:rsidRDefault="00A47155" w:rsidP="0035660B">
            <w:pPr>
              <w:jc w:val="center"/>
            </w:pPr>
            <w:r w:rsidRPr="00EE245C">
              <w:t>180</w:t>
            </w:r>
          </w:p>
        </w:tc>
      </w:tr>
      <w:tr w:rsidR="00A47155" w:rsidRPr="00EE245C" w:rsidTr="00D87016">
        <w:tc>
          <w:tcPr>
            <w:tcW w:w="486" w:type="dxa"/>
          </w:tcPr>
          <w:p w:rsidR="00A47155" w:rsidRPr="00EE245C" w:rsidRDefault="00A47155" w:rsidP="004F30FE">
            <w:pPr>
              <w:jc w:val="center"/>
            </w:pPr>
          </w:p>
        </w:tc>
        <w:tc>
          <w:tcPr>
            <w:tcW w:w="3981" w:type="dxa"/>
          </w:tcPr>
          <w:p w:rsidR="00A47155" w:rsidRPr="00EE245C" w:rsidRDefault="00A47155" w:rsidP="006478C5">
            <w:pPr>
              <w:rPr>
                <w:b/>
                <w:bCs/>
              </w:rPr>
            </w:pPr>
            <w:r w:rsidRPr="00EE245C">
              <w:rPr>
                <w:b/>
                <w:bCs/>
              </w:rPr>
              <w:t>Подпрограмма5</w:t>
            </w:r>
          </w:p>
          <w:p w:rsidR="00A47155" w:rsidRPr="00EE245C" w:rsidRDefault="00A47155" w:rsidP="006478C5">
            <w:pPr>
              <w:rPr>
                <w:bCs/>
              </w:rPr>
            </w:pPr>
            <w:r w:rsidRPr="00EE245C">
              <w:rPr>
                <w:b/>
                <w:bCs/>
              </w:rPr>
              <w:t>«Социальная поддержка граждан, реализация семейно-демографической политики Данковского района на 2014-2020 годы»</w:t>
            </w:r>
          </w:p>
        </w:tc>
        <w:tc>
          <w:tcPr>
            <w:tcW w:w="1276" w:type="dxa"/>
          </w:tcPr>
          <w:p w:rsidR="00A47155" w:rsidRPr="00EE245C" w:rsidRDefault="00A47155" w:rsidP="0035660B"/>
        </w:tc>
        <w:tc>
          <w:tcPr>
            <w:tcW w:w="708" w:type="dxa"/>
          </w:tcPr>
          <w:p w:rsidR="00A47155" w:rsidRPr="00EE245C" w:rsidRDefault="00A47155" w:rsidP="0035660B">
            <w:pPr>
              <w:jc w:val="center"/>
            </w:pPr>
          </w:p>
        </w:tc>
        <w:tc>
          <w:tcPr>
            <w:tcW w:w="709" w:type="dxa"/>
          </w:tcPr>
          <w:p w:rsidR="00A47155" w:rsidRPr="00EE245C" w:rsidRDefault="00A47155" w:rsidP="0035660B">
            <w:pPr>
              <w:jc w:val="center"/>
            </w:pPr>
          </w:p>
        </w:tc>
        <w:tc>
          <w:tcPr>
            <w:tcW w:w="1134" w:type="dxa"/>
          </w:tcPr>
          <w:p w:rsidR="00A47155" w:rsidRPr="00EE245C" w:rsidRDefault="00A47155" w:rsidP="0035660B">
            <w:pPr>
              <w:jc w:val="center"/>
            </w:pPr>
          </w:p>
        </w:tc>
        <w:tc>
          <w:tcPr>
            <w:tcW w:w="992" w:type="dxa"/>
          </w:tcPr>
          <w:p w:rsidR="00A47155" w:rsidRPr="00EE245C" w:rsidRDefault="00A47155" w:rsidP="0035660B">
            <w:pPr>
              <w:jc w:val="center"/>
              <w:rPr>
                <w:b/>
              </w:rPr>
            </w:pPr>
            <w:r w:rsidRPr="00EE245C">
              <w:rPr>
                <w:b/>
              </w:rPr>
              <w:t>700</w:t>
            </w:r>
          </w:p>
        </w:tc>
        <w:tc>
          <w:tcPr>
            <w:tcW w:w="993" w:type="dxa"/>
          </w:tcPr>
          <w:p w:rsidR="00A47155" w:rsidRPr="00EE245C" w:rsidRDefault="00A47155" w:rsidP="0035660B">
            <w:pPr>
              <w:jc w:val="center"/>
              <w:rPr>
                <w:b/>
              </w:rPr>
            </w:pPr>
            <w:r w:rsidRPr="00EE245C">
              <w:rPr>
                <w:b/>
              </w:rPr>
              <w:t>100</w:t>
            </w:r>
          </w:p>
        </w:tc>
        <w:tc>
          <w:tcPr>
            <w:tcW w:w="993" w:type="dxa"/>
          </w:tcPr>
          <w:p w:rsidR="00A47155" w:rsidRPr="00EE245C" w:rsidRDefault="00A47155">
            <w:pPr>
              <w:rPr>
                <w:b/>
              </w:rPr>
            </w:pPr>
            <w:r w:rsidRPr="00EE245C">
              <w:rPr>
                <w:b/>
              </w:rPr>
              <w:t>100</w:t>
            </w:r>
          </w:p>
        </w:tc>
        <w:tc>
          <w:tcPr>
            <w:tcW w:w="992" w:type="dxa"/>
          </w:tcPr>
          <w:p w:rsidR="00A47155" w:rsidRPr="00EE245C" w:rsidRDefault="00A47155">
            <w:pPr>
              <w:rPr>
                <w:b/>
              </w:rPr>
            </w:pPr>
            <w:r w:rsidRPr="00EE245C">
              <w:rPr>
                <w:b/>
              </w:rPr>
              <w:t>100</w:t>
            </w:r>
          </w:p>
        </w:tc>
        <w:tc>
          <w:tcPr>
            <w:tcW w:w="992" w:type="dxa"/>
          </w:tcPr>
          <w:p w:rsidR="00A47155" w:rsidRPr="00EE245C" w:rsidRDefault="00A47155">
            <w:pPr>
              <w:rPr>
                <w:b/>
              </w:rPr>
            </w:pPr>
            <w:r w:rsidRPr="00EE245C">
              <w:rPr>
                <w:b/>
              </w:rPr>
              <w:t>100</w:t>
            </w:r>
          </w:p>
        </w:tc>
        <w:tc>
          <w:tcPr>
            <w:tcW w:w="993" w:type="dxa"/>
          </w:tcPr>
          <w:p w:rsidR="00A47155" w:rsidRPr="00EE245C" w:rsidRDefault="00A47155">
            <w:pPr>
              <w:rPr>
                <w:b/>
              </w:rPr>
            </w:pPr>
            <w:r w:rsidRPr="00EE245C">
              <w:rPr>
                <w:b/>
              </w:rPr>
              <w:t>100</w:t>
            </w:r>
          </w:p>
        </w:tc>
        <w:tc>
          <w:tcPr>
            <w:tcW w:w="992" w:type="dxa"/>
          </w:tcPr>
          <w:p w:rsidR="00A47155" w:rsidRPr="00EE245C" w:rsidRDefault="00A47155">
            <w:pPr>
              <w:rPr>
                <w:b/>
              </w:rPr>
            </w:pPr>
            <w:r w:rsidRPr="00EE245C">
              <w:rPr>
                <w:b/>
              </w:rPr>
              <w:t>100</w:t>
            </w:r>
          </w:p>
        </w:tc>
        <w:tc>
          <w:tcPr>
            <w:tcW w:w="992" w:type="dxa"/>
          </w:tcPr>
          <w:p w:rsidR="00A47155" w:rsidRPr="00EE245C" w:rsidRDefault="00A47155">
            <w:pPr>
              <w:rPr>
                <w:b/>
              </w:rPr>
            </w:pPr>
            <w:r w:rsidRPr="00EE245C">
              <w:rPr>
                <w:b/>
              </w:rPr>
              <w:t>100</w:t>
            </w:r>
          </w:p>
        </w:tc>
      </w:tr>
      <w:tr w:rsidR="00A47155" w:rsidRPr="00EE245C" w:rsidTr="00D87016">
        <w:tc>
          <w:tcPr>
            <w:tcW w:w="486" w:type="dxa"/>
          </w:tcPr>
          <w:p w:rsidR="00A47155" w:rsidRPr="00EE245C" w:rsidRDefault="00A47155" w:rsidP="004F30FE">
            <w:pPr>
              <w:jc w:val="center"/>
            </w:pPr>
          </w:p>
        </w:tc>
        <w:tc>
          <w:tcPr>
            <w:tcW w:w="3981" w:type="dxa"/>
          </w:tcPr>
          <w:p w:rsidR="00A47155" w:rsidRPr="00EE245C" w:rsidRDefault="00A47155" w:rsidP="006478C5">
            <w:pPr>
              <w:rPr>
                <w:bCs/>
              </w:rPr>
            </w:pPr>
            <w:r w:rsidRPr="00EE245C">
              <w:rPr>
                <w:bCs/>
              </w:rPr>
              <w:t>Мероприятие1 задачи 4 подпрограммы 5</w:t>
            </w:r>
          </w:p>
          <w:p w:rsidR="00A47155" w:rsidRPr="00EE245C" w:rsidRDefault="00A47155" w:rsidP="006478C5">
            <w:pPr>
              <w:rPr>
                <w:bCs/>
              </w:rPr>
            </w:pPr>
            <w:r w:rsidRPr="00EE245C">
              <w:rPr>
                <w:bCs/>
              </w:rPr>
              <w:t>Проведение торжественных мероприятий, нап</w:t>
            </w:r>
            <w:r>
              <w:rPr>
                <w:bCs/>
              </w:rPr>
              <w:t>р</w:t>
            </w:r>
            <w:r w:rsidRPr="00EE245C">
              <w:rPr>
                <w:bCs/>
              </w:rPr>
              <w:t>авленных на повышение престижа благополучных семей</w:t>
            </w:r>
          </w:p>
        </w:tc>
        <w:tc>
          <w:tcPr>
            <w:tcW w:w="1276" w:type="dxa"/>
          </w:tcPr>
          <w:p w:rsidR="00A47155" w:rsidRPr="00EE245C" w:rsidRDefault="00A47155" w:rsidP="0035660B">
            <w:r w:rsidRPr="00EE245C">
              <w:t>Отдел опеки, попечительства и социальной политики</w:t>
            </w:r>
          </w:p>
        </w:tc>
        <w:tc>
          <w:tcPr>
            <w:tcW w:w="708" w:type="dxa"/>
          </w:tcPr>
          <w:p w:rsidR="00A47155" w:rsidRPr="00EE245C" w:rsidRDefault="00A47155" w:rsidP="0035660B">
            <w:pPr>
              <w:jc w:val="center"/>
            </w:pPr>
            <w:r w:rsidRPr="00EE245C">
              <w:t>702</w:t>
            </w:r>
          </w:p>
        </w:tc>
        <w:tc>
          <w:tcPr>
            <w:tcW w:w="709" w:type="dxa"/>
          </w:tcPr>
          <w:p w:rsidR="00A47155" w:rsidRPr="00EE245C" w:rsidRDefault="00A47155" w:rsidP="0035660B">
            <w:pPr>
              <w:jc w:val="center"/>
            </w:pPr>
            <w:r w:rsidRPr="00EE245C">
              <w:t>1006</w:t>
            </w:r>
          </w:p>
        </w:tc>
        <w:tc>
          <w:tcPr>
            <w:tcW w:w="1134" w:type="dxa"/>
          </w:tcPr>
          <w:p w:rsidR="00A47155" w:rsidRPr="00EE245C" w:rsidRDefault="00A47155" w:rsidP="00D15E8C">
            <w:pPr>
              <w:jc w:val="center"/>
            </w:pPr>
            <w:r w:rsidRPr="00EE245C">
              <w:t>0152140</w:t>
            </w:r>
          </w:p>
        </w:tc>
        <w:tc>
          <w:tcPr>
            <w:tcW w:w="992" w:type="dxa"/>
          </w:tcPr>
          <w:p w:rsidR="00A47155" w:rsidRPr="00EE245C" w:rsidRDefault="00A47155" w:rsidP="0035660B">
            <w:pPr>
              <w:jc w:val="center"/>
            </w:pPr>
            <w:r w:rsidRPr="00EE245C">
              <w:t>210</w:t>
            </w:r>
          </w:p>
        </w:tc>
        <w:tc>
          <w:tcPr>
            <w:tcW w:w="993" w:type="dxa"/>
          </w:tcPr>
          <w:p w:rsidR="00A47155" w:rsidRPr="00EE245C" w:rsidRDefault="00A47155" w:rsidP="0035660B">
            <w:pPr>
              <w:jc w:val="center"/>
            </w:pPr>
            <w:r w:rsidRPr="00EE245C">
              <w:t>30</w:t>
            </w:r>
          </w:p>
        </w:tc>
        <w:tc>
          <w:tcPr>
            <w:tcW w:w="993" w:type="dxa"/>
          </w:tcPr>
          <w:p w:rsidR="00A47155" w:rsidRPr="00EE245C" w:rsidRDefault="00A47155" w:rsidP="0035660B">
            <w:pPr>
              <w:tabs>
                <w:tab w:val="left" w:pos="1335"/>
              </w:tabs>
              <w:jc w:val="center"/>
            </w:pPr>
            <w:r w:rsidRPr="00EE245C">
              <w:t>30</w:t>
            </w:r>
          </w:p>
        </w:tc>
        <w:tc>
          <w:tcPr>
            <w:tcW w:w="992" w:type="dxa"/>
          </w:tcPr>
          <w:p w:rsidR="00A47155" w:rsidRPr="00EE245C" w:rsidRDefault="00A47155" w:rsidP="0035660B">
            <w:pPr>
              <w:jc w:val="center"/>
            </w:pPr>
            <w:r w:rsidRPr="00EE245C">
              <w:t>30</w:t>
            </w:r>
          </w:p>
        </w:tc>
        <w:tc>
          <w:tcPr>
            <w:tcW w:w="992" w:type="dxa"/>
          </w:tcPr>
          <w:p w:rsidR="00A47155" w:rsidRPr="00EE245C" w:rsidRDefault="00A47155" w:rsidP="0035660B">
            <w:pPr>
              <w:jc w:val="center"/>
            </w:pPr>
            <w:r w:rsidRPr="00EE245C">
              <w:t>30</w:t>
            </w:r>
          </w:p>
        </w:tc>
        <w:tc>
          <w:tcPr>
            <w:tcW w:w="993" w:type="dxa"/>
          </w:tcPr>
          <w:p w:rsidR="00A47155" w:rsidRPr="00EE245C" w:rsidRDefault="00A47155" w:rsidP="0035660B">
            <w:pPr>
              <w:tabs>
                <w:tab w:val="left" w:pos="1335"/>
              </w:tabs>
              <w:jc w:val="center"/>
            </w:pPr>
            <w:r w:rsidRPr="00EE245C">
              <w:t>30</w:t>
            </w:r>
          </w:p>
        </w:tc>
        <w:tc>
          <w:tcPr>
            <w:tcW w:w="992" w:type="dxa"/>
          </w:tcPr>
          <w:p w:rsidR="00A47155" w:rsidRPr="00EE245C" w:rsidRDefault="00A47155" w:rsidP="0035660B">
            <w:pPr>
              <w:jc w:val="center"/>
            </w:pPr>
            <w:r w:rsidRPr="00EE245C">
              <w:t>30</w:t>
            </w:r>
          </w:p>
        </w:tc>
        <w:tc>
          <w:tcPr>
            <w:tcW w:w="992" w:type="dxa"/>
          </w:tcPr>
          <w:p w:rsidR="00A47155" w:rsidRPr="00EE245C" w:rsidRDefault="00A47155" w:rsidP="0035660B">
            <w:pPr>
              <w:jc w:val="center"/>
            </w:pPr>
            <w:r w:rsidRPr="00EE245C">
              <w:t>30</w:t>
            </w:r>
          </w:p>
        </w:tc>
      </w:tr>
      <w:tr w:rsidR="00A47155" w:rsidRPr="00EE245C" w:rsidTr="00D87016">
        <w:tc>
          <w:tcPr>
            <w:tcW w:w="486" w:type="dxa"/>
          </w:tcPr>
          <w:p w:rsidR="00A47155" w:rsidRPr="00EE245C" w:rsidRDefault="00A47155" w:rsidP="004F30FE">
            <w:pPr>
              <w:jc w:val="center"/>
            </w:pPr>
          </w:p>
        </w:tc>
        <w:tc>
          <w:tcPr>
            <w:tcW w:w="3981" w:type="dxa"/>
          </w:tcPr>
          <w:p w:rsidR="00A47155" w:rsidRPr="00EE245C" w:rsidRDefault="00A47155" w:rsidP="00D15E8C">
            <w:pPr>
              <w:rPr>
                <w:bCs/>
              </w:rPr>
            </w:pPr>
            <w:r w:rsidRPr="00EE245C">
              <w:rPr>
                <w:bCs/>
              </w:rPr>
              <w:t>Мероприятие2 задачи 4 подпрограммы 5</w:t>
            </w:r>
          </w:p>
          <w:p w:rsidR="00A47155" w:rsidRPr="00EE245C" w:rsidRDefault="00A47155" w:rsidP="006478C5">
            <w:pPr>
              <w:rPr>
                <w:bCs/>
              </w:rPr>
            </w:pPr>
            <w:r w:rsidRPr="00EE245C">
              <w:rPr>
                <w:bCs/>
              </w:rPr>
              <w:t>Предоставление компенсации многодетным семьям на приобретение коров</w:t>
            </w:r>
          </w:p>
        </w:tc>
        <w:tc>
          <w:tcPr>
            <w:tcW w:w="1276" w:type="dxa"/>
          </w:tcPr>
          <w:p w:rsidR="00A47155" w:rsidRPr="00EE245C" w:rsidRDefault="00A47155" w:rsidP="0035660B">
            <w:r w:rsidRPr="00EE245C">
              <w:t>Отдел сельского хозяйства</w:t>
            </w:r>
          </w:p>
        </w:tc>
        <w:tc>
          <w:tcPr>
            <w:tcW w:w="708" w:type="dxa"/>
          </w:tcPr>
          <w:p w:rsidR="00A47155" w:rsidRPr="00EE245C" w:rsidRDefault="00A47155" w:rsidP="0035660B">
            <w:pPr>
              <w:jc w:val="center"/>
            </w:pPr>
            <w:r w:rsidRPr="00EE245C">
              <w:t>702</w:t>
            </w:r>
          </w:p>
        </w:tc>
        <w:tc>
          <w:tcPr>
            <w:tcW w:w="709" w:type="dxa"/>
          </w:tcPr>
          <w:p w:rsidR="00A47155" w:rsidRPr="00EE245C" w:rsidRDefault="00A47155" w:rsidP="0035660B">
            <w:pPr>
              <w:jc w:val="center"/>
            </w:pPr>
            <w:r w:rsidRPr="00EE245C">
              <w:t>1006</w:t>
            </w:r>
          </w:p>
        </w:tc>
        <w:tc>
          <w:tcPr>
            <w:tcW w:w="1134" w:type="dxa"/>
          </w:tcPr>
          <w:p w:rsidR="00A47155" w:rsidRPr="00EE245C" w:rsidRDefault="00A47155" w:rsidP="00D15E8C">
            <w:pPr>
              <w:jc w:val="center"/>
            </w:pPr>
            <w:r w:rsidRPr="00EE245C">
              <w:t>0152141</w:t>
            </w:r>
          </w:p>
        </w:tc>
        <w:tc>
          <w:tcPr>
            <w:tcW w:w="992" w:type="dxa"/>
          </w:tcPr>
          <w:p w:rsidR="00A47155" w:rsidRPr="00EE245C" w:rsidRDefault="00A47155" w:rsidP="0035660B">
            <w:pPr>
              <w:jc w:val="center"/>
            </w:pPr>
            <w:r w:rsidRPr="00EE245C">
              <w:t>490</w:t>
            </w:r>
          </w:p>
        </w:tc>
        <w:tc>
          <w:tcPr>
            <w:tcW w:w="993" w:type="dxa"/>
          </w:tcPr>
          <w:p w:rsidR="00A47155" w:rsidRPr="00EE245C" w:rsidRDefault="00A47155" w:rsidP="0035660B">
            <w:pPr>
              <w:jc w:val="center"/>
            </w:pPr>
            <w:r w:rsidRPr="00EE245C">
              <w:t>70</w:t>
            </w:r>
          </w:p>
        </w:tc>
        <w:tc>
          <w:tcPr>
            <w:tcW w:w="993" w:type="dxa"/>
          </w:tcPr>
          <w:p w:rsidR="00A47155" w:rsidRPr="00EE245C" w:rsidRDefault="00A47155" w:rsidP="0035660B">
            <w:pPr>
              <w:tabs>
                <w:tab w:val="left" w:pos="1335"/>
              </w:tabs>
              <w:jc w:val="center"/>
            </w:pPr>
            <w:r w:rsidRPr="00EE245C">
              <w:t>70</w:t>
            </w:r>
          </w:p>
        </w:tc>
        <w:tc>
          <w:tcPr>
            <w:tcW w:w="992" w:type="dxa"/>
          </w:tcPr>
          <w:p w:rsidR="00A47155" w:rsidRPr="00EE245C" w:rsidRDefault="00A47155" w:rsidP="0035660B">
            <w:pPr>
              <w:jc w:val="center"/>
            </w:pPr>
            <w:r w:rsidRPr="00EE245C">
              <w:t>70</w:t>
            </w:r>
          </w:p>
        </w:tc>
        <w:tc>
          <w:tcPr>
            <w:tcW w:w="992" w:type="dxa"/>
          </w:tcPr>
          <w:p w:rsidR="00A47155" w:rsidRPr="00EE245C" w:rsidRDefault="00A47155" w:rsidP="0035660B">
            <w:pPr>
              <w:jc w:val="center"/>
            </w:pPr>
            <w:r w:rsidRPr="00EE245C">
              <w:t>70</w:t>
            </w:r>
          </w:p>
        </w:tc>
        <w:tc>
          <w:tcPr>
            <w:tcW w:w="993" w:type="dxa"/>
          </w:tcPr>
          <w:p w:rsidR="00A47155" w:rsidRPr="00EE245C" w:rsidRDefault="00A47155" w:rsidP="0035660B">
            <w:pPr>
              <w:tabs>
                <w:tab w:val="left" w:pos="1335"/>
              </w:tabs>
              <w:jc w:val="center"/>
            </w:pPr>
            <w:r w:rsidRPr="00EE245C">
              <w:t>70</w:t>
            </w:r>
          </w:p>
        </w:tc>
        <w:tc>
          <w:tcPr>
            <w:tcW w:w="992" w:type="dxa"/>
          </w:tcPr>
          <w:p w:rsidR="00A47155" w:rsidRPr="00EE245C" w:rsidRDefault="00A47155" w:rsidP="0035660B">
            <w:pPr>
              <w:jc w:val="center"/>
            </w:pPr>
            <w:r w:rsidRPr="00EE245C">
              <w:t>70</w:t>
            </w:r>
          </w:p>
        </w:tc>
        <w:tc>
          <w:tcPr>
            <w:tcW w:w="992" w:type="dxa"/>
          </w:tcPr>
          <w:p w:rsidR="00A47155" w:rsidRPr="00EE245C" w:rsidRDefault="00A47155" w:rsidP="0035660B">
            <w:pPr>
              <w:jc w:val="center"/>
            </w:pPr>
            <w:r w:rsidRPr="00EE245C">
              <w:t>70</w:t>
            </w:r>
          </w:p>
        </w:tc>
      </w:tr>
    </w:tbl>
    <w:p w:rsidR="00A47155" w:rsidRPr="00EE245C" w:rsidRDefault="00A47155" w:rsidP="006B44B5">
      <w:pPr>
        <w:pStyle w:val="a9"/>
        <w:tabs>
          <w:tab w:val="left" w:pos="1036"/>
          <w:tab w:val="left" w:pos="1149"/>
        </w:tabs>
        <w:jc w:val="left"/>
        <w:rPr>
          <w:sz w:val="20"/>
          <w:szCs w:val="20"/>
        </w:rPr>
      </w:pPr>
    </w:p>
    <w:p w:rsidR="00A47155" w:rsidRPr="00EE245C" w:rsidRDefault="00A47155" w:rsidP="006B44B5">
      <w:pPr>
        <w:pStyle w:val="a9"/>
        <w:tabs>
          <w:tab w:val="left" w:pos="1036"/>
          <w:tab w:val="left" w:pos="1149"/>
        </w:tabs>
        <w:jc w:val="left"/>
        <w:rPr>
          <w:sz w:val="20"/>
          <w:szCs w:val="20"/>
        </w:rPr>
      </w:pPr>
    </w:p>
    <w:p w:rsidR="00A47155" w:rsidRPr="00EE245C" w:rsidRDefault="00A47155" w:rsidP="006B44B5">
      <w:pPr>
        <w:pStyle w:val="a9"/>
        <w:tabs>
          <w:tab w:val="left" w:pos="1036"/>
          <w:tab w:val="left" w:pos="1149"/>
        </w:tabs>
        <w:jc w:val="left"/>
        <w:rPr>
          <w:sz w:val="20"/>
          <w:szCs w:val="20"/>
        </w:rPr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  <w:rPr>
          <w:sz w:val="20"/>
          <w:szCs w:val="20"/>
        </w:rPr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  <w:rPr>
          <w:sz w:val="20"/>
          <w:szCs w:val="20"/>
        </w:rPr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  <w:rPr>
          <w:sz w:val="20"/>
          <w:szCs w:val="20"/>
        </w:rPr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  <w:rPr>
          <w:sz w:val="20"/>
          <w:szCs w:val="20"/>
        </w:rPr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  <w:rPr>
          <w:sz w:val="20"/>
          <w:szCs w:val="20"/>
        </w:rPr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  <w:rPr>
          <w:sz w:val="20"/>
          <w:szCs w:val="20"/>
        </w:rPr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  <w:rPr>
          <w:sz w:val="20"/>
          <w:szCs w:val="20"/>
        </w:rPr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  <w:rPr>
          <w:sz w:val="20"/>
          <w:szCs w:val="20"/>
        </w:rPr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  <w:rPr>
          <w:sz w:val="20"/>
          <w:szCs w:val="20"/>
        </w:rPr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  <w:rPr>
          <w:sz w:val="20"/>
          <w:szCs w:val="20"/>
        </w:rPr>
      </w:pPr>
    </w:p>
    <w:tbl>
      <w:tblPr>
        <w:tblW w:w="15344" w:type="dxa"/>
        <w:tblInd w:w="93" w:type="dxa"/>
        <w:tblLook w:val="0000" w:firstRow="0" w:lastRow="0" w:firstColumn="0" w:lastColumn="0" w:noHBand="0" w:noVBand="0"/>
      </w:tblPr>
      <w:tblGrid>
        <w:gridCol w:w="640"/>
        <w:gridCol w:w="2024"/>
        <w:gridCol w:w="2460"/>
        <w:gridCol w:w="1911"/>
        <w:gridCol w:w="1209"/>
        <w:gridCol w:w="360"/>
        <w:gridCol w:w="1186"/>
        <w:gridCol w:w="1187"/>
        <w:gridCol w:w="1187"/>
        <w:gridCol w:w="1060"/>
        <w:gridCol w:w="1060"/>
        <w:gridCol w:w="1060"/>
      </w:tblGrid>
      <w:tr w:rsidR="00A47155" w:rsidRPr="00A6642A" w:rsidTr="00D87016">
        <w:trPr>
          <w:trHeight w:val="11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7155" w:rsidRPr="00A6642A" w:rsidRDefault="00A47155" w:rsidP="00D87016">
            <w:pPr>
              <w:rPr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7155" w:rsidRPr="00A6642A" w:rsidRDefault="00A47155" w:rsidP="00D87016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7155" w:rsidRPr="00A6642A" w:rsidRDefault="00A47155" w:rsidP="00D87016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7155" w:rsidRPr="00A6642A" w:rsidRDefault="00A47155" w:rsidP="00D87016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7155" w:rsidRPr="00A6642A" w:rsidRDefault="00A47155" w:rsidP="00D87016">
            <w:pPr>
              <w:rPr>
                <w:sz w:val="22"/>
                <w:szCs w:val="22"/>
              </w:rPr>
            </w:pP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155" w:rsidRPr="00A6642A" w:rsidRDefault="00A47155" w:rsidP="00D870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155" w:rsidRPr="00280E13" w:rsidRDefault="00A47155" w:rsidP="003E1F41">
            <w:pPr>
              <w:pStyle w:val="a9"/>
              <w:jc w:val="right"/>
              <w:rPr>
                <w:sz w:val="24"/>
                <w:szCs w:val="24"/>
              </w:rPr>
            </w:pPr>
            <w:r w:rsidRPr="00280E13">
              <w:rPr>
                <w:sz w:val="22"/>
                <w:szCs w:val="22"/>
              </w:rPr>
              <w:t xml:space="preserve">Приложение 3 к подпрограмме </w:t>
            </w:r>
            <w:r w:rsidRPr="00280E13">
              <w:rPr>
                <w:sz w:val="24"/>
                <w:szCs w:val="24"/>
              </w:rPr>
              <w:t>«</w:t>
            </w:r>
            <w:r w:rsidRPr="00280E13">
              <w:rPr>
                <w:bCs/>
                <w:sz w:val="24"/>
                <w:szCs w:val="24"/>
              </w:rPr>
              <w:t>Развитие социальной сферы Данковского района на 2014-2020 годы</w:t>
            </w:r>
            <w:r w:rsidRPr="00280E13">
              <w:rPr>
                <w:sz w:val="24"/>
                <w:szCs w:val="24"/>
              </w:rPr>
              <w:t>.»</w:t>
            </w:r>
          </w:p>
          <w:p w:rsidR="00A47155" w:rsidRPr="00A6642A" w:rsidRDefault="00A47155" w:rsidP="003E1F41">
            <w:pPr>
              <w:jc w:val="center"/>
              <w:rPr>
                <w:sz w:val="22"/>
                <w:szCs w:val="22"/>
              </w:rPr>
            </w:pPr>
          </w:p>
        </w:tc>
      </w:tr>
      <w:tr w:rsidR="00A47155" w:rsidRPr="00A6642A" w:rsidTr="00D87016">
        <w:trPr>
          <w:trHeight w:val="660"/>
        </w:trPr>
        <w:tc>
          <w:tcPr>
            <w:tcW w:w="1534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155" w:rsidRPr="00280E13" w:rsidRDefault="00A47155" w:rsidP="003E1F41">
            <w:pPr>
              <w:pStyle w:val="a9"/>
              <w:rPr>
                <w:b/>
                <w:bCs/>
                <w:sz w:val="24"/>
                <w:szCs w:val="24"/>
              </w:rPr>
            </w:pPr>
            <w:r w:rsidRPr="00280E13">
              <w:rPr>
                <w:b/>
                <w:bCs/>
                <w:sz w:val="24"/>
                <w:szCs w:val="24"/>
              </w:rPr>
              <w:t>Прогнозная оценка расходов по источникам ресурсного обеспечения на реализацию  программы</w:t>
            </w:r>
          </w:p>
          <w:p w:rsidR="00A47155" w:rsidRPr="00280E13" w:rsidRDefault="00A47155" w:rsidP="003E1F41">
            <w:pPr>
              <w:pStyle w:val="a9"/>
              <w:rPr>
                <w:b/>
                <w:sz w:val="24"/>
                <w:szCs w:val="24"/>
              </w:rPr>
            </w:pPr>
            <w:r w:rsidRPr="00280E13">
              <w:rPr>
                <w:b/>
                <w:sz w:val="24"/>
                <w:szCs w:val="24"/>
              </w:rPr>
              <w:t>«</w:t>
            </w:r>
            <w:r w:rsidRPr="00280E13">
              <w:rPr>
                <w:b/>
                <w:bCs/>
                <w:sz w:val="24"/>
                <w:szCs w:val="24"/>
              </w:rPr>
              <w:t>Развитие социальной сферы Данковского района на 2014-2020 годы</w:t>
            </w:r>
            <w:r w:rsidRPr="00280E13">
              <w:rPr>
                <w:b/>
                <w:sz w:val="24"/>
                <w:szCs w:val="24"/>
              </w:rPr>
              <w:t>.»</w:t>
            </w:r>
          </w:p>
          <w:p w:rsidR="00A47155" w:rsidRPr="00A6642A" w:rsidRDefault="00A47155" w:rsidP="003E1F41">
            <w:pPr>
              <w:jc w:val="center"/>
              <w:rPr>
                <w:b/>
                <w:bCs/>
              </w:rPr>
            </w:pPr>
          </w:p>
        </w:tc>
      </w:tr>
      <w:tr w:rsidR="00A47155" w:rsidRPr="00A6642A" w:rsidTr="00D87016">
        <w:trPr>
          <w:trHeight w:val="63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A6642A" w:rsidRDefault="00A47155" w:rsidP="00D87016">
            <w:pPr>
              <w:jc w:val="center"/>
              <w:rPr>
                <w:sz w:val="22"/>
                <w:szCs w:val="22"/>
              </w:rPr>
            </w:pPr>
            <w:r w:rsidRPr="00A6642A">
              <w:rPr>
                <w:sz w:val="22"/>
                <w:szCs w:val="22"/>
              </w:rPr>
              <w:t>№ п/п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A6642A" w:rsidRDefault="00A47155" w:rsidP="00D87016">
            <w:pPr>
              <w:jc w:val="center"/>
              <w:rPr>
                <w:sz w:val="22"/>
                <w:szCs w:val="22"/>
              </w:rPr>
            </w:pPr>
            <w:r w:rsidRPr="00A6642A">
              <w:rPr>
                <w:sz w:val="22"/>
                <w:szCs w:val="22"/>
              </w:rPr>
              <w:t>Статус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A6642A" w:rsidRDefault="00A47155" w:rsidP="00D87016">
            <w:pPr>
              <w:jc w:val="center"/>
              <w:rPr>
                <w:sz w:val="22"/>
                <w:szCs w:val="22"/>
              </w:rPr>
            </w:pPr>
            <w:r w:rsidRPr="00A6642A">
              <w:rPr>
                <w:sz w:val="22"/>
                <w:szCs w:val="22"/>
              </w:rPr>
              <w:t>Наименование подпрограмм, основных мероприятий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A6642A" w:rsidRDefault="00A47155" w:rsidP="00D87016">
            <w:pPr>
              <w:jc w:val="center"/>
              <w:rPr>
                <w:sz w:val="22"/>
                <w:szCs w:val="22"/>
              </w:rPr>
            </w:pPr>
            <w:r w:rsidRPr="00A6642A">
              <w:rPr>
                <w:sz w:val="22"/>
                <w:szCs w:val="22"/>
              </w:rPr>
              <w:t xml:space="preserve">Источники ресурсного обеспечения </w:t>
            </w:r>
          </w:p>
        </w:tc>
        <w:tc>
          <w:tcPr>
            <w:tcW w:w="83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A6642A" w:rsidRDefault="00A47155" w:rsidP="00D87016">
            <w:pPr>
              <w:jc w:val="center"/>
              <w:rPr>
                <w:sz w:val="22"/>
                <w:szCs w:val="22"/>
              </w:rPr>
            </w:pPr>
            <w:r w:rsidRPr="00A6642A">
              <w:rPr>
                <w:sz w:val="22"/>
                <w:szCs w:val="22"/>
              </w:rPr>
              <w:t>Оценка расходов (</w:t>
            </w:r>
            <w:proofErr w:type="spellStart"/>
            <w:r w:rsidRPr="00A6642A">
              <w:rPr>
                <w:sz w:val="22"/>
                <w:szCs w:val="22"/>
              </w:rPr>
              <w:t>тыс.руб</w:t>
            </w:r>
            <w:proofErr w:type="spellEnd"/>
            <w:r w:rsidRPr="00A6642A">
              <w:rPr>
                <w:sz w:val="22"/>
                <w:szCs w:val="22"/>
              </w:rPr>
              <w:t>.), годы</w:t>
            </w:r>
          </w:p>
        </w:tc>
      </w:tr>
      <w:tr w:rsidR="00A47155" w:rsidRPr="00A6642A" w:rsidTr="00700B6B">
        <w:trPr>
          <w:trHeight w:val="967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A6642A" w:rsidRDefault="00A47155" w:rsidP="00D87016">
            <w:pPr>
              <w:rPr>
                <w:sz w:val="22"/>
                <w:szCs w:val="22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A6642A" w:rsidRDefault="00A47155" w:rsidP="00D87016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A6642A" w:rsidRDefault="00A47155" w:rsidP="00D87016">
            <w:pPr>
              <w:rPr>
                <w:sz w:val="22"/>
                <w:szCs w:val="22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A6642A" w:rsidRDefault="00A47155" w:rsidP="00D87016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47155" w:rsidRPr="00A6642A" w:rsidRDefault="00A47155" w:rsidP="00D87016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A6642A">
                <w:rPr>
                  <w:sz w:val="22"/>
                  <w:szCs w:val="22"/>
                </w:rPr>
                <w:t>2014 г</w:t>
              </w:r>
            </w:smartTag>
            <w:r w:rsidRPr="00A6642A">
              <w:rPr>
                <w:sz w:val="22"/>
                <w:szCs w:val="22"/>
              </w:rPr>
              <w:t>.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47155" w:rsidRPr="00A6642A" w:rsidRDefault="00A47155" w:rsidP="00D87016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A6642A">
                <w:rPr>
                  <w:sz w:val="22"/>
                  <w:szCs w:val="22"/>
                </w:rPr>
                <w:t>2015 г</w:t>
              </w:r>
            </w:smartTag>
            <w:r w:rsidRPr="00A6642A">
              <w:rPr>
                <w:sz w:val="22"/>
                <w:szCs w:val="22"/>
              </w:rPr>
              <w:t>.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47155" w:rsidRPr="00A6642A" w:rsidRDefault="00A47155" w:rsidP="00D87016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6642A">
                <w:rPr>
                  <w:sz w:val="22"/>
                  <w:szCs w:val="22"/>
                </w:rPr>
                <w:t>2016 г</w:t>
              </w:r>
            </w:smartTag>
            <w:r w:rsidRPr="00A6642A">
              <w:rPr>
                <w:sz w:val="22"/>
                <w:szCs w:val="22"/>
              </w:rPr>
              <w:t>.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47155" w:rsidRPr="00A6642A" w:rsidRDefault="00A47155" w:rsidP="00D87016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A6642A">
                <w:rPr>
                  <w:sz w:val="22"/>
                  <w:szCs w:val="22"/>
                </w:rPr>
                <w:t>2017 г</w:t>
              </w:r>
            </w:smartTag>
            <w:r w:rsidRPr="00A6642A">
              <w:rPr>
                <w:sz w:val="22"/>
                <w:szCs w:val="22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47155" w:rsidRPr="00A6642A" w:rsidRDefault="00A47155" w:rsidP="00D87016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A6642A">
                <w:rPr>
                  <w:sz w:val="22"/>
                  <w:szCs w:val="22"/>
                </w:rPr>
                <w:t>2018 г</w:t>
              </w:r>
            </w:smartTag>
            <w:r w:rsidRPr="00A6642A">
              <w:rPr>
                <w:sz w:val="22"/>
                <w:szCs w:val="22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47155" w:rsidRPr="00A6642A" w:rsidRDefault="00A47155" w:rsidP="00D87016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A6642A">
                <w:rPr>
                  <w:sz w:val="22"/>
                  <w:szCs w:val="22"/>
                </w:rPr>
                <w:t>2019 г</w:t>
              </w:r>
            </w:smartTag>
            <w:r w:rsidRPr="00A6642A">
              <w:rPr>
                <w:sz w:val="22"/>
                <w:szCs w:val="22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47155" w:rsidRPr="00A6642A" w:rsidRDefault="00A47155" w:rsidP="00D87016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6642A">
                <w:rPr>
                  <w:sz w:val="22"/>
                  <w:szCs w:val="22"/>
                </w:rPr>
                <w:t>2020 г</w:t>
              </w:r>
            </w:smartTag>
            <w:r w:rsidRPr="00A6642A">
              <w:rPr>
                <w:sz w:val="22"/>
                <w:szCs w:val="22"/>
              </w:rPr>
              <w:t>.</w:t>
            </w:r>
          </w:p>
        </w:tc>
      </w:tr>
      <w:tr w:rsidR="00A47155" w:rsidRPr="00A6642A" w:rsidTr="00D8701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D87016">
            <w:pPr>
              <w:jc w:val="center"/>
              <w:rPr>
                <w:sz w:val="22"/>
                <w:szCs w:val="22"/>
              </w:rPr>
            </w:pPr>
            <w:r w:rsidRPr="00A6642A">
              <w:rPr>
                <w:sz w:val="22"/>
                <w:szCs w:val="22"/>
              </w:rPr>
              <w:t>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155" w:rsidRPr="00A6642A" w:rsidRDefault="00A47155" w:rsidP="00D87016">
            <w:pPr>
              <w:jc w:val="center"/>
              <w:rPr>
                <w:sz w:val="22"/>
                <w:szCs w:val="22"/>
              </w:rPr>
            </w:pPr>
            <w:r w:rsidRPr="00A6642A">
              <w:rPr>
                <w:sz w:val="22"/>
                <w:szCs w:val="22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155" w:rsidRPr="00A6642A" w:rsidRDefault="00A47155" w:rsidP="00D87016">
            <w:pPr>
              <w:jc w:val="center"/>
              <w:rPr>
                <w:sz w:val="22"/>
                <w:szCs w:val="22"/>
              </w:rPr>
            </w:pPr>
            <w:r w:rsidRPr="00A6642A">
              <w:rPr>
                <w:sz w:val="22"/>
                <w:szCs w:val="22"/>
              </w:rPr>
              <w:t>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D87016">
            <w:pPr>
              <w:jc w:val="center"/>
              <w:rPr>
                <w:sz w:val="22"/>
                <w:szCs w:val="22"/>
              </w:rPr>
            </w:pPr>
            <w:r w:rsidRPr="00A6642A">
              <w:rPr>
                <w:sz w:val="22"/>
                <w:szCs w:val="22"/>
              </w:rPr>
              <w:t>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D87016">
            <w:pPr>
              <w:jc w:val="center"/>
              <w:rPr>
                <w:sz w:val="22"/>
                <w:szCs w:val="22"/>
              </w:rPr>
            </w:pPr>
            <w:r w:rsidRPr="00A6642A">
              <w:rPr>
                <w:sz w:val="22"/>
                <w:szCs w:val="22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D87016">
            <w:pPr>
              <w:jc w:val="center"/>
              <w:rPr>
                <w:sz w:val="22"/>
                <w:szCs w:val="22"/>
              </w:rPr>
            </w:pPr>
            <w:r w:rsidRPr="00A6642A">
              <w:rPr>
                <w:sz w:val="22"/>
                <w:szCs w:val="22"/>
              </w:rPr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D87016">
            <w:pPr>
              <w:jc w:val="center"/>
              <w:rPr>
                <w:sz w:val="22"/>
                <w:szCs w:val="22"/>
              </w:rPr>
            </w:pPr>
            <w:r w:rsidRPr="00A6642A">
              <w:rPr>
                <w:sz w:val="22"/>
                <w:szCs w:val="22"/>
              </w:rPr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D87016">
            <w:pPr>
              <w:jc w:val="center"/>
              <w:rPr>
                <w:sz w:val="22"/>
                <w:szCs w:val="22"/>
              </w:rPr>
            </w:pPr>
            <w:r w:rsidRPr="00A6642A">
              <w:rPr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D87016">
            <w:pPr>
              <w:jc w:val="center"/>
              <w:rPr>
                <w:sz w:val="22"/>
                <w:szCs w:val="22"/>
              </w:rPr>
            </w:pPr>
            <w:r w:rsidRPr="00A6642A">
              <w:rPr>
                <w:sz w:val="22"/>
                <w:szCs w:val="22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D87016">
            <w:pPr>
              <w:jc w:val="center"/>
              <w:rPr>
                <w:sz w:val="22"/>
                <w:szCs w:val="22"/>
              </w:rPr>
            </w:pPr>
            <w:r w:rsidRPr="00A6642A">
              <w:rPr>
                <w:sz w:val="22"/>
                <w:szCs w:val="22"/>
              </w:rPr>
              <w:t>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D87016">
            <w:pPr>
              <w:jc w:val="center"/>
              <w:rPr>
                <w:sz w:val="22"/>
                <w:szCs w:val="22"/>
              </w:rPr>
            </w:pPr>
            <w:r w:rsidRPr="00A6642A">
              <w:rPr>
                <w:sz w:val="22"/>
                <w:szCs w:val="22"/>
              </w:rPr>
              <w:t>11</w:t>
            </w:r>
          </w:p>
        </w:tc>
      </w:tr>
      <w:tr w:rsidR="00A47155" w:rsidRPr="00A6642A" w:rsidTr="00700B6B">
        <w:trPr>
          <w:trHeight w:val="532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A6642A" w:rsidRDefault="00A47155" w:rsidP="00D87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7155" w:rsidRPr="00A6642A" w:rsidRDefault="00A47155" w:rsidP="00D87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</w:t>
            </w:r>
            <w:r w:rsidRPr="00A6642A">
              <w:rPr>
                <w:b/>
                <w:bCs/>
              </w:rPr>
              <w:t>программа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7155" w:rsidRPr="00280E13" w:rsidRDefault="00A47155" w:rsidP="003E1F41">
            <w:pPr>
              <w:pStyle w:val="a9"/>
              <w:rPr>
                <w:b/>
                <w:sz w:val="24"/>
                <w:szCs w:val="24"/>
              </w:rPr>
            </w:pPr>
            <w:r w:rsidRPr="00280E13">
              <w:rPr>
                <w:b/>
                <w:sz w:val="24"/>
                <w:szCs w:val="24"/>
              </w:rPr>
              <w:t>«</w:t>
            </w:r>
            <w:r w:rsidRPr="00280E13">
              <w:rPr>
                <w:b/>
                <w:bCs/>
                <w:sz w:val="24"/>
                <w:szCs w:val="24"/>
              </w:rPr>
              <w:t>Развитие социальной сферы Данковского района на 2014-2020 годы</w:t>
            </w:r>
            <w:r w:rsidRPr="00280E13">
              <w:rPr>
                <w:b/>
                <w:sz w:val="24"/>
                <w:szCs w:val="24"/>
              </w:rPr>
              <w:t>.»</w:t>
            </w:r>
          </w:p>
          <w:p w:rsidR="00A47155" w:rsidRPr="00A6642A" w:rsidRDefault="00A47155" w:rsidP="00D87016">
            <w:pPr>
              <w:jc w:val="center"/>
              <w:rPr>
                <w:b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D87016">
            <w:pPr>
              <w:rPr>
                <w:b/>
                <w:bCs/>
                <w:sz w:val="22"/>
                <w:szCs w:val="22"/>
              </w:rPr>
            </w:pPr>
            <w:r w:rsidRPr="00A6642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D8701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320445,3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D8701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320373,3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D8701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320418,3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D8701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320418,3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D8701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320373,3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D8701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320418,3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D8701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320418,3</w:t>
            </w:r>
          </w:p>
        </w:tc>
      </w:tr>
      <w:tr w:rsidR="00A47155" w:rsidRPr="00A6642A" w:rsidTr="00D87016">
        <w:trPr>
          <w:trHeight w:val="645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A6642A" w:rsidRDefault="00A47155" w:rsidP="00D870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7155" w:rsidRPr="00A6642A" w:rsidRDefault="00A47155" w:rsidP="00D87016">
            <w:pPr>
              <w:jc w:val="center"/>
              <w:rPr>
                <w:b/>
                <w:bCs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7155" w:rsidRPr="00A6642A" w:rsidRDefault="00A47155" w:rsidP="00D87016">
            <w:pPr>
              <w:jc w:val="center"/>
              <w:rPr>
                <w:b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D87016">
            <w:pPr>
              <w:rPr>
                <w:sz w:val="22"/>
                <w:szCs w:val="22"/>
              </w:rPr>
            </w:pPr>
            <w:r w:rsidRPr="00A6642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D87016">
            <w:pPr>
              <w:jc w:val="right"/>
              <w:rPr>
                <w:sz w:val="22"/>
                <w:szCs w:val="22"/>
              </w:rPr>
            </w:pPr>
            <w:r w:rsidRPr="00A6642A">
              <w:rPr>
                <w:sz w:val="22"/>
                <w:szCs w:val="22"/>
              </w:rPr>
              <w:t>194 000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D87016">
            <w:pPr>
              <w:jc w:val="right"/>
              <w:rPr>
                <w:sz w:val="22"/>
                <w:szCs w:val="22"/>
              </w:rPr>
            </w:pPr>
            <w:r w:rsidRPr="00A6642A">
              <w:rPr>
                <w:sz w:val="22"/>
                <w:szCs w:val="22"/>
              </w:rPr>
              <w:t>194 000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D87016">
            <w:pPr>
              <w:jc w:val="right"/>
              <w:rPr>
                <w:sz w:val="22"/>
                <w:szCs w:val="22"/>
              </w:rPr>
            </w:pPr>
            <w:r w:rsidRPr="00A6642A">
              <w:rPr>
                <w:sz w:val="22"/>
                <w:szCs w:val="22"/>
              </w:rPr>
              <w:t>194 000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D87016">
            <w:pPr>
              <w:jc w:val="right"/>
              <w:rPr>
                <w:sz w:val="22"/>
                <w:szCs w:val="22"/>
              </w:rPr>
            </w:pPr>
            <w:r w:rsidRPr="00A6642A">
              <w:rPr>
                <w:sz w:val="22"/>
                <w:szCs w:val="22"/>
              </w:rPr>
              <w:t>194 000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D87016">
            <w:pPr>
              <w:jc w:val="right"/>
              <w:rPr>
                <w:sz w:val="22"/>
                <w:szCs w:val="22"/>
              </w:rPr>
            </w:pPr>
            <w:r w:rsidRPr="00A6642A">
              <w:rPr>
                <w:sz w:val="22"/>
                <w:szCs w:val="22"/>
              </w:rPr>
              <w:t>194 000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D870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D87016">
            <w:pPr>
              <w:jc w:val="right"/>
              <w:rPr>
                <w:sz w:val="22"/>
                <w:szCs w:val="22"/>
              </w:rPr>
            </w:pPr>
            <w:r w:rsidRPr="00A6642A">
              <w:rPr>
                <w:sz w:val="22"/>
                <w:szCs w:val="22"/>
              </w:rPr>
              <w:t>194 000</w:t>
            </w:r>
          </w:p>
        </w:tc>
      </w:tr>
      <w:tr w:rsidR="00A47155" w:rsidRPr="00A6642A" w:rsidTr="00D87016">
        <w:trPr>
          <w:trHeight w:val="645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A6642A" w:rsidRDefault="00A47155" w:rsidP="00D870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7155" w:rsidRPr="00A6642A" w:rsidRDefault="00A47155" w:rsidP="00D87016">
            <w:pPr>
              <w:jc w:val="center"/>
              <w:rPr>
                <w:b/>
                <w:bCs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7155" w:rsidRPr="00A6642A" w:rsidRDefault="00A47155" w:rsidP="00D87016">
            <w:pPr>
              <w:jc w:val="center"/>
              <w:rPr>
                <w:b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D87016">
            <w:pPr>
              <w:rPr>
                <w:sz w:val="22"/>
                <w:szCs w:val="22"/>
              </w:rPr>
            </w:pPr>
            <w:r w:rsidRPr="00A6642A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D87016">
            <w:pPr>
              <w:ind w:left="-108"/>
              <w:jc w:val="right"/>
              <w:rPr>
                <w:b/>
              </w:rPr>
            </w:pPr>
            <w:r w:rsidRPr="00EE245C">
              <w:rPr>
                <w:b/>
              </w:rPr>
              <w:t>105445,3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D87016">
            <w:pPr>
              <w:jc w:val="right"/>
              <w:rPr>
                <w:b/>
              </w:rPr>
            </w:pPr>
            <w:r w:rsidRPr="00EE245C">
              <w:rPr>
                <w:b/>
              </w:rPr>
              <w:t>105373,3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D87016">
            <w:pPr>
              <w:jc w:val="right"/>
              <w:rPr>
                <w:b/>
              </w:rPr>
            </w:pPr>
            <w:r w:rsidRPr="00EE245C">
              <w:rPr>
                <w:b/>
              </w:rPr>
              <w:t>105418,3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D87016">
            <w:pPr>
              <w:jc w:val="right"/>
              <w:rPr>
                <w:b/>
              </w:rPr>
            </w:pPr>
            <w:r w:rsidRPr="00EE245C">
              <w:rPr>
                <w:b/>
              </w:rPr>
              <w:t>105418,3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D87016">
            <w:pPr>
              <w:jc w:val="right"/>
              <w:rPr>
                <w:b/>
              </w:rPr>
            </w:pPr>
            <w:r w:rsidRPr="00EE245C">
              <w:rPr>
                <w:b/>
              </w:rPr>
              <w:t>105373,3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D87016">
            <w:pPr>
              <w:jc w:val="right"/>
              <w:rPr>
                <w:b/>
              </w:rPr>
            </w:pPr>
            <w:r w:rsidRPr="00EE245C">
              <w:rPr>
                <w:b/>
              </w:rPr>
              <w:t>105418,3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55" w:rsidRPr="00EE245C" w:rsidRDefault="00A47155" w:rsidP="00D87016">
            <w:pPr>
              <w:jc w:val="right"/>
              <w:rPr>
                <w:b/>
              </w:rPr>
            </w:pPr>
            <w:r w:rsidRPr="00EE245C">
              <w:rPr>
                <w:b/>
              </w:rPr>
              <w:t>105418,3</w:t>
            </w:r>
          </w:p>
        </w:tc>
      </w:tr>
      <w:tr w:rsidR="00A47155" w:rsidRPr="00A6642A" w:rsidTr="00700B6B">
        <w:trPr>
          <w:trHeight w:val="419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A6642A" w:rsidRDefault="00A47155" w:rsidP="00D870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47155" w:rsidRPr="00A6642A" w:rsidRDefault="00A47155" w:rsidP="00D87016">
            <w:pPr>
              <w:jc w:val="center"/>
              <w:rPr>
                <w:b/>
                <w:bCs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47155" w:rsidRPr="00A6642A" w:rsidRDefault="00A47155" w:rsidP="00D87016">
            <w:pPr>
              <w:jc w:val="center"/>
              <w:rPr>
                <w:b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D87016">
            <w:pPr>
              <w:rPr>
                <w:sz w:val="22"/>
                <w:szCs w:val="22"/>
              </w:rPr>
            </w:pPr>
            <w:proofErr w:type="spellStart"/>
            <w:r w:rsidRPr="00A6642A">
              <w:rPr>
                <w:sz w:val="22"/>
                <w:szCs w:val="22"/>
              </w:rPr>
              <w:t>внебюджет</w:t>
            </w:r>
            <w:proofErr w:type="spellEnd"/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D87016">
            <w:pPr>
              <w:jc w:val="right"/>
              <w:rPr>
                <w:sz w:val="22"/>
                <w:szCs w:val="22"/>
              </w:rPr>
            </w:pPr>
            <w:r w:rsidRPr="00A6642A">
              <w:rPr>
                <w:sz w:val="22"/>
                <w:szCs w:val="22"/>
              </w:rPr>
              <w:t>21 000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D87016">
            <w:pPr>
              <w:jc w:val="right"/>
              <w:rPr>
                <w:sz w:val="22"/>
                <w:szCs w:val="22"/>
              </w:rPr>
            </w:pPr>
            <w:r w:rsidRPr="00A6642A">
              <w:rPr>
                <w:sz w:val="22"/>
                <w:szCs w:val="22"/>
              </w:rPr>
              <w:t>21 000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D87016">
            <w:pPr>
              <w:jc w:val="right"/>
              <w:rPr>
                <w:sz w:val="22"/>
                <w:szCs w:val="22"/>
              </w:rPr>
            </w:pPr>
            <w:r w:rsidRPr="00A6642A">
              <w:rPr>
                <w:sz w:val="22"/>
                <w:szCs w:val="22"/>
              </w:rPr>
              <w:t>21 000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D87016">
            <w:pPr>
              <w:jc w:val="right"/>
              <w:rPr>
                <w:sz w:val="22"/>
                <w:szCs w:val="22"/>
              </w:rPr>
            </w:pPr>
            <w:r w:rsidRPr="00A6642A">
              <w:rPr>
                <w:sz w:val="22"/>
                <w:szCs w:val="22"/>
              </w:rPr>
              <w:t>21 000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D87016">
            <w:pPr>
              <w:jc w:val="right"/>
              <w:rPr>
                <w:sz w:val="22"/>
                <w:szCs w:val="22"/>
              </w:rPr>
            </w:pPr>
            <w:r w:rsidRPr="00A6642A">
              <w:rPr>
                <w:sz w:val="22"/>
                <w:szCs w:val="22"/>
              </w:rPr>
              <w:t>21 000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D87016">
            <w:pPr>
              <w:jc w:val="right"/>
              <w:rPr>
                <w:sz w:val="22"/>
                <w:szCs w:val="22"/>
              </w:rPr>
            </w:pPr>
            <w:r w:rsidRPr="00A6642A">
              <w:rPr>
                <w:sz w:val="22"/>
                <w:szCs w:val="22"/>
              </w:rPr>
              <w:t>21 000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D87016">
            <w:pPr>
              <w:jc w:val="right"/>
              <w:rPr>
                <w:sz w:val="22"/>
                <w:szCs w:val="22"/>
              </w:rPr>
            </w:pPr>
            <w:r w:rsidRPr="00A6642A">
              <w:rPr>
                <w:sz w:val="22"/>
                <w:szCs w:val="22"/>
              </w:rPr>
              <w:t>21 000</w:t>
            </w:r>
          </w:p>
        </w:tc>
      </w:tr>
      <w:tr w:rsidR="00A47155" w:rsidRPr="00A6642A" w:rsidTr="00700B6B">
        <w:trPr>
          <w:trHeight w:val="664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7155" w:rsidRPr="00A6642A" w:rsidRDefault="00A47155" w:rsidP="00D87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47155" w:rsidRPr="00A6642A" w:rsidRDefault="00A47155" w:rsidP="00D87016">
            <w:pPr>
              <w:jc w:val="center"/>
              <w:rPr>
                <w:b/>
                <w:bCs/>
              </w:rPr>
            </w:pPr>
            <w:r w:rsidRPr="00A6642A">
              <w:rPr>
                <w:b/>
                <w:bCs/>
              </w:rPr>
              <w:t>Муниципальная подпрограмма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47155" w:rsidRPr="00A6642A" w:rsidRDefault="00A47155" w:rsidP="00D87016">
            <w:pPr>
              <w:jc w:val="center"/>
              <w:rPr>
                <w:b/>
                <w:bCs/>
              </w:rPr>
            </w:pPr>
            <w:r w:rsidRPr="00A6642A">
              <w:rPr>
                <w:b/>
                <w:bCs/>
              </w:rPr>
              <w:t>"Развитие образования Данковского района на 2014-2020годы."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D87016">
            <w:pPr>
              <w:rPr>
                <w:b/>
                <w:bCs/>
                <w:sz w:val="22"/>
                <w:szCs w:val="22"/>
              </w:rPr>
            </w:pPr>
            <w:r w:rsidRPr="00A6642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3E1F4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408078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Default="00A47155">
            <w:r w:rsidRPr="003558AC">
              <w:rPr>
                <w:b/>
                <w:bCs/>
                <w:sz w:val="22"/>
                <w:szCs w:val="22"/>
              </w:rPr>
              <w:t>408078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Default="00A47155">
            <w:r w:rsidRPr="003558AC">
              <w:rPr>
                <w:b/>
                <w:bCs/>
                <w:sz w:val="22"/>
                <w:szCs w:val="22"/>
              </w:rPr>
              <w:t>408078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Default="00A47155">
            <w:r w:rsidRPr="003558AC">
              <w:rPr>
                <w:b/>
                <w:bCs/>
                <w:sz w:val="22"/>
                <w:szCs w:val="22"/>
              </w:rPr>
              <w:t>408078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Default="00A47155">
            <w:r w:rsidRPr="003558AC">
              <w:rPr>
                <w:b/>
                <w:bCs/>
                <w:sz w:val="22"/>
                <w:szCs w:val="22"/>
              </w:rPr>
              <w:t>408078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Default="00A47155">
            <w:r w:rsidRPr="003558AC">
              <w:rPr>
                <w:b/>
                <w:bCs/>
                <w:sz w:val="22"/>
                <w:szCs w:val="22"/>
              </w:rPr>
              <w:t>408078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Default="00A47155">
            <w:r w:rsidRPr="003558AC">
              <w:rPr>
                <w:b/>
                <w:bCs/>
                <w:sz w:val="22"/>
                <w:szCs w:val="22"/>
              </w:rPr>
              <w:t>408078</w:t>
            </w:r>
          </w:p>
        </w:tc>
      </w:tr>
      <w:tr w:rsidR="00A47155" w:rsidRPr="00A6642A" w:rsidTr="00D87016">
        <w:trPr>
          <w:trHeight w:val="6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A6642A" w:rsidRDefault="00A47155" w:rsidP="00D87016">
            <w:pPr>
              <w:rPr>
                <w:sz w:val="22"/>
                <w:szCs w:val="22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A6642A" w:rsidRDefault="00A47155" w:rsidP="00D87016">
            <w:pPr>
              <w:rPr>
                <w:b/>
                <w:bCs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A6642A" w:rsidRDefault="00A47155" w:rsidP="00D87016">
            <w:pPr>
              <w:rPr>
                <w:b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D87016">
            <w:pPr>
              <w:rPr>
                <w:sz w:val="22"/>
                <w:szCs w:val="22"/>
              </w:rPr>
            </w:pPr>
            <w:r w:rsidRPr="00A6642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3E1F41">
            <w:pPr>
              <w:jc w:val="right"/>
              <w:rPr>
                <w:sz w:val="22"/>
                <w:szCs w:val="22"/>
              </w:rPr>
            </w:pPr>
            <w:r w:rsidRPr="00A6642A">
              <w:rPr>
                <w:sz w:val="22"/>
                <w:szCs w:val="22"/>
              </w:rPr>
              <w:t>194 000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3E1F41">
            <w:pPr>
              <w:jc w:val="right"/>
              <w:rPr>
                <w:sz w:val="22"/>
                <w:szCs w:val="22"/>
              </w:rPr>
            </w:pPr>
            <w:r w:rsidRPr="00A6642A">
              <w:rPr>
                <w:sz w:val="22"/>
                <w:szCs w:val="22"/>
              </w:rPr>
              <w:t>194 000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3E1F41">
            <w:pPr>
              <w:jc w:val="right"/>
              <w:rPr>
                <w:sz w:val="22"/>
                <w:szCs w:val="22"/>
              </w:rPr>
            </w:pPr>
            <w:r w:rsidRPr="00A6642A">
              <w:rPr>
                <w:sz w:val="22"/>
                <w:szCs w:val="22"/>
              </w:rPr>
              <w:t>194 000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3E1F41">
            <w:pPr>
              <w:jc w:val="right"/>
              <w:rPr>
                <w:sz w:val="22"/>
                <w:szCs w:val="22"/>
              </w:rPr>
            </w:pPr>
            <w:r w:rsidRPr="00A6642A">
              <w:rPr>
                <w:sz w:val="22"/>
                <w:szCs w:val="22"/>
              </w:rPr>
              <w:t>194 000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3E1F41">
            <w:pPr>
              <w:jc w:val="right"/>
              <w:rPr>
                <w:sz w:val="22"/>
                <w:szCs w:val="22"/>
              </w:rPr>
            </w:pPr>
            <w:r w:rsidRPr="00A6642A">
              <w:rPr>
                <w:sz w:val="22"/>
                <w:szCs w:val="22"/>
              </w:rPr>
              <w:t>194 000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3E1F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3E1F41">
            <w:pPr>
              <w:jc w:val="right"/>
              <w:rPr>
                <w:sz w:val="22"/>
                <w:szCs w:val="22"/>
              </w:rPr>
            </w:pPr>
            <w:r w:rsidRPr="00A6642A">
              <w:rPr>
                <w:sz w:val="22"/>
                <w:szCs w:val="22"/>
              </w:rPr>
              <w:t>194 000</w:t>
            </w:r>
          </w:p>
        </w:tc>
      </w:tr>
      <w:tr w:rsidR="00A47155" w:rsidRPr="00A6642A" w:rsidTr="00700B6B">
        <w:trPr>
          <w:trHeight w:val="49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A6642A" w:rsidRDefault="00A47155" w:rsidP="00D87016">
            <w:pPr>
              <w:rPr>
                <w:sz w:val="22"/>
                <w:szCs w:val="22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A6642A" w:rsidRDefault="00A47155" w:rsidP="00D87016">
            <w:pPr>
              <w:rPr>
                <w:b/>
                <w:bCs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155" w:rsidRPr="00A6642A" w:rsidRDefault="00A47155" w:rsidP="00D87016">
            <w:pPr>
              <w:rPr>
                <w:b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D87016">
            <w:pPr>
              <w:rPr>
                <w:sz w:val="22"/>
                <w:szCs w:val="22"/>
              </w:rPr>
            </w:pPr>
            <w:r w:rsidRPr="00A6642A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D870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86493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Default="00A47155">
            <w:r w:rsidRPr="00451748">
              <w:rPr>
                <w:sz w:val="22"/>
                <w:szCs w:val="22"/>
              </w:rPr>
              <w:t>86493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Default="00A47155">
            <w:r w:rsidRPr="00451748">
              <w:rPr>
                <w:sz w:val="22"/>
                <w:szCs w:val="22"/>
              </w:rPr>
              <w:t>86493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Default="00A47155">
            <w:r w:rsidRPr="00451748">
              <w:rPr>
                <w:sz w:val="22"/>
                <w:szCs w:val="22"/>
              </w:rPr>
              <w:t>86493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Default="00A47155">
            <w:r w:rsidRPr="00451748">
              <w:rPr>
                <w:sz w:val="22"/>
                <w:szCs w:val="22"/>
              </w:rPr>
              <w:t>86493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Default="00A47155">
            <w:r w:rsidRPr="00451748">
              <w:rPr>
                <w:sz w:val="22"/>
                <w:szCs w:val="22"/>
              </w:rPr>
              <w:t>86493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Default="00A47155">
            <w:r w:rsidRPr="00451748">
              <w:rPr>
                <w:sz w:val="22"/>
                <w:szCs w:val="22"/>
              </w:rPr>
              <w:t>86493</w:t>
            </w:r>
          </w:p>
        </w:tc>
      </w:tr>
      <w:tr w:rsidR="00A47155" w:rsidRPr="00A6642A" w:rsidTr="00700B6B">
        <w:trPr>
          <w:trHeight w:val="58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A6642A" w:rsidRDefault="00A47155" w:rsidP="00D87016">
            <w:pPr>
              <w:rPr>
                <w:sz w:val="22"/>
                <w:szCs w:val="22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A6642A" w:rsidRDefault="00A47155" w:rsidP="00D87016">
            <w:pPr>
              <w:rPr>
                <w:b/>
                <w:bCs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A6642A" w:rsidRDefault="00A47155" w:rsidP="00D87016">
            <w:pPr>
              <w:rPr>
                <w:b/>
                <w:bCs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D87016">
            <w:pPr>
              <w:rPr>
                <w:sz w:val="22"/>
                <w:szCs w:val="22"/>
              </w:rPr>
            </w:pPr>
            <w:proofErr w:type="spellStart"/>
            <w:r w:rsidRPr="00A6642A">
              <w:rPr>
                <w:sz w:val="22"/>
                <w:szCs w:val="22"/>
              </w:rPr>
              <w:t>внебюджет</w:t>
            </w:r>
            <w:proofErr w:type="spellEnd"/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3E1F41">
            <w:pPr>
              <w:jc w:val="right"/>
              <w:rPr>
                <w:sz w:val="22"/>
                <w:szCs w:val="22"/>
              </w:rPr>
            </w:pPr>
            <w:r w:rsidRPr="00A6642A">
              <w:rPr>
                <w:sz w:val="22"/>
                <w:szCs w:val="22"/>
              </w:rPr>
              <w:t>21 000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3E1F41">
            <w:pPr>
              <w:jc w:val="right"/>
              <w:rPr>
                <w:sz w:val="22"/>
                <w:szCs w:val="22"/>
              </w:rPr>
            </w:pPr>
            <w:r w:rsidRPr="00A6642A">
              <w:rPr>
                <w:sz w:val="22"/>
                <w:szCs w:val="22"/>
              </w:rPr>
              <w:t>21 000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3E1F41">
            <w:pPr>
              <w:jc w:val="right"/>
              <w:rPr>
                <w:sz w:val="22"/>
                <w:szCs w:val="22"/>
              </w:rPr>
            </w:pPr>
            <w:r w:rsidRPr="00A6642A">
              <w:rPr>
                <w:sz w:val="22"/>
                <w:szCs w:val="22"/>
              </w:rPr>
              <w:t>21 000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3E1F41">
            <w:pPr>
              <w:jc w:val="right"/>
              <w:rPr>
                <w:sz w:val="22"/>
                <w:szCs w:val="22"/>
              </w:rPr>
            </w:pPr>
            <w:r w:rsidRPr="00A6642A">
              <w:rPr>
                <w:sz w:val="22"/>
                <w:szCs w:val="22"/>
              </w:rPr>
              <w:t>21 000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3E1F41">
            <w:pPr>
              <w:jc w:val="right"/>
              <w:rPr>
                <w:sz w:val="22"/>
                <w:szCs w:val="22"/>
              </w:rPr>
            </w:pPr>
            <w:r w:rsidRPr="00A6642A">
              <w:rPr>
                <w:sz w:val="22"/>
                <w:szCs w:val="22"/>
              </w:rPr>
              <w:t>21 000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3E1F41">
            <w:pPr>
              <w:jc w:val="right"/>
              <w:rPr>
                <w:sz w:val="22"/>
                <w:szCs w:val="22"/>
              </w:rPr>
            </w:pPr>
            <w:r w:rsidRPr="00A6642A">
              <w:rPr>
                <w:sz w:val="22"/>
                <w:szCs w:val="22"/>
              </w:rPr>
              <w:t>21 000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3E1F41">
            <w:pPr>
              <w:jc w:val="right"/>
              <w:rPr>
                <w:sz w:val="22"/>
                <w:szCs w:val="22"/>
              </w:rPr>
            </w:pPr>
            <w:r w:rsidRPr="00A6642A">
              <w:rPr>
                <w:sz w:val="22"/>
                <w:szCs w:val="22"/>
              </w:rPr>
              <w:t>21 000</w:t>
            </w:r>
          </w:p>
        </w:tc>
      </w:tr>
      <w:tr w:rsidR="00A47155" w:rsidRPr="00A6642A" w:rsidTr="00700B6B">
        <w:trPr>
          <w:trHeight w:val="58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155" w:rsidRPr="00A6642A" w:rsidRDefault="00A47155" w:rsidP="00D87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155" w:rsidRPr="00280E13" w:rsidRDefault="00A47155" w:rsidP="004B3061">
            <w:pPr>
              <w:pStyle w:val="a9"/>
              <w:rPr>
                <w:b/>
                <w:bCs/>
                <w:sz w:val="20"/>
                <w:szCs w:val="20"/>
              </w:rPr>
            </w:pPr>
            <w:r w:rsidRPr="00280E13">
              <w:rPr>
                <w:b/>
                <w:bCs/>
                <w:sz w:val="20"/>
                <w:szCs w:val="20"/>
              </w:rPr>
              <w:t>Муниципальная подпрограмма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155" w:rsidRPr="00280E13" w:rsidRDefault="00A47155" w:rsidP="004B3061">
            <w:pPr>
              <w:pStyle w:val="a9"/>
              <w:rPr>
                <w:b/>
                <w:sz w:val="20"/>
                <w:szCs w:val="20"/>
              </w:rPr>
            </w:pPr>
            <w:r w:rsidRPr="00280E13">
              <w:rPr>
                <w:b/>
                <w:sz w:val="20"/>
                <w:szCs w:val="20"/>
              </w:rPr>
              <w:t>Подпрограмма 2</w:t>
            </w:r>
          </w:p>
          <w:p w:rsidR="00A47155" w:rsidRPr="00280E13" w:rsidRDefault="00A47155" w:rsidP="004B3061">
            <w:pPr>
              <w:pStyle w:val="a9"/>
              <w:rPr>
                <w:b/>
                <w:bCs/>
                <w:sz w:val="20"/>
                <w:szCs w:val="20"/>
              </w:rPr>
            </w:pPr>
            <w:r w:rsidRPr="00280E13">
              <w:rPr>
                <w:b/>
                <w:bCs/>
                <w:sz w:val="20"/>
                <w:szCs w:val="20"/>
              </w:rPr>
              <w:t>«Развитие культуры Данковского района на 2014 – 2020 годы»</w:t>
            </w:r>
          </w:p>
          <w:p w:rsidR="00A47155" w:rsidRPr="00A6642A" w:rsidRDefault="00A47155" w:rsidP="00D87016">
            <w:pPr>
              <w:rPr>
                <w:b/>
                <w:bCs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D87016">
            <w:pPr>
              <w:rPr>
                <w:b/>
                <w:bCs/>
                <w:sz w:val="22"/>
                <w:szCs w:val="22"/>
              </w:rPr>
            </w:pPr>
            <w:r w:rsidRPr="00A6642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EE245C" w:rsidRDefault="00A47155" w:rsidP="00D87016">
            <w:pPr>
              <w:ind w:hanging="108"/>
              <w:rPr>
                <w:b/>
              </w:rPr>
            </w:pPr>
            <w:r w:rsidRPr="00EE245C">
              <w:rPr>
                <w:b/>
              </w:rPr>
              <w:t>14487,3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EE245C" w:rsidRDefault="00A47155" w:rsidP="00D87016">
            <w:pPr>
              <w:ind w:left="-108"/>
            </w:pPr>
            <w:r w:rsidRPr="00EE245C">
              <w:rPr>
                <w:b/>
              </w:rPr>
              <w:t>14487,3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EE245C" w:rsidRDefault="00A47155" w:rsidP="00D87016">
            <w:pPr>
              <w:ind w:left="-108"/>
            </w:pPr>
            <w:r w:rsidRPr="00EE245C">
              <w:rPr>
                <w:b/>
              </w:rPr>
              <w:t>14487,3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EE245C" w:rsidRDefault="00A47155" w:rsidP="00D87016">
            <w:pPr>
              <w:ind w:left="-108"/>
            </w:pPr>
            <w:r w:rsidRPr="00EE245C">
              <w:rPr>
                <w:b/>
              </w:rPr>
              <w:t>14487,3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EE245C" w:rsidRDefault="00A47155" w:rsidP="00D87016">
            <w:pPr>
              <w:ind w:left="-108"/>
            </w:pPr>
            <w:r w:rsidRPr="00EE245C">
              <w:rPr>
                <w:b/>
              </w:rPr>
              <w:t>14487,3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EE245C" w:rsidRDefault="00A47155" w:rsidP="00D87016">
            <w:pPr>
              <w:ind w:left="-108"/>
            </w:pPr>
            <w:r w:rsidRPr="00EE245C">
              <w:rPr>
                <w:b/>
              </w:rPr>
              <w:t>14487,3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EE245C" w:rsidRDefault="00A47155" w:rsidP="00D87016">
            <w:pPr>
              <w:ind w:left="-108"/>
            </w:pPr>
            <w:r w:rsidRPr="00EE245C">
              <w:rPr>
                <w:b/>
              </w:rPr>
              <w:t>14487,3</w:t>
            </w:r>
          </w:p>
        </w:tc>
      </w:tr>
      <w:tr w:rsidR="00A47155" w:rsidRPr="00A6642A" w:rsidTr="00D87016">
        <w:trPr>
          <w:trHeight w:val="585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155" w:rsidRPr="00A6642A" w:rsidRDefault="00A47155" w:rsidP="00D87016">
            <w:pPr>
              <w:rPr>
                <w:sz w:val="22"/>
                <w:szCs w:val="22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155" w:rsidRPr="00A6642A" w:rsidRDefault="00A47155" w:rsidP="00D87016">
            <w:pPr>
              <w:rPr>
                <w:b/>
                <w:bCs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155" w:rsidRPr="00A6642A" w:rsidRDefault="00A47155" w:rsidP="00D87016">
            <w:pPr>
              <w:rPr>
                <w:b/>
                <w:bCs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D87016">
            <w:pPr>
              <w:rPr>
                <w:sz w:val="22"/>
                <w:szCs w:val="22"/>
              </w:rPr>
            </w:pPr>
            <w:r w:rsidRPr="00A6642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F05552" w:rsidRDefault="00A47155" w:rsidP="003E1F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3E1F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3E1F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3E1F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3E1F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3E1F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3E1F41">
            <w:pPr>
              <w:jc w:val="right"/>
              <w:rPr>
                <w:sz w:val="22"/>
                <w:szCs w:val="22"/>
              </w:rPr>
            </w:pPr>
          </w:p>
        </w:tc>
      </w:tr>
      <w:tr w:rsidR="00A47155" w:rsidRPr="00A6642A" w:rsidTr="00D87016">
        <w:trPr>
          <w:trHeight w:val="585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155" w:rsidRPr="00A6642A" w:rsidRDefault="00A47155" w:rsidP="00D87016">
            <w:pPr>
              <w:rPr>
                <w:sz w:val="22"/>
                <w:szCs w:val="22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155" w:rsidRPr="00A6642A" w:rsidRDefault="00A47155" w:rsidP="00D87016">
            <w:pPr>
              <w:rPr>
                <w:b/>
                <w:bCs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155" w:rsidRPr="00A6642A" w:rsidRDefault="00A47155" w:rsidP="00D87016">
            <w:pPr>
              <w:rPr>
                <w:b/>
                <w:bCs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D87016">
            <w:pPr>
              <w:rPr>
                <w:sz w:val="22"/>
                <w:szCs w:val="22"/>
              </w:rPr>
            </w:pPr>
            <w:r w:rsidRPr="00A6642A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52269C" w:rsidRDefault="00A47155" w:rsidP="00D87016">
            <w:pPr>
              <w:ind w:hanging="108"/>
            </w:pPr>
            <w:r w:rsidRPr="0052269C">
              <w:t>14487,3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52269C" w:rsidRDefault="00A47155" w:rsidP="00D87016">
            <w:pPr>
              <w:ind w:left="-108"/>
            </w:pPr>
            <w:r w:rsidRPr="0052269C">
              <w:t>14487,3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52269C" w:rsidRDefault="00A47155" w:rsidP="00D87016">
            <w:pPr>
              <w:ind w:left="-108"/>
            </w:pPr>
            <w:r w:rsidRPr="0052269C">
              <w:t>14487,3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52269C" w:rsidRDefault="00A47155" w:rsidP="00D87016">
            <w:pPr>
              <w:ind w:left="-108"/>
            </w:pPr>
            <w:r w:rsidRPr="0052269C">
              <w:t>14487,3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52269C" w:rsidRDefault="00A47155" w:rsidP="00D87016">
            <w:pPr>
              <w:ind w:left="-108"/>
            </w:pPr>
            <w:r w:rsidRPr="0052269C">
              <w:t>14487,3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52269C" w:rsidRDefault="00A47155" w:rsidP="00D87016">
            <w:pPr>
              <w:ind w:left="-108"/>
            </w:pPr>
            <w:r w:rsidRPr="0052269C">
              <w:t>14487,3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52269C" w:rsidRDefault="00A47155" w:rsidP="00D87016">
            <w:pPr>
              <w:ind w:left="-108"/>
            </w:pPr>
            <w:r w:rsidRPr="0052269C">
              <w:t>14487,3</w:t>
            </w:r>
          </w:p>
        </w:tc>
      </w:tr>
      <w:tr w:rsidR="00A47155" w:rsidRPr="00A6642A" w:rsidTr="00D87016">
        <w:trPr>
          <w:trHeight w:val="585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A6642A" w:rsidRDefault="00A47155" w:rsidP="00D87016">
            <w:pPr>
              <w:rPr>
                <w:sz w:val="22"/>
                <w:szCs w:val="22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A6642A" w:rsidRDefault="00A47155" w:rsidP="00D87016">
            <w:pPr>
              <w:rPr>
                <w:b/>
                <w:bCs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A6642A" w:rsidRDefault="00A47155" w:rsidP="00D87016">
            <w:pPr>
              <w:rPr>
                <w:b/>
                <w:bCs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D87016">
            <w:pPr>
              <w:rPr>
                <w:sz w:val="22"/>
                <w:szCs w:val="22"/>
              </w:rPr>
            </w:pPr>
            <w:proofErr w:type="spellStart"/>
            <w:r w:rsidRPr="00A6642A">
              <w:rPr>
                <w:sz w:val="22"/>
                <w:szCs w:val="22"/>
              </w:rPr>
              <w:t>внебюджет</w:t>
            </w:r>
            <w:proofErr w:type="spellEnd"/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3E1F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3E1F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3E1F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3E1F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3E1F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3E1F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3E1F41">
            <w:pPr>
              <w:jc w:val="right"/>
              <w:rPr>
                <w:sz w:val="22"/>
                <w:szCs w:val="22"/>
              </w:rPr>
            </w:pPr>
          </w:p>
        </w:tc>
      </w:tr>
      <w:tr w:rsidR="00A47155" w:rsidRPr="00A6642A" w:rsidTr="00D87016">
        <w:trPr>
          <w:trHeight w:val="58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155" w:rsidRPr="00A6642A" w:rsidRDefault="00A47155" w:rsidP="00D87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155" w:rsidRPr="00A6642A" w:rsidRDefault="00A47155" w:rsidP="00D87016">
            <w:pPr>
              <w:rPr>
                <w:b/>
                <w:bCs/>
              </w:rPr>
            </w:pPr>
            <w:r w:rsidRPr="004B3061">
              <w:rPr>
                <w:b/>
                <w:bCs/>
              </w:rPr>
              <w:t>Муниципальная подпрограмма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155" w:rsidRPr="00280E13" w:rsidRDefault="00A47155" w:rsidP="0052269C">
            <w:pPr>
              <w:pStyle w:val="a9"/>
              <w:jc w:val="left"/>
              <w:rPr>
                <w:b/>
                <w:sz w:val="20"/>
                <w:szCs w:val="20"/>
              </w:rPr>
            </w:pPr>
            <w:r w:rsidRPr="00280E13">
              <w:rPr>
                <w:b/>
                <w:sz w:val="20"/>
                <w:szCs w:val="20"/>
              </w:rPr>
              <w:t>Подпрограмма 3</w:t>
            </w:r>
          </w:p>
          <w:p w:rsidR="00A47155" w:rsidRPr="00280E13" w:rsidRDefault="00A47155" w:rsidP="0052269C">
            <w:pPr>
              <w:pStyle w:val="a9"/>
              <w:jc w:val="both"/>
              <w:rPr>
                <w:b/>
                <w:sz w:val="20"/>
                <w:szCs w:val="20"/>
              </w:rPr>
            </w:pPr>
            <w:r w:rsidRPr="00280E13">
              <w:rPr>
                <w:b/>
                <w:bCs/>
                <w:sz w:val="20"/>
                <w:szCs w:val="20"/>
              </w:rPr>
              <w:t xml:space="preserve">«Развитие ФК и спорта в </w:t>
            </w:r>
            <w:proofErr w:type="spellStart"/>
            <w:r w:rsidRPr="00280E13">
              <w:rPr>
                <w:b/>
                <w:bCs/>
                <w:sz w:val="20"/>
                <w:szCs w:val="20"/>
              </w:rPr>
              <w:t>Данковском</w:t>
            </w:r>
            <w:proofErr w:type="spellEnd"/>
            <w:r w:rsidRPr="00280E13">
              <w:rPr>
                <w:b/>
                <w:bCs/>
                <w:sz w:val="20"/>
                <w:szCs w:val="20"/>
              </w:rPr>
              <w:t xml:space="preserve"> районе на 2014-2020 годы»</w:t>
            </w:r>
          </w:p>
          <w:p w:rsidR="00A47155" w:rsidRPr="00A6642A" w:rsidRDefault="00A47155" w:rsidP="00D87016">
            <w:pPr>
              <w:rPr>
                <w:b/>
                <w:bCs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D87016">
            <w:pPr>
              <w:rPr>
                <w:b/>
                <w:bCs/>
                <w:sz w:val="22"/>
                <w:szCs w:val="22"/>
              </w:rPr>
            </w:pPr>
            <w:r w:rsidRPr="00A6642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095251" w:rsidRDefault="00A47155" w:rsidP="00D87016">
            <w:pPr>
              <w:jc w:val="center"/>
              <w:rPr>
                <w:b/>
              </w:rPr>
            </w:pPr>
            <w:r w:rsidRPr="00095251">
              <w:rPr>
                <w:b/>
              </w:rPr>
              <w:t>932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095251" w:rsidRDefault="00A47155" w:rsidP="00D87016">
            <w:pPr>
              <w:jc w:val="center"/>
              <w:rPr>
                <w:b/>
              </w:rPr>
            </w:pPr>
            <w:r w:rsidRPr="00095251">
              <w:rPr>
                <w:b/>
              </w:rPr>
              <w:t>860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095251" w:rsidRDefault="00A47155" w:rsidP="00D87016">
            <w:pPr>
              <w:jc w:val="center"/>
              <w:rPr>
                <w:b/>
              </w:rPr>
            </w:pPr>
            <w:r w:rsidRPr="00095251">
              <w:rPr>
                <w:b/>
              </w:rPr>
              <w:t>905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095251" w:rsidRDefault="00A47155" w:rsidP="00D87016">
            <w:pPr>
              <w:jc w:val="center"/>
              <w:rPr>
                <w:b/>
              </w:rPr>
            </w:pPr>
            <w:r w:rsidRPr="00095251">
              <w:rPr>
                <w:b/>
              </w:rPr>
              <w:t>905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095251" w:rsidRDefault="00A47155" w:rsidP="00D87016">
            <w:pPr>
              <w:jc w:val="center"/>
              <w:rPr>
                <w:b/>
              </w:rPr>
            </w:pPr>
            <w:r w:rsidRPr="00095251">
              <w:rPr>
                <w:b/>
              </w:rPr>
              <w:t>860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095251" w:rsidRDefault="00A47155" w:rsidP="00D87016">
            <w:pPr>
              <w:jc w:val="center"/>
              <w:rPr>
                <w:b/>
              </w:rPr>
            </w:pPr>
            <w:r w:rsidRPr="00095251">
              <w:rPr>
                <w:b/>
              </w:rPr>
              <w:t>905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095251" w:rsidRDefault="00A47155" w:rsidP="00D87016">
            <w:pPr>
              <w:jc w:val="center"/>
              <w:rPr>
                <w:b/>
              </w:rPr>
            </w:pPr>
            <w:r w:rsidRPr="00095251">
              <w:rPr>
                <w:b/>
              </w:rPr>
              <w:t>905</w:t>
            </w:r>
          </w:p>
        </w:tc>
      </w:tr>
      <w:tr w:rsidR="00A47155" w:rsidRPr="00A6642A" w:rsidTr="00D87016">
        <w:trPr>
          <w:trHeight w:val="585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155" w:rsidRPr="00A6642A" w:rsidRDefault="00A47155" w:rsidP="00D87016">
            <w:pPr>
              <w:rPr>
                <w:sz w:val="22"/>
                <w:szCs w:val="22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155" w:rsidRPr="00A6642A" w:rsidRDefault="00A47155" w:rsidP="00D87016">
            <w:pPr>
              <w:rPr>
                <w:b/>
                <w:bCs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155" w:rsidRPr="00A6642A" w:rsidRDefault="00A47155" w:rsidP="00D87016">
            <w:pPr>
              <w:rPr>
                <w:b/>
                <w:bCs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D87016">
            <w:pPr>
              <w:rPr>
                <w:sz w:val="22"/>
                <w:szCs w:val="22"/>
              </w:rPr>
            </w:pPr>
            <w:r w:rsidRPr="00A6642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3E1F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3E1F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3E1F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3E1F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3E1F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3E1F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3E1F41">
            <w:pPr>
              <w:jc w:val="right"/>
              <w:rPr>
                <w:sz w:val="22"/>
                <w:szCs w:val="22"/>
              </w:rPr>
            </w:pPr>
          </w:p>
        </w:tc>
      </w:tr>
      <w:tr w:rsidR="00A47155" w:rsidRPr="00A6642A" w:rsidTr="00D87016">
        <w:trPr>
          <w:trHeight w:val="585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155" w:rsidRPr="00A6642A" w:rsidRDefault="00A47155" w:rsidP="00D87016">
            <w:pPr>
              <w:rPr>
                <w:sz w:val="22"/>
                <w:szCs w:val="22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155" w:rsidRPr="00A6642A" w:rsidRDefault="00A47155" w:rsidP="00D87016">
            <w:pPr>
              <w:rPr>
                <w:b/>
                <w:bCs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155" w:rsidRPr="00A6642A" w:rsidRDefault="00A47155" w:rsidP="00D87016">
            <w:pPr>
              <w:rPr>
                <w:b/>
                <w:bCs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D87016">
            <w:pPr>
              <w:rPr>
                <w:sz w:val="22"/>
                <w:szCs w:val="22"/>
              </w:rPr>
            </w:pPr>
            <w:r w:rsidRPr="00A6642A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52269C" w:rsidRDefault="00A47155" w:rsidP="00D87016">
            <w:pPr>
              <w:jc w:val="center"/>
            </w:pPr>
            <w:r w:rsidRPr="0052269C">
              <w:t>932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52269C" w:rsidRDefault="00A47155" w:rsidP="00D87016">
            <w:pPr>
              <w:jc w:val="center"/>
            </w:pPr>
            <w:r w:rsidRPr="0052269C">
              <w:t>860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52269C" w:rsidRDefault="00A47155" w:rsidP="00D87016">
            <w:pPr>
              <w:jc w:val="center"/>
            </w:pPr>
            <w:r w:rsidRPr="0052269C">
              <w:t>905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52269C" w:rsidRDefault="00A47155" w:rsidP="00D87016">
            <w:pPr>
              <w:jc w:val="center"/>
            </w:pPr>
            <w:r w:rsidRPr="0052269C">
              <w:t>905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52269C" w:rsidRDefault="00A47155" w:rsidP="00D87016">
            <w:pPr>
              <w:jc w:val="center"/>
            </w:pPr>
            <w:r w:rsidRPr="0052269C">
              <w:t>860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52269C" w:rsidRDefault="00A47155" w:rsidP="00D87016">
            <w:pPr>
              <w:jc w:val="center"/>
            </w:pPr>
            <w:r w:rsidRPr="0052269C">
              <w:t>905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52269C" w:rsidRDefault="00A47155" w:rsidP="00D87016">
            <w:pPr>
              <w:jc w:val="center"/>
            </w:pPr>
            <w:r w:rsidRPr="0052269C">
              <w:t>905</w:t>
            </w:r>
          </w:p>
        </w:tc>
      </w:tr>
      <w:tr w:rsidR="00A47155" w:rsidRPr="0052269C" w:rsidTr="00700B6B">
        <w:trPr>
          <w:trHeight w:val="394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A6642A" w:rsidRDefault="00A47155" w:rsidP="00D87016">
            <w:pPr>
              <w:rPr>
                <w:sz w:val="22"/>
                <w:szCs w:val="22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A6642A" w:rsidRDefault="00A47155" w:rsidP="00D87016">
            <w:pPr>
              <w:rPr>
                <w:b/>
                <w:bCs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A6642A" w:rsidRDefault="00A47155" w:rsidP="00D87016">
            <w:pPr>
              <w:rPr>
                <w:b/>
                <w:bCs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D87016">
            <w:pPr>
              <w:rPr>
                <w:sz w:val="22"/>
                <w:szCs w:val="22"/>
              </w:rPr>
            </w:pPr>
            <w:proofErr w:type="spellStart"/>
            <w:r w:rsidRPr="00A6642A">
              <w:rPr>
                <w:sz w:val="22"/>
                <w:szCs w:val="22"/>
              </w:rPr>
              <w:t>внебюджет</w:t>
            </w:r>
            <w:proofErr w:type="spellEnd"/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52269C" w:rsidRDefault="00A47155" w:rsidP="00D87016">
            <w:pPr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52269C" w:rsidRDefault="00A47155" w:rsidP="00D87016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52269C" w:rsidRDefault="00A47155" w:rsidP="00D87016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52269C" w:rsidRDefault="00A47155" w:rsidP="00D87016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52269C" w:rsidRDefault="00A47155" w:rsidP="00D87016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52269C" w:rsidRDefault="00A47155" w:rsidP="00D87016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52269C" w:rsidRDefault="00A47155" w:rsidP="00D87016">
            <w:pPr>
              <w:jc w:val="center"/>
            </w:pPr>
          </w:p>
        </w:tc>
      </w:tr>
      <w:tr w:rsidR="00A47155" w:rsidRPr="00095251" w:rsidTr="00700B6B">
        <w:trPr>
          <w:trHeight w:val="591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155" w:rsidRPr="00A6642A" w:rsidRDefault="00A47155" w:rsidP="00D87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155" w:rsidRPr="00A6642A" w:rsidRDefault="00A47155" w:rsidP="00D87016">
            <w:pPr>
              <w:rPr>
                <w:b/>
                <w:bCs/>
              </w:rPr>
            </w:pPr>
            <w:r w:rsidRPr="004B3061">
              <w:rPr>
                <w:b/>
                <w:bCs/>
              </w:rPr>
              <w:t>Муниципальная подпрограмма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52269C">
            <w:pPr>
              <w:jc w:val="center"/>
              <w:rPr>
                <w:b/>
              </w:rPr>
            </w:pPr>
            <w:r w:rsidRPr="00EE245C">
              <w:rPr>
                <w:b/>
              </w:rPr>
              <w:t>Подпрограмма 4</w:t>
            </w:r>
          </w:p>
          <w:p w:rsidR="00A47155" w:rsidRPr="00EE245C" w:rsidRDefault="00A47155" w:rsidP="0052269C">
            <w:pPr>
              <w:jc w:val="center"/>
              <w:rPr>
                <w:b/>
                <w:bCs/>
              </w:rPr>
            </w:pPr>
            <w:r w:rsidRPr="00EE245C">
              <w:rPr>
                <w:b/>
                <w:bCs/>
              </w:rPr>
              <w:t>«Реализация внутренней политики на 2014-2020 годы»</w:t>
            </w:r>
          </w:p>
          <w:p w:rsidR="00A47155" w:rsidRPr="00A6642A" w:rsidRDefault="00A47155" w:rsidP="0052269C">
            <w:pPr>
              <w:rPr>
                <w:b/>
                <w:bCs/>
              </w:rPr>
            </w:pPr>
            <w:r w:rsidRPr="00EE245C">
              <w:rPr>
                <w:b/>
                <w:bCs/>
              </w:rPr>
              <w:tab/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D87016">
            <w:pPr>
              <w:rPr>
                <w:b/>
                <w:bCs/>
                <w:sz w:val="22"/>
                <w:szCs w:val="22"/>
              </w:rPr>
            </w:pPr>
            <w:r w:rsidRPr="00A6642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095251" w:rsidRDefault="00A47155" w:rsidP="00D87016">
            <w:pPr>
              <w:jc w:val="center"/>
              <w:rPr>
                <w:b/>
                <w:bCs/>
              </w:rPr>
            </w:pPr>
            <w:r w:rsidRPr="00095251">
              <w:rPr>
                <w:b/>
                <w:bCs/>
              </w:rPr>
              <w:t>3433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095251" w:rsidRDefault="00A47155" w:rsidP="00D87016">
            <w:pPr>
              <w:rPr>
                <w:b/>
              </w:rPr>
            </w:pPr>
            <w:r w:rsidRPr="00095251">
              <w:rPr>
                <w:b/>
                <w:bCs/>
              </w:rPr>
              <w:t>3433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095251" w:rsidRDefault="00A47155" w:rsidP="00D87016">
            <w:pPr>
              <w:rPr>
                <w:b/>
              </w:rPr>
            </w:pPr>
            <w:r w:rsidRPr="00095251">
              <w:rPr>
                <w:b/>
                <w:bCs/>
              </w:rPr>
              <w:t>3433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095251" w:rsidRDefault="00A47155" w:rsidP="00D87016">
            <w:pPr>
              <w:rPr>
                <w:b/>
              </w:rPr>
            </w:pPr>
            <w:r w:rsidRPr="00095251">
              <w:rPr>
                <w:b/>
                <w:bCs/>
              </w:rPr>
              <w:t>3433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095251" w:rsidRDefault="00A47155" w:rsidP="00D87016">
            <w:pPr>
              <w:rPr>
                <w:b/>
              </w:rPr>
            </w:pPr>
            <w:r w:rsidRPr="00095251">
              <w:rPr>
                <w:b/>
                <w:bCs/>
              </w:rPr>
              <w:t>3433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095251" w:rsidRDefault="00A47155" w:rsidP="00D87016">
            <w:pPr>
              <w:rPr>
                <w:b/>
              </w:rPr>
            </w:pPr>
            <w:r w:rsidRPr="00095251">
              <w:rPr>
                <w:b/>
                <w:bCs/>
              </w:rPr>
              <w:t>3433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095251" w:rsidRDefault="00A47155" w:rsidP="00D87016">
            <w:pPr>
              <w:rPr>
                <w:b/>
              </w:rPr>
            </w:pPr>
            <w:r w:rsidRPr="00095251">
              <w:rPr>
                <w:b/>
                <w:bCs/>
              </w:rPr>
              <w:t>3433</w:t>
            </w:r>
          </w:p>
        </w:tc>
      </w:tr>
      <w:tr w:rsidR="00A47155" w:rsidRPr="0052269C" w:rsidTr="00D87016">
        <w:trPr>
          <w:trHeight w:val="585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155" w:rsidRPr="00A6642A" w:rsidRDefault="00A47155" w:rsidP="00D87016">
            <w:pPr>
              <w:rPr>
                <w:sz w:val="22"/>
                <w:szCs w:val="22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155" w:rsidRPr="00A6642A" w:rsidRDefault="00A47155" w:rsidP="00D87016">
            <w:pPr>
              <w:rPr>
                <w:b/>
                <w:bCs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155" w:rsidRPr="00A6642A" w:rsidRDefault="00A47155" w:rsidP="00D87016">
            <w:pPr>
              <w:rPr>
                <w:b/>
                <w:bCs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D87016">
            <w:pPr>
              <w:rPr>
                <w:sz w:val="22"/>
                <w:szCs w:val="22"/>
              </w:rPr>
            </w:pPr>
            <w:r w:rsidRPr="00A6642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52269C" w:rsidRDefault="00A47155" w:rsidP="003E1F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52269C" w:rsidRDefault="00A47155" w:rsidP="003E1F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52269C" w:rsidRDefault="00A47155" w:rsidP="003E1F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52269C" w:rsidRDefault="00A47155" w:rsidP="003E1F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52269C" w:rsidRDefault="00A47155" w:rsidP="003E1F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52269C" w:rsidRDefault="00A47155" w:rsidP="003E1F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52269C" w:rsidRDefault="00A47155" w:rsidP="003E1F41">
            <w:pPr>
              <w:jc w:val="right"/>
              <w:rPr>
                <w:sz w:val="22"/>
                <w:szCs w:val="22"/>
              </w:rPr>
            </w:pPr>
          </w:p>
        </w:tc>
      </w:tr>
      <w:tr w:rsidR="00A47155" w:rsidRPr="0052269C" w:rsidTr="00D87016">
        <w:trPr>
          <w:trHeight w:val="585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155" w:rsidRPr="00A6642A" w:rsidRDefault="00A47155" w:rsidP="00D87016">
            <w:pPr>
              <w:rPr>
                <w:sz w:val="22"/>
                <w:szCs w:val="22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155" w:rsidRPr="00A6642A" w:rsidRDefault="00A47155" w:rsidP="00D87016">
            <w:pPr>
              <w:rPr>
                <w:b/>
                <w:bCs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155" w:rsidRPr="00A6642A" w:rsidRDefault="00A47155" w:rsidP="00D87016">
            <w:pPr>
              <w:rPr>
                <w:b/>
                <w:bCs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D87016">
            <w:pPr>
              <w:rPr>
                <w:sz w:val="22"/>
                <w:szCs w:val="22"/>
              </w:rPr>
            </w:pPr>
            <w:r w:rsidRPr="00A6642A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52269C" w:rsidRDefault="00A47155" w:rsidP="00D87016">
            <w:pPr>
              <w:jc w:val="center"/>
              <w:rPr>
                <w:bCs/>
              </w:rPr>
            </w:pPr>
            <w:r w:rsidRPr="0052269C">
              <w:rPr>
                <w:bCs/>
              </w:rPr>
              <w:t>3433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52269C" w:rsidRDefault="00A47155" w:rsidP="00D87016">
            <w:r w:rsidRPr="0052269C">
              <w:rPr>
                <w:bCs/>
              </w:rPr>
              <w:t>3433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52269C" w:rsidRDefault="00A47155" w:rsidP="00D87016">
            <w:r w:rsidRPr="0052269C">
              <w:rPr>
                <w:bCs/>
              </w:rPr>
              <w:t>3433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52269C" w:rsidRDefault="00A47155" w:rsidP="00D87016">
            <w:r w:rsidRPr="0052269C">
              <w:rPr>
                <w:bCs/>
              </w:rPr>
              <w:t>3433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52269C" w:rsidRDefault="00A47155" w:rsidP="00D87016">
            <w:r w:rsidRPr="0052269C">
              <w:rPr>
                <w:bCs/>
              </w:rPr>
              <w:t>3433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52269C" w:rsidRDefault="00A47155" w:rsidP="00D87016">
            <w:r w:rsidRPr="0052269C">
              <w:rPr>
                <w:bCs/>
              </w:rPr>
              <w:t>3433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52269C" w:rsidRDefault="00A47155" w:rsidP="00D87016">
            <w:r w:rsidRPr="0052269C">
              <w:rPr>
                <w:bCs/>
              </w:rPr>
              <w:t>3433</w:t>
            </w:r>
          </w:p>
        </w:tc>
      </w:tr>
      <w:tr w:rsidR="00A47155" w:rsidRPr="0052269C" w:rsidTr="00700B6B">
        <w:trPr>
          <w:trHeight w:val="414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A6642A" w:rsidRDefault="00A47155" w:rsidP="00D87016">
            <w:pPr>
              <w:rPr>
                <w:sz w:val="22"/>
                <w:szCs w:val="22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A6642A" w:rsidRDefault="00A47155" w:rsidP="00D87016">
            <w:pPr>
              <w:rPr>
                <w:b/>
                <w:bCs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A6642A" w:rsidRDefault="00A47155" w:rsidP="00D87016">
            <w:pPr>
              <w:rPr>
                <w:b/>
                <w:bCs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D87016">
            <w:pPr>
              <w:rPr>
                <w:sz w:val="22"/>
                <w:szCs w:val="22"/>
              </w:rPr>
            </w:pPr>
            <w:proofErr w:type="spellStart"/>
            <w:r w:rsidRPr="00A6642A">
              <w:rPr>
                <w:sz w:val="22"/>
                <w:szCs w:val="22"/>
              </w:rPr>
              <w:t>внебюджет</w:t>
            </w:r>
            <w:proofErr w:type="spellEnd"/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52269C" w:rsidRDefault="00A47155" w:rsidP="003E1F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52269C" w:rsidRDefault="00A47155" w:rsidP="003E1F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52269C" w:rsidRDefault="00A47155" w:rsidP="003E1F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52269C" w:rsidRDefault="00A47155" w:rsidP="003E1F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52269C" w:rsidRDefault="00A47155" w:rsidP="003E1F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52269C" w:rsidRDefault="00A47155" w:rsidP="003E1F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52269C" w:rsidRDefault="00A47155" w:rsidP="003E1F41">
            <w:pPr>
              <w:jc w:val="right"/>
              <w:rPr>
                <w:sz w:val="22"/>
                <w:szCs w:val="22"/>
              </w:rPr>
            </w:pPr>
          </w:p>
        </w:tc>
      </w:tr>
      <w:tr w:rsidR="00A47155" w:rsidRPr="0052269C" w:rsidTr="00700B6B">
        <w:trPr>
          <w:trHeight w:val="394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155" w:rsidRPr="00A6642A" w:rsidRDefault="00A47155" w:rsidP="00D87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155" w:rsidRPr="00A6642A" w:rsidRDefault="00A47155" w:rsidP="00D87016">
            <w:pPr>
              <w:rPr>
                <w:b/>
                <w:bCs/>
              </w:rPr>
            </w:pPr>
            <w:r w:rsidRPr="004B3061">
              <w:rPr>
                <w:b/>
                <w:bCs/>
              </w:rPr>
              <w:t>Муниципальная подпрограмма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155" w:rsidRPr="00EE245C" w:rsidRDefault="00A47155" w:rsidP="0052269C">
            <w:pPr>
              <w:rPr>
                <w:b/>
                <w:bCs/>
              </w:rPr>
            </w:pPr>
            <w:r w:rsidRPr="00EE245C">
              <w:rPr>
                <w:b/>
                <w:bCs/>
              </w:rPr>
              <w:t>Подпрограмма5</w:t>
            </w:r>
          </w:p>
          <w:p w:rsidR="00A47155" w:rsidRPr="00A6642A" w:rsidRDefault="00A47155" w:rsidP="0052269C">
            <w:pPr>
              <w:rPr>
                <w:b/>
                <w:bCs/>
              </w:rPr>
            </w:pPr>
            <w:r w:rsidRPr="00EE245C">
              <w:rPr>
                <w:b/>
                <w:bCs/>
              </w:rPr>
              <w:t>«Социальная поддержка граждан, реализация семейно-демографической политики Данковского района на 2014-2020 годы»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D87016">
            <w:pPr>
              <w:rPr>
                <w:b/>
                <w:bCs/>
                <w:sz w:val="22"/>
                <w:szCs w:val="22"/>
              </w:rPr>
            </w:pPr>
            <w:r w:rsidRPr="00A6642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095251" w:rsidRDefault="00A47155" w:rsidP="00D87016">
            <w:pPr>
              <w:jc w:val="center"/>
              <w:rPr>
                <w:b/>
              </w:rPr>
            </w:pPr>
            <w:r w:rsidRPr="00095251">
              <w:rPr>
                <w:b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095251" w:rsidRDefault="00A47155" w:rsidP="00D87016">
            <w:pPr>
              <w:rPr>
                <w:b/>
              </w:rPr>
            </w:pPr>
            <w:r w:rsidRPr="00095251">
              <w:rPr>
                <w:b/>
              </w:rPr>
              <w:t>100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095251" w:rsidRDefault="00A47155" w:rsidP="00D87016">
            <w:pPr>
              <w:rPr>
                <w:b/>
              </w:rPr>
            </w:pPr>
            <w:r w:rsidRPr="00095251">
              <w:rPr>
                <w:b/>
              </w:rPr>
              <w:t>100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095251" w:rsidRDefault="00A47155" w:rsidP="00D87016">
            <w:pPr>
              <w:rPr>
                <w:b/>
              </w:rPr>
            </w:pPr>
            <w:r w:rsidRPr="00095251">
              <w:rPr>
                <w:b/>
              </w:rPr>
              <w:t>100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095251" w:rsidRDefault="00A47155" w:rsidP="00D87016">
            <w:pPr>
              <w:rPr>
                <w:b/>
              </w:rPr>
            </w:pPr>
            <w:r w:rsidRPr="00095251">
              <w:rPr>
                <w:b/>
              </w:rPr>
              <w:t>100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095251" w:rsidRDefault="00A47155" w:rsidP="00D87016">
            <w:pPr>
              <w:rPr>
                <w:b/>
              </w:rPr>
            </w:pPr>
            <w:r w:rsidRPr="00095251">
              <w:rPr>
                <w:b/>
              </w:rPr>
              <w:t>100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095251" w:rsidRDefault="00A47155" w:rsidP="00D87016">
            <w:pPr>
              <w:rPr>
                <w:b/>
              </w:rPr>
            </w:pPr>
            <w:r w:rsidRPr="00095251">
              <w:rPr>
                <w:b/>
              </w:rPr>
              <w:t>100</w:t>
            </w:r>
          </w:p>
        </w:tc>
      </w:tr>
      <w:tr w:rsidR="00A47155" w:rsidRPr="0052269C" w:rsidTr="00D87016">
        <w:trPr>
          <w:trHeight w:val="585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155" w:rsidRPr="00A6642A" w:rsidRDefault="00A47155" w:rsidP="00D87016">
            <w:pPr>
              <w:rPr>
                <w:sz w:val="22"/>
                <w:szCs w:val="22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155" w:rsidRPr="00A6642A" w:rsidRDefault="00A47155" w:rsidP="00D87016">
            <w:pPr>
              <w:rPr>
                <w:b/>
                <w:bCs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155" w:rsidRPr="00A6642A" w:rsidRDefault="00A47155" w:rsidP="00D87016">
            <w:pPr>
              <w:rPr>
                <w:b/>
                <w:bCs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D87016">
            <w:pPr>
              <w:rPr>
                <w:sz w:val="22"/>
                <w:szCs w:val="22"/>
              </w:rPr>
            </w:pPr>
            <w:r w:rsidRPr="00A6642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52269C" w:rsidRDefault="00A47155" w:rsidP="003E1F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52269C" w:rsidRDefault="00A47155" w:rsidP="003E1F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52269C" w:rsidRDefault="00A47155" w:rsidP="003E1F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52269C" w:rsidRDefault="00A47155" w:rsidP="003E1F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52269C" w:rsidRDefault="00A47155" w:rsidP="003E1F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52269C" w:rsidRDefault="00A47155" w:rsidP="003E1F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52269C" w:rsidRDefault="00A47155" w:rsidP="003E1F41">
            <w:pPr>
              <w:jc w:val="right"/>
              <w:rPr>
                <w:sz w:val="22"/>
                <w:szCs w:val="22"/>
              </w:rPr>
            </w:pPr>
          </w:p>
        </w:tc>
      </w:tr>
      <w:tr w:rsidR="00A47155" w:rsidRPr="0052269C" w:rsidTr="00D87016">
        <w:trPr>
          <w:trHeight w:val="585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155" w:rsidRPr="00A6642A" w:rsidRDefault="00A47155" w:rsidP="00D87016">
            <w:pPr>
              <w:rPr>
                <w:sz w:val="22"/>
                <w:szCs w:val="22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155" w:rsidRPr="00A6642A" w:rsidRDefault="00A47155" w:rsidP="00D87016">
            <w:pPr>
              <w:rPr>
                <w:b/>
                <w:bCs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155" w:rsidRPr="00A6642A" w:rsidRDefault="00A47155" w:rsidP="00D87016">
            <w:pPr>
              <w:rPr>
                <w:b/>
                <w:bCs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D87016">
            <w:pPr>
              <w:rPr>
                <w:sz w:val="22"/>
                <w:szCs w:val="22"/>
              </w:rPr>
            </w:pPr>
            <w:r w:rsidRPr="00A6642A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52269C" w:rsidRDefault="00A47155" w:rsidP="00D87016">
            <w:pPr>
              <w:jc w:val="center"/>
            </w:pPr>
            <w:r w:rsidRPr="0052269C"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52269C" w:rsidRDefault="00A47155" w:rsidP="00D87016">
            <w:r w:rsidRPr="0052269C">
              <w:t>100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52269C" w:rsidRDefault="00A47155" w:rsidP="00D87016">
            <w:r w:rsidRPr="0052269C">
              <w:t>100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52269C" w:rsidRDefault="00A47155" w:rsidP="00D87016">
            <w:r w:rsidRPr="0052269C">
              <w:t>100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52269C" w:rsidRDefault="00A47155" w:rsidP="00D87016">
            <w:r w:rsidRPr="0052269C">
              <w:t>100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52269C" w:rsidRDefault="00A47155" w:rsidP="00D87016">
            <w:r w:rsidRPr="0052269C">
              <w:t>100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155" w:rsidRPr="0052269C" w:rsidRDefault="00A47155" w:rsidP="00D87016">
            <w:r w:rsidRPr="0052269C">
              <w:t>100</w:t>
            </w:r>
          </w:p>
        </w:tc>
      </w:tr>
      <w:tr w:rsidR="00A47155" w:rsidRPr="0052269C" w:rsidTr="00700B6B">
        <w:trPr>
          <w:trHeight w:val="542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A6642A" w:rsidRDefault="00A47155" w:rsidP="00D87016">
            <w:pPr>
              <w:rPr>
                <w:sz w:val="22"/>
                <w:szCs w:val="22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A6642A" w:rsidRDefault="00A47155" w:rsidP="00D87016">
            <w:pPr>
              <w:rPr>
                <w:b/>
                <w:bCs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A6642A" w:rsidRDefault="00A47155" w:rsidP="00D87016">
            <w:pPr>
              <w:rPr>
                <w:b/>
                <w:bCs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A6642A" w:rsidRDefault="00A47155" w:rsidP="00D87016">
            <w:pPr>
              <w:rPr>
                <w:sz w:val="22"/>
                <w:szCs w:val="22"/>
              </w:rPr>
            </w:pPr>
            <w:proofErr w:type="spellStart"/>
            <w:r w:rsidRPr="00A6642A">
              <w:rPr>
                <w:sz w:val="22"/>
                <w:szCs w:val="22"/>
              </w:rPr>
              <w:t>внебюджет</w:t>
            </w:r>
            <w:proofErr w:type="spellEnd"/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52269C" w:rsidRDefault="00A47155" w:rsidP="003E1F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52269C" w:rsidRDefault="00A47155" w:rsidP="003E1F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52269C" w:rsidRDefault="00A47155" w:rsidP="003E1F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52269C" w:rsidRDefault="00A47155" w:rsidP="003E1F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52269C" w:rsidRDefault="00A47155" w:rsidP="003E1F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52269C" w:rsidRDefault="00A47155" w:rsidP="003E1F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155" w:rsidRPr="0052269C" w:rsidRDefault="00A47155" w:rsidP="003E1F41">
            <w:pPr>
              <w:jc w:val="right"/>
              <w:rPr>
                <w:sz w:val="22"/>
                <w:szCs w:val="22"/>
              </w:rPr>
            </w:pPr>
          </w:p>
        </w:tc>
      </w:tr>
    </w:tbl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  <w:sectPr w:rsidR="00A47155" w:rsidSect="00ED0020">
          <w:pgSz w:w="16840" w:h="11907" w:orient="landscape" w:code="9"/>
          <w:pgMar w:top="993" w:right="567" w:bottom="709" w:left="567" w:header="567" w:footer="567" w:gutter="0"/>
          <w:cols w:space="720"/>
          <w:titlePg/>
          <w:docGrid w:linePitch="272"/>
        </w:sectPr>
      </w:pPr>
    </w:p>
    <w:p w:rsidR="00A47155" w:rsidRPr="006A4C6E" w:rsidRDefault="00A47155" w:rsidP="00C9718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</w:t>
      </w:r>
      <w:r w:rsidRPr="006A4C6E">
        <w:rPr>
          <w:b/>
          <w:sz w:val="26"/>
          <w:szCs w:val="26"/>
        </w:rPr>
        <w:t>АСПОРТ</w:t>
      </w:r>
    </w:p>
    <w:p w:rsidR="00A47155" w:rsidRDefault="00A47155" w:rsidP="00C9718D">
      <w:pPr>
        <w:ind w:firstLine="540"/>
        <w:jc w:val="center"/>
        <w:rPr>
          <w:b/>
          <w:sz w:val="26"/>
          <w:szCs w:val="26"/>
        </w:rPr>
      </w:pPr>
      <w:r w:rsidRPr="00A6642A">
        <w:rPr>
          <w:b/>
          <w:sz w:val="26"/>
          <w:szCs w:val="26"/>
        </w:rPr>
        <w:t xml:space="preserve">подпрограммы </w:t>
      </w:r>
      <w:r>
        <w:rPr>
          <w:b/>
          <w:sz w:val="26"/>
          <w:szCs w:val="26"/>
        </w:rPr>
        <w:t>муниципальной программы Данковского муниципального района</w:t>
      </w:r>
    </w:p>
    <w:p w:rsidR="00A47155" w:rsidRPr="006A4C6E" w:rsidRDefault="00A47155" w:rsidP="00C9718D">
      <w:pPr>
        <w:ind w:firstLine="540"/>
        <w:jc w:val="center"/>
        <w:rPr>
          <w:b/>
          <w:sz w:val="26"/>
          <w:szCs w:val="26"/>
        </w:rPr>
      </w:pPr>
      <w:r w:rsidRPr="006A4C6E">
        <w:rPr>
          <w:b/>
          <w:sz w:val="26"/>
          <w:szCs w:val="26"/>
        </w:rPr>
        <w:t>«Развитие образования Данковского муниципального района на 2014-2020 годы»</w:t>
      </w:r>
    </w:p>
    <w:p w:rsidR="00A47155" w:rsidRPr="00A6642A" w:rsidRDefault="00A47155" w:rsidP="00C9718D">
      <w:pPr>
        <w:ind w:firstLine="540"/>
        <w:jc w:val="center"/>
        <w:rPr>
          <w:b/>
          <w:sz w:val="28"/>
          <w:szCs w:val="28"/>
        </w:rPr>
      </w:pPr>
    </w:p>
    <w:tbl>
      <w:tblPr>
        <w:tblW w:w="949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94"/>
        <w:gridCol w:w="6803"/>
      </w:tblGrid>
      <w:tr w:rsidR="00A47155" w:rsidRPr="008F5642" w:rsidTr="00C9718D">
        <w:trPr>
          <w:trHeight w:val="606"/>
        </w:trPr>
        <w:tc>
          <w:tcPr>
            <w:tcW w:w="2694" w:type="dxa"/>
          </w:tcPr>
          <w:p w:rsidR="00A47155" w:rsidRPr="00C9718D" w:rsidRDefault="00A47155" w:rsidP="00C9718D">
            <w:pPr>
              <w:shd w:val="clear" w:color="auto" w:fill="FFFFFF"/>
              <w:ind w:left="34"/>
              <w:jc w:val="both"/>
              <w:rPr>
                <w:sz w:val="24"/>
                <w:szCs w:val="24"/>
              </w:rPr>
            </w:pPr>
            <w:r w:rsidRPr="00C9718D">
              <w:rPr>
                <w:sz w:val="24"/>
                <w:szCs w:val="24"/>
              </w:rPr>
              <w:t>Наименование муниципальной подпрограммы</w:t>
            </w:r>
          </w:p>
          <w:p w:rsidR="00A47155" w:rsidRPr="00C9718D" w:rsidRDefault="00A47155" w:rsidP="00C9718D">
            <w:pPr>
              <w:ind w:left="601" w:firstLine="59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3" w:type="dxa"/>
          </w:tcPr>
          <w:p w:rsidR="00A47155" w:rsidRPr="00C9718D" w:rsidRDefault="00A47155" w:rsidP="00C9718D">
            <w:pPr>
              <w:ind w:left="33" w:firstLine="425"/>
              <w:jc w:val="both"/>
              <w:rPr>
                <w:bCs/>
                <w:sz w:val="24"/>
                <w:szCs w:val="24"/>
              </w:rPr>
            </w:pPr>
            <w:r w:rsidRPr="00C9718D">
              <w:rPr>
                <w:bCs/>
                <w:sz w:val="24"/>
                <w:szCs w:val="24"/>
              </w:rPr>
              <w:t>«Развитие образования Данковского муниципального района» на 2014-2020 годы (далее – Подпрограмма)</w:t>
            </w:r>
          </w:p>
        </w:tc>
      </w:tr>
      <w:tr w:rsidR="00A47155" w:rsidRPr="008F5642" w:rsidTr="00C9718D">
        <w:tc>
          <w:tcPr>
            <w:tcW w:w="2694" w:type="dxa"/>
          </w:tcPr>
          <w:p w:rsidR="00A47155" w:rsidRPr="00C9718D" w:rsidRDefault="00A47155" w:rsidP="00C9718D">
            <w:pPr>
              <w:shd w:val="clear" w:color="auto" w:fill="FFFFFF"/>
              <w:ind w:left="34"/>
              <w:rPr>
                <w:spacing w:val="-1"/>
                <w:sz w:val="24"/>
                <w:szCs w:val="24"/>
              </w:rPr>
            </w:pPr>
            <w:r w:rsidRPr="00C9718D">
              <w:rPr>
                <w:spacing w:val="-1"/>
                <w:sz w:val="24"/>
                <w:szCs w:val="24"/>
              </w:rPr>
              <w:t>Ответственный исполнитель</w:t>
            </w:r>
          </w:p>
          <w:p w:rsidR="00A47155" w:rsidRPr="00C9718D" w:rsidRDefault="00A47155" w:rsidP="00C9718D">
            <w:pPr>
              <w:shd w:val="clear" w:color="auto" w:fill="FFFFFF"/>
              <w:ind w:left="3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3" w:type="dxa"/>
          </w:tcPr>
          <w:p w:rsidR="00A47155" w:rsidRPr="00C9718D" w:rsidRDefault="00A47155" w:rsidP="00C9718D">
            <w:pPr>
              <w:ind w:left="33" w:firstLine="425"/>
              <w:jc w:val="both"/>
              <w:rPr>
                <w:bCs/>
                <w:sz w:val="24"/>
                <w:szCs w:val="24"/>
              </w:rPr>
            </w:pPr>
            <w:r w:rsidRPr="00C9718D">
              <w:rPr>
                <w:bCs/>
                <w:sz w:val="24"/>
                <w:szCs w:val="24"/>
              </w:rPr>
              <w:t xml:space="preserve">Отдел образования администрации Данковского муниципального района </w:t>
            </w:r>
          </w:p>
        </w:tc>
      </w:tr>
      <w:tr w:rsidR="00A47155" w:rsidRPr="008F5642" w:rsidTr="00C9718D">
        <w:trPr>
          <w:trHeight w:val="587"/>
        </w:trPr>
        <w:tc>
          <w:tcPr>
            <w:tcW w:w="2694" w:type="dxa"/>
          </w:tcPr>
          <w:p w:rsidR="00A47155" w:rsidRPr="00C9718D" w:rsidRDefault="00A47155" w:rsidP="00C9718D">
            <w:pPr>
              <w:ind w:left="34"/>
              <w:rPr>
                <w:sz w:val="24"/>
                <w:szCs w:val="24"/>
              </w:rPr>
            </w:pPr>
            <w:r w:rsidRPr="00C9718D">
              <w:rPr>
                <w:sz w:val="24"/>
                <w:szCs w:val="24"/>
              </w:rPr>
              <w:t>Сроки и этапы реализации муниципальной подпрограммы</w:t>
            </w:r>
          </w:p>
          <w:p w:rsidR="00A47155" w:rsidRPr="00C9718D" w:rsidRDefault="00A47155" w:rsidP="00C9718D">
            <w:pPr>
              <w:ind w:left="3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3" w:type="dxa"/>
          </w:tcPr>
          <w:p w:rsidR="00A47155" w:rsidRPr="00C9718D" w:rsidRDefault="00A47155" w:rsidP="00C9718D">
            <w:pPr>
              <w:ind w:left="33" w:right="-185" w:firstLine="425"/>
              <w:jc w:val="both"/>
              <w:rPr>
                <w:bCs/>
                <w:sz w:val="24"/>
                <w:szCs w:val="24"/>
              </w:rPr>
            </w:pPr>
            <w:r w:rsidRPr="00C9718D">
              <w:rPr>
                <w:bCs/>
                <w:sz w:val="24"/>
                <w:szCs w:val="24"/>
              </w:rPr>
              <w:t>2014– 2020 годы</w:t>
            </w:r>
          </w:p>
          <w:p w:rsidR="00A47155" w:rsidRPr="00C9718D" w:rsidRDefault="00A47155" w:rsidP="00C9718D">
            <w:pPr>
              <w:ind w:left="33" w:right="-185" w:firstLine="425"/>
              <w:jc w:val="both"/>
              <w:rPr>
                <w:bCs/>
                <w:sz w:val="24"/>
                <w:szCs w:val="24"/>
              </w:rPr>
            </w:pPr>
          </w:p>
        </w:tc>
      </w:tr>
      <w:tr w:rsidR="00A47155" w:rsidRPr="008F5642" w:rsidTr="00C9718D">
        <w:tc>
          <w:tcPr>
            <w:tcW w:w="2694" w:type="dxa"/>
          </w:tcPr>
          <w:p w:rsidR="00A47155" w:rsidRPr="00C9718D" w:rsidRDefault="00A47155" w:rsidP="00C9718D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C9718D">
              <w:rPr>
                <w:sz w:val="24"/>
                <w:szCs w:val="24"/>
              </w:rPr>
              <w:t>Цель муниципальной подпрограммы</w:t>
            </w:r>
          </w:p>
          <w:p w:rsidR="00A47155" w:rsidRPr="00C9718D" w:rsidRDefault="00A47155" w:rsidP="00C9718D">
            <w:pPr>
              <w:shd w:val="clear" w:color="auto" w:fill="FFFFFF"/>
              <w:ind w:left="34"/>
              <w:rPr>
                <w:spacing w:val="-2"/>
                <w:sz w:val="24"/>
                <w:szCs w:val="24"/>
              </w:rPr>
            </w:pPr>
          </w:p>
        </w:tc>
        <w:tc>
          <w:tcPr>
            <w:tcW w:w="6803" w:type="dxa"/>
          </w:tcPr>
          <w:p w:rsidR="00A47155" w:rsidRPr="00C9718D" w:rsidRDefault="00A47155" w:rsidP="00C9718D">
            <w:pPr>
              <w:ind w:left="33" w:firstLine="425"/>
              <w:rPr>
                <w:bCs/>
                <w:sz w:val="24"/>
                <w:szCs w:val="24"/>
              </w:rPr>
            </w:pPr>
            <w:r w:rsidRPr="00C9718D">
              <w:rPr>
                <w:bCs/>
                <w:sz w:val="24"/>
                <w:szCs w:val="24"/>
              </w:rPr>
              <w:t xml:space="preserve"> Создание условий для повышения доступности и качества образования </w:t>
            </w:r>
          </w:p>
        </w:tc>
      </w:tr>
      <w:tr w:rsidR="00A47155" w:rsidRPr="008F5642" w:rsidTr="00C9718D">
        <w:tc>
          <w:tcPr>
            <w:tcW w:w="2694" w:type="dxa"/>
          </w:tcPr>
          <w:p w:rsidR="00A47155" w:rsidRPr="00C9718D" w:rsidRDefault="00A47155" w:rsidP="00C9718D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C9718D">
              <w:rPr>
                <w:sz w:val="24"/>
                <w:szCs w:val="24"/>
              </w:rPr>
              <w:t xml:space="preserve">Индикаторы цели </w:t>
            </w:r>
          </w:p>
          <w:p w:rsidR="00A47155" w:rsidRPr="00C9718D" w:rsidRDefault="00A47155" w:rsidP="00C9718D">
            <w:pPr>
              <w:shd w:val="clear" w:color="auto" w:fill="FFFFFF"/>
              <w:ind w:left="34"/>
              <w:rPr>
                <w:spacing w:val="-2"/>
                <w:sz w:val="24"/>
                <w:szCs w:val="24"/>
              </w:rPr>
            </w:pPr>
          </w:p>
        </w:tc>
        <w:tc>
          <w:tcPr>
            <w:tcW w:w="6803" w:type="dxa"/>
          </w:tcPr>
          <w:p w:rsidR="00A47155" w:rsidRPr="00C9718D" w:rsidRDefault="00A47155" w:rsidP="00C9718D">
            <w:pPr>
              <w:ind w:left="33" w:right="-6" w:firstLine="425"/>
              <w:rPr>
                <w:sz w:val="24"/>
                <w:szCs w:val="24"/>
              </w:rPr>
            </w:pPr>
            <w:r w:rsidRPr="00C9718D">
              <w:rPr>
                <w:sz w:val="24"/>
                <w:szCs w:val="24"/>
              </w:rPr>
              <w:t>Индикатор 1: Доля детей, охваченных образовательными услугами (отношение численности воспитанников организаций дошкольного образования и обучающихся общеобразовательных организаций к численности детей в возрасте от 1 до 18 лет) ( %).</w:t>
            </w:r>
          </w:p>
          <w:p w:rsidR="00A47155" w:rsidRPr="00C9718D" w:rsidRDefault="00A47155" w:rsidP="00C9718D">
            <w:pPr>
              <w:ind w:left="33" w:right="-6" w:firstLine="425"/>
              <w:rPr>
                <w:sz w:val="24"/>
                <w:szCs w:val="24"/>
              </w:rPr>
            </w:pPr>
            <w:r w:rsidRPr="00C9718D">
              <w:rPr>
                <w:sz w:val="24"/>
                <w:szCs w:val="24"/>
              </w:rPr>
              <w:t>Индикатор 2:</w:t>
            </w:r>
          </w:p>
          <w:p w:rsidR="00A47155" w:rsidRPr="00C9718D" w:rsidRDefault="00A47155" w:rsidP="00C9718D">
            <w:pPr>
              <w:ind w:left="33" w:right="-6" w:firstLine="425"/>
              <w:rPr>
                <w:sz w:val="24"/>
                <w:szCs w:val="24"/>
              </w:rPr>
            </w:pPr>
            <w:r w:rsidRPr="00C9718D">
              <w:rPr>
                <w:sz w:val="24"/>
                <w:szCs w:val="24"/>
              </w:rPr>
              <w:t>Охват детей программами дошкольного образования, %</w:t>
            </w:r>
          </w:p>
        </w:tc>
      </w:tr>
      <w:tr w:rsidR="00A47155" w:rsidRPr="008F5642" w:rsidTr="00C9718D">
        <w:tc>
          <w:tcPr>
            <w:tcW w:w="2694" w:type="dxa"/>
          </w:tcPr>
          <w:p w:rsidR="00A47155" w:rsidRPr="00C9718D" w:rsidRDefault="00A47155" w:rsidP="00C9718D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C9718D">
              <w:rPr>
                <w:sz w:val="24"/>
                <w:szCs w:val="24"/>
              </w:rPr>
              <w:t>Задачи муниципальной подпрограммы</w:t>
            </w:r>
          </w:p>
          <w:p w:rsidR="00A47155" w:rsidRPr="00C9718D" w:rsidRDefault="00A47155" w:rsidP="00C9718D">
            <w:pPr>
              <w:shd w:val="clear" w:color="auto" w:fill="FFFFFF"/>
              <w:ind w:left="34"/>
              <w:rPr>
                <w:spacing w:val="-2"/>
                <w:sz w:val="24"/>
                <w:szCs w:val="24"/>
              </w:rPr>
            </w:pPr>
          </w:p>
        </w:tc>
        <w:tc>
          <w:tcPr>
            <w:tcW w:w="6803" w:type="dxa"/>
          </w:tcPr>
          <w:p w:rsidR="00A47155" w:rsidRPr="00C9718D" w:rsidRDefault="00A47155" w:rsidP="00C9718D">
            <w:pPr>
              <w:ind w:left="33" w:firstLine="425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C9718D">
              <w:rPr>
                <w:b/>
                <w:bCs/>
                <w:sz w:val="24"/>
                <w:szCs w:val="24"/>
              </w:rPr>
              <w:t xml:space="preserve">Задача 1: </w:t>
            </w:r>
            <w:r w:rsidRPr="00C9718D">
              <w:rPr>
                <w:bCs/>
                <w:sz w:val="24"/>
                <w:szCs w:val="24"/>
              </w:rPr>
              <w:t>Развитие инфраструктуры системы образования</w:t>
            </w:r>
          </w:p>
          <w:p w:rsidR="00A47155" w:rsidRPr="00C9718D" w:rsidRDefault="00A47155" w:rsidP="00C9718D">
            <w:pPr>
              <w:ind w:left="33" w:firstLine="425"/>
              <w:jc w:val="both"/>
              <w:rPr>
                <w:bCs/>
                <w:sz w:val="24"/>
                <w:szCs w:val="24"/>
              </w:rPr>
            </w:pPr>
            <w:r w:rsidRPr="00C9718D">
              <w:rPr>
                <w:b/>
                <w:bCs/>
                <w:sz w:val="24"/>
                <w:szCs w:val="24"/>
              </w:rPr>
              <w:t xml:space="preserve">Задача 2: </w:t>
            </w:r>
            <w:r w:rsidRPr="00C9718D">
              <w:rPr>
                <w:bCs/>
                <w:sz w:val="24"/>
                <w:szCs w:val="24"/>
              </w:rPr>
              <w:t>Модернизация учебно-методического и материально-технического обеспечения образовательного процесса.</w:t>
            </w:r>
          </w:p>
          <w:p w:rsidR="00A47155" w:rsidRPr="00C9718D" w:rsidRDefault="00A47155" w:rsidP="00C9718D">
            <w:pPr>
              <w:ind w:left="33" w:firstLine="425"/>
              <w:jc w:val="both"/>
              <w:rPr>
                <w:b/>
                <w:bCs/>
                <w:sz w:val="24"/>
                <w:szCs w:val="24"/>
              </w:rPr>
            </w:pPr>
            <w:r w:rsidRPr="00C9718D">
              <w:rPr>
                <w:b/>
                <w:bCs/>
                <w:sz w:val="24"/>
                <w:szCs w:val="24"/>
              </w:rPr>
              <w:t xml:space="preserve">Задача 3: </w:t>
            </w:r>
            <w:r w:rsidRPr="00C9718D">
              <w:rPr>
                <w:bCs/>
                <w:sz w:val="24"/>
                <w:szCs w:val="24"/>
              </w:rPr>
              <w:t>Создание образовательной среды, способствующей социализации, формированию культуры здоровья и безопасного образа жизни обучающихся и воспитанников</w:t>
            </w:r>
          </w:p>
          <w:p w:rsidR="00A47155" w:rsidRPr="00C9718D" w:rsidRDefault="00A47155" w:rsidP="00C9718D">
            <w:pPr>
              <w:ind w:left="33" w:firstLine="425"/>
              <w:jc w:val="both"/>
              <w:rPr>
                <w:bCs/>
                <w:sz w:val="24"/>
                <w:szCs w:val="24"/>
                <w:u w:val="single"/>
              </w:rPr>
            </w:pPr>
            <w:r w:rsidRPr="00C9718D">
              <w:rPr>
                <w:b/>
                <w:bCs/>
                <w:sz w:val="24"/>
                <w:szCs w:val="24"/>
              </w:rPr>
              <w:t xml:space="preserve">Задача 4: </w:t>
            </w:r>
            <w:r w:rsidRPr="00C9718D">
              <w:rPr>
                <w:bCs/>
                <w:sz w:val="24"/>
                <w:szCs w:val="24"/>
              </w:rPr>
              <w:t>Совершенствование системы выявления, развития и поддержки одаренных детей и молодежи в образовательном процессе</w:t>
            </w:r>
          </w:p>
          <w:p w:rsidR="00A47155" w:rsidRPr="00C9718D" w:rsidRDefault="00A47155" w:rsidP="00C9718D">
            <w:pPr>
              <w:ind w:left="33" w:firstLine="425"/>
              <w:jc w:val="both"/>
              <w:rPr>
                <w:bCs/>
                <w:sz w:val="24"/>
                <w:szCs w:val="24"/>
                <w:u w:val="single"/>
              </w:rPr>
            </w:pPr>
            <w:r w:rsidRPr="00C9718D">
              <w:rPr>
                <w:b/>
                <w:bCs/>
                <w:sz w:val="24"/>
                <w:szCs w:val="24"/>
              </w:rPr>
              <w:t xml:space="preserve">Задача: </w:t>
            </w:r>
            <w:r w:rsidRPr="00C9718D">
              <w:rPr>
                <w:bCs/>
                <w:sz w:val="24"/>
                <w:szCs w:val="24"/>
              </w:rPr>
              <w:t>Содействие формированию позитивного образа учителя и престижа педагогической профессии посредством профессионального развития педагогического корпуса</w:t>
            </w:r>
          </w:p>
          <w:p w:rsidR="00A47155" w:rsidRPr="00C9718D" w:rsidRDefault="00A47155" w:rsidP="00C9718D">
            <w:pPr>
              <w:ind w:left="33" w:firstLine="425"/>
              <w:jc w:val="both"/>
              <w:rPr>
                <w:b/>
                <w:bCs/>
                <w:sz w:val="24"/>
                <w:szCs w:val="24"/>
              </w:rPr>
            </w:pPr>
            <w:r w:rsidRPr="00C9718D">
              <w:rPr>
                <w:b/>
                <w:bCs/>
                <w:sz w:val="24"/>
                <w:szCs w:val="24"/>
              </w:rPr>
              <w:t xml:space="preserve">Задача 6: </w:t>
            </w:r>
            <w:r w:rsidRPr="00C9718D">
              <w:rPr>
                <w:bCs/>
                <w:sz w:val="24"/>
                <w:szCs w:val="24"/>
              </w:rPr>
              <w:t>Обеспечение доступности услуг дошкольного образования для детей дошкольного возраста</w:t>
            </w:r>
          </w:p>
          <w:p w:rsidR="00A47155" w:rsidRPr="00C9718D" w:rsidRDefault="00A47155" w:rsidP="00C9718D">
            <w:pPr>
              <w:ind w:left="33" w:firstLine="425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C9718D">
              <w:rPr>
                <w:b/>
                <w:bCs/>
                <w:sz w:val="24"/>
                <w:szCs w:val="24"/>
              </w:rPr>
              <w:t xml:space="preserve">Задача 7: </w:t>
            </w:r>
            <w:r w:rsidRPr="00C9718D">
              <w:rPr>
                <w:bCs/>
                <w:sz w:val="24"/>
                <w:szCs w:val="24"/>
              </w:rPr>
              <w:t>Обеспечение соответствия качества общего образования изменяющимся запросам общества</w:t>
            </w:r>
          </w:p>
          <w:p w:rsidR="00A47155" w:rsidRPr="00C9718D" w:rsidRDefault="00A47155" w:rsidP="00C9718D">
            <w:pPr>
              <w:ind w:left="33" w:firstLine="425"/>
              <w:jc w:val="both"/>
              <w:rPr>
                <w:sz w:val="24"/>
                <w:szCs w:val="24"/>
              </w:rPr>
            </w:pPr>
            <w:r w:rsidRPr="00C9718D">
              <w:rPr>
                <w:b/>
                <w:sz w:val="24"/>
                <w:szCs w:val="24"/>
              </w:rPr>
              <w:t xml:space="preserve">Задача 8: </w:t>
            </w:r>
            <w:r w:rsidRPr="00C9718D">
              <w:rPr>
                <w:sz w:val="24"/>
                <w:szCs w:val="24"/>
              </w:rPr>
              <w:t>Создание условий для сохранения и развития системы дополнительного образования</w:t>
            </w:r>
          </w:p>
          <w:p w:rsidR="00A47155" w:rsidRPr="00C9718D" w:rsidRDefault="00A47155" w:rsidP="00C9718D">
            <w:pPr>
              <w:ind w:left="33" w:firstLine="425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C9718D">
              <w:rPr>
                <w:b/>
                <w:bCs/>
                <w:sz w:val="24"/>
                <w:szCs w:val="24"/>
              </w:rPr>
              <w:t xml:space="preserve">Задача 9: </w:t>
            </w:r>
            <w:r w:rsidRPr="00C9718D">
              <w:rPr>
                <w:bCs/>
                <w:sz w:val="24"/>
                <w:szCs w:val="24"/>
              </w:rPr>
              <w:t>Развитие  и совершенствование организационных форм и содержания отдыха и оздоровления детей</w:t>
            </w:r>
          </w:p>
          <w:p w:rsidR="00A47155" w:rsidRPr="00C9718D" w:rsidRDefault="00A47155" w:rsidP="00C9718D">
            <w:pPr>
              <w:ind w:left="33" w:firstLine="425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C9718D">
              <w:rPr>
                <w:b/>
                <w:bCs/>
                <w:sz w:val="24"/>
                <w:szCs w:val="24"/>
              </w:rPr>
              <w:t xml:space="preserve">Задача 10: </w:t>
            </w:r>
            <w:r w:rsidRPr="00C9718D">
              <w:rPr>
                <w:bCs/>
                <w:sz w:val="24"/>
                <w:szCs w:val="24"/>
              </w:rPr>
              <w:t xml:space="preserve">Создание условий для подвоза учащихся в общеобразовательные организации. </w:t>
            </w:r>
          </w:p>
          <w:p w:rsidR="00A47155" w:rsidRPr="00C9718D" w:rsidRDefault="00A47155" w:rsidP="00C9718D">
            <w:pPr>
              <w:ind w:left="33" w:firstLine="425"/>
              <w:jc w:val="both"/>
              <w:rPr>
                <w:bCs/>
                <w:sz w:val="24"/>
                <w:szCs w:val="24"/>
              </w:rPr>
            </w:pPr>
          </w:p>
        </w:tc>
      </w:tr>
      <w:tr w:rsidR="00A47155" w:rsidRPr="008F5642" w:rsidTr="00C9718D">
        <w:tc>
          <w:tcPr>
            <w:tcW w:w="2694" w:type="dxa"/>
          </w:tcPr>
          <w:p w:rsidR="00A47155" w:rsidRPr="00C9718D" w:rsidRDefault="00A47155" w:rsidP="00C9718D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C9718D">
              <w:rPr>
                <w:sz w:val="24"/>
                <w:szCs w:val="24"/>
              </w:rPr>
              <w:t xml:space="preserve">Показатели задач </w:t>
            </w:r>
          </w:p>
          <w:p w:rsidR="00A47155" w:rsidRPr="00C9718D" w:rsidRDefault="00A47155" w:rsidP="00C9718D">
            <w:pPr>
              <w:shd w:val="clear" w:color="auto" w:fill="FFFFFF"/>
              <w:ind w:left="601" w:firstLine="595"/>
              <w:rPr>
                <w:sz w:val="24"/>
                <w:szCs w:val="24"/>
              </w:rPr>
            </w:pPr>
          </w:p>
        </w:tc>
        <w:tc>
          <w:tcPr>
            <w:tcW w:w="6803" w:type="dxa"/>
          </w:tcPr>
          <w:p w:rsidR="00A47155" w:rsidRPr="00C9718D" w:rsidRDefault="00A47155" w:rsidP="00C9718D">
            <w:pPr>
              <w:ind w:left="33" w:firstLine="425"/>
              <w:jc w:val="both"/>
              <w:rPr>
                <w:b/>
                <w:bCs/>
                <w:sz w:val="24"/>
                <w:szCs w:val="24"/>
              </w:rPr>
            </w:pPr>
            <w:r w:rsidRPr="00C9718D">
              <w:rPr>
                <w:b/>
                <w:bCs/>
                <w:sz w:val="24"/>
                <w:szCs w:val="24"/>
              </w:rPr>
              <w:t>Показатели задачи 1:</w:t>
            </w:r>
          </w:p>
          <w:p w:rsidR="00A47155" w:rsidRPr="00C9718D" w:rsidRDefault="00A47155" w:rsidP="00C9718D">
            <w:pPr>
              <w:ind w:left="33" w:firstLine="425"/>
              <w:jc w:val="both"/>
              <w:rPr>
                <w:sz w:val="24"/>
                <w:szCs w:val="24"/>
              </w:rPr>
            </w:pPr>
            <w:r w:rsidRPr="00C9718D">
              <w:rPr>
                <w:sz w:val="24"/>
                <w:szCs w:val="24"/>
              </w:rPr>
              <w:t xml:space="preserve">  доля детей, охваченных образовательными услугами (отношение численности детей образовательных учреждений к </w:t>
            </w:r>
            <w:r w:rsidRPr="00C9718D">
              <w:rPr>
                <w:sz w:val="24"/>
                <w:szCs w:val="24"/>
              </w:rPr>
              <w:lastRenderedPageBreak/>
              <w:t xml:space="preserve">численности детей в возрасте от 1 до 18 лет), %; </w:t>
            </w:r>
          </w:p>
          <w:p w:rsidR="00A47155" w:rsidRPr="00C9718D" w:rsidRDefault="00A47155" w:rsidP="00C9718D">
            <w:pPr>
              <w:ind w:left="33" w:firstLine="425"/>
              <w:jc w:val="both"/>
              <w:rPr>
                <w:b/>
                <w:bCs/>
                <w:sz w:val="24"/>
                <w:szCs w:val="24"/>
              </w:rPr>
            </w:pPr>
            <w:r w:rsidRPr="00C9718D">
              <w:rPr>
                <w:b/>
                <w:bCs/>
                <w:sz w:val="24"/>
                <w:szCs w:val="24"/>
              </w:rPr>
              <w:t>Показатели задачи 2:</w:t>
            </w:r>
          </w:p>
          <w:p w:rsidR="00A47155" w:rsidRPr="00C9718D" w:rsidRDefault="00A47155" w:rsidP="00C9718D">
            <w:pPr>
              <w:ind w:left="33" w:firstLine="425"/>
              <w:jc w:val="both"/>
              <w:rPr>
                <w:sz w:val="24"/>
                <w:szCs w:val="24"/>
              </w:rPr>
            </w:pPr>
            <w:r w:rsidRPr="00C9718D">
              <w:rPr>
                <w:sz w:val="24"/>
                <w:szCs w:val="24"/>
              </w:rPr>
              <w:t xml:space="preserve">  Доля обучающихся  общеобразовательных организаций, обучающихся по программам федерального государственного образовательного стандарта общего образования, в общей численности обучающихся ,%;</w:t>
            </w:r>
          </w:p>
          <w:p w:rsidR="00A47155" w:rsidRPr="00C9718D" w:rsidRDefault="00A47155" w:rsidP="00C9718D">
            <w:pPr>
              <w:ind w:left="33" w:firstLine="425"/>
              <w:jc w:val="both"/>
              <w:rPr>
                <w:b/>
                <w:bCs/>
                <w:sz w:val="24"/>
                <w:szCs w:val="24"/>
              </w:rPr>
            </w:pPr>
            <w:r w:rsidRPr="00C9718D">
              <w:rPr>
                <w:b/>
                <w:bCs/>
                <w:sz w:val="24"/>
                <w:szCs w:val="24"/>
              </w:rPr>
              <w:t>Показатели задачи 3:</w:t>
            </w:r>
          </w:p>
          <w:p w:rsidR="00A47155" w:rsidRPr="00C9718D" w:rsidRDefault="00A47155" w:rsidP="00C9718D">
            <w:pPr>
              <w:ind w:left="33" w:firstLine="425"/>
              <w:jc w:val="both"/>
              <w:rPr>
                <w:sz w:val="24"/>
                <w:szCs w:val="24"/>
              </w:rPr>
            </w:pPr>
            <w:r w:rsidRPr="00C9718D">
              <w:rPr>
                <w:sz w:val="24"/>
                <w:szCs w:val="24"/>
              </w:rPr>
              <w:t xml:space="preserve">- Доля детей, охваченных образовательными программами дополнительного образования детей, в общей численности детей и молодежи 5 - 18 лет, %; </w:t>
            </w:r>
          </w:p>
          <w:p w:rsidR="00A47155" w:rsidRPr="00C9718D" w:rsidRDefault="00A47155" w:rsidP="00C9718D">
            <w:pPr>
              <w:ind w:left="33" w:firstLine="425"/>
              <w:jc w:val="both"/>
              <w:rPr>
                <w:b/>
                <w:bCs/>
                <w:sz w:val="24"/>
                <w:szCs w:val="24"/>
              </w:rPr>
            </w:pPr>
            <w:r w:rsidRPr="00C9718D">
              <w:rPr>
                <w:b/>
                <w:bCs/>
                <w:sz w:val="24"/>
                <w:szCs w:val="24"/>
              </w:rPr>
              <w:t>Показатели задачи 4:</w:t>
            </w:r>
          </w:p>
          <w:p w:rsidR="00A47155" w:rsidRPr="00C9718D" w:rsidRDefault="00A47155" w:rsidP="00C9718D">
            <w:pPr>
              <w:ind w:left="33" w:firstLine="425"/>
              <w:jc w:val="both"/>
              <w:rPr>
                <w:sz w:val="24"/>
                <w:szCs w:val="24"/>
              </w:rPr>
            </w:pPr>
            <w:r w:rsidRPr="00C9718D">
              <w:rPr>
                <w:sz w:val="24"/>
                <w:szCs w:val="24"/>
              </w:rPr>
              <w:t>- Доля детей, победителей и призеров регионального этапа всероссийской олимпиады школьников от общего количества участников регионального этапа всероссийской олимпиады школьников , %;</w:t>
            </w:r>
          </w:p>
          <w:p w:rsidR="00A47155" w:rsidRPr="00C9718D" w:rsidRDefault="00A47155" w:rsidP="00C9718D">
            <w:pPr>
              <w:ind w:left="33" w:firstLine="425"/>
              <w:jc w:val="both"/>
              <w:rPr>
                <w:b/>
                <w:bCs/>
                <w:sz w:val="24"/>
                <w:szCs w:val="24"/>
              </w:rPr>
            </w:pPr>
            <w:r w:rsidRPr="00C9718D">
              <w:rPr>
                <w:b/>
                <w:bCs/>
                <w:sz w:val="24"/>
                <w:szCs w:val="24"/>
              </w:rPr>
              <w:t>Показатели задачи 5:</w:t>
            </w:r>
          </w:p>
          <w:p w:rsidR="00A47155" w:rsidRPr="00C9718D" w:rsidRDefault="00A47155" w:rsidP="00C9718D">
            <w:pPr>
              <w:ind w:left="33" w:firstLine="425"/>
              <w:jc w:val="both"/>
              <w:rPr>
                <w:sz w:val="24"/>
                <w:szCs w:val="24"/>
              </w:rPr>
            </w:pPr>
            <w:r w:rsidRPr="00C9718D">
              <w:rPr>
                <w:sz w:val="24"/>
                <w:szCs w:val="24"/>
              </w:rPr>
              <w:t>-  Доля учителей общеобразовательных организаций в возрасте до 30 лет в общей численности учителей общеобразовательных организаций, %;</w:t>
            </w:r>
          </w:p>
          <w:p w:rsidR="00A47155" w:rsidRPr="00C9718D" w:rsidRDefault="00A47155" w:rsidP="00C9718D">
            <w:pPr>
              <w:ind w:left="33" w:firstLine="425"/>
              <w:jc w:val="both"/>
              <w:rPr>
                <w:sz w:val="24"/>
                <w:szCs w:val="24"/>
              </w:rPr>
            </w:pPr>
            <w:r w:rsidRPr="00C9718D">
              <w:rPr>
                <w:sz w:val="24"/>
                <w:szCs w:val="24"/>
              </w:rPr>
              <w:t>-Доля учителей, имеющих первую, высшую квалификационную категорию,90 %;</w:t>
            </w:r>
          </w:p>
          <w:p w:rsidR="00A47155" w:rsidRPr="00C9718D" w:rsidRDefault="00A47155" w:rsidP="00C9718D">
            <w:pPr>
              <w:ind w:left="33" w:firstLine="425"/>
              <w:jc w:val="both"/>
              <w:rPr>
                <w:b/>
                <w:bCs/>
                <w:sz w:val="24"/>
                <w:szCs w:val="24"/>
              </w:rPr>
            </w:pPr>
            <w:r w:rsidRPr="00C9718D">
              <w:rPr>
                <w:b/>
                <w:bCs/>
                <w:sz w:val="24"/>
                <w:szCs w:val="24"/>
              </w:rPr>
              <w:t>Показатели задачи 6:</w:t>
            </w:r>
          </w:p>
          <w:p w:rsidR="00A47155" w:rsidRPr="00C9718D" w:rsidRDefault="00A47155" w:rsidP="00C9718D">
            <w:pPr>
              <w:ind w:left="33" w:firstLine="425"/>
              <w:jc w:val="both"/>
              <w:rPr>
                <w:sz w:val="24"/>
                <w:szCs w:val="24"/>
              </w:rPr>
            </w:pPr>
            <w:r w:rsidRPr="00C9718D">
              <w:rPr>
                <w:sz w:val="24"/>
                <w:szCs w:val="24"/>
              </w:rPr>
              <w:t xml:space="preserve">Удельный вес численности воспитанников дошкольных образовательных организаций, обучающийся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организаций. </w:t>
            </w:r>
          </w:p>
          <w:p w:rsidR="00A47155" w:rsidRPr="00C9718D" w:rsidRDefault="00A47155" w:rsidP="00C9718D">
            <w:pPr>
              <w:ind w:left="33" w:firstLine="425"/>
              <w:jc w:val="both"/>
              <w:rPr>
                <w:b/>
                <w:bCs/>
                <w:sz w:val="24"/>
                <w:szCs w:val="24"/>
              </w:rPr>
            </w:pPr>
            <w:r w:rsidRPr="00C9718D">
              <w:rPr>
                <w:b/>
                <w:bCs/>
                <w:sz w:val="24"/>
                <w:szCs w:val="24"/>
              </w:rPr>
              <w:t>Показатели задачи 7:</w:t>
            </w:r>
          </w:p>
          <w:p w:rsidR="00A47155" w:rsidRPr="00C9718D" w:rsidRDefault="00A47155" w:rsidP="00C9718D">
            <w:pPr>
              <w:ind w:left="33" w:firstLine="425"/>
              <w:jc w:val="both"/>
              <w:rPr>
                <w:sz w:val="24"/>
                <w:szCs w:val="24"/>
              </w:rPr>
            </w:pPr>
            <w:r w:rsidRPr="00C9718D">
              <w:rPr>
                <w:sz w:val="24"/>
                <w:szCs w:val="24"/>
              </w:rPr>
              <w:t>- Отношение среднего балла единого государственного экзамена в ( в расчете на 1 предмет) в 10процентах школ с худшими результатами ЕГЭ</w:t>
            </w:r>
          </w:p>
          <w:p w:rsidR="00A47155" w:rsidRPr="00C9718D" w:rsidRDefault="00A47155" w:rsidP="00C9718D">
            <w:pPr>
              <w:ind w:left="33" w:firstLine="425"/>
              <w:jc w:val="both"/>
              <w:rPr>
                <w:b/>
                <w:bCs/>
                <w:sz w:val="24"/>
                <w:szCs w:val="24"/>
              </w:rPr>
            </w:pPr>
            <w:r w:rsidRPr="00C9718D">
              <w:rPr>
                <w:b/>
                <w:bCs/>
                <w:sz w:val="24"/>
                <w:szCs w:val="24"/>
              </w:rPr>
              <w:t>Показатели задачи 8:</w:t>
            </w:r>
          </w:p>
          <w:p w:rsidR="00A47155" w:rsidRPr="00C9718D" w:rsidRDefault="00A47155" w:rsidP="00C9718D">
            <w:pPr>
              <w:ind w:left="33" w:firstLine="425"/>
              <w:jc w:val="both"/>
              <w:rPr>
                <w:sz w:val="24"/>
                <w:szCs w:val="24"/>
              </w:rPr>
            </w:pPr>
            <w:r w:rsidRPr="00C9718D">
              <w:rPr>
                <w:sz w:val="24"/>
                <w:szCs w:val="24"/>
              </w:rPr>
              <w:t>- Доля детей от 5 лет, получающих дополнительное образование в муниципальных организациях дополнительного образования от общего числа детей школьного возраста;</w:t>
            </w:r>
          </w:p>
          <w:p w:rsidR="00A47155" w:rsidRPr="00C9718D" w:rsidRDefault="00A47155" w:rsidP="00C9718D">
            <w:pPr>
              <w:ind w:left="33" w:firstLine="425"/>
              <w:jc w:val="both"/>
              <w:rPr>
                <w:b/>
                <w:bCs/>
                <w:sz w:val="24"/>
                <w:szCs w:val="24"/>
              </w:rPr>
            </w:pPr>
            <w:r w:rsidRPr="00C9718D">
              <w:rPr>
                <w:b/>
                <w:bCs/>
                <w:sz w:val="24"/>
                <w:szCs w:val="24"/>
              </w:rPr>
              <w:t>Показатели задачи 9:</w:t>
            </w:r>
          </w:p>
          <w:p w:rsidR="00A47155" w:rsidRPr="00C9718D" w:rsidRDefault="00A47155" w:rsidP="00C9718D">
            <w:pPr>
              <w:ind w:left="33" w:firstLine="425"/>
              <w:jc w:val="both"/>
              <w:rPr>
                <w:sz w:val="24"/>
                <w:szCs w:val="24"/>
              </w:rPr>
            </w:pPr>
            <w:r w:rsidRPr="00C9718D">
              <w:rPr>
                <w:sz w:val="24"/>
                <w:szCs w:val="24"/>
              </w:rPr>
              <w:t>- Доля детей школьного возраста до 15 лет (включительно), обеспеченных всеми видами отдыха и оздоровления от общего количества детей, проживающих на территории района;</w:t>
            </w:r>
          </w:p>
          <w:p w:rsidR="00A47155" w:rsidRPr="00C9718D" w:rsidRDefault="00A47155" w:rsidP="00C9718D">
            <w:pPr>
              <w:ind w:left="33" w:firstLine="425"/>
              <w:jc w:val="both"/>
              <w:rPr>
                <w:b/>
                <w:bCs/>
                <w:sz w:val="24"/>
                <w:szCs w:val="24"/>
              </w:rPr>
            </w:pPr>
            <w:r w:rsidRPr="00C9718D">
              <w:rPr>
                <w:b/>
                <w:bCs/>
                <w:sz w:val="24"/>
                <w:szCs w:val="24"/>
              </w:rPr>
              <w:t>Показатели задачи 10:</w:t>
            </w:r>
          </w:p>
          <w:p w:rsidR="00A47155" w:rsidRPr="00C9718D" w:rsidRDefault="00A47155" w:rsidP="00C9718D">
            <w:pPr>
              <w:ind w:left="33" w:firstLine="425"/>
              <w:jc w:val="both"/>
              <w:rPr>
                <w:sz w:val="24"/>
                <w:szCs w:val="24"/>
              </w:rPr>
            </w:pPr>
            <w:r w:rsidRPr="00C9718D">
              <w:rPr>
                <w:sz w:val="24"/>
                <w:szCs w:val="24"/>
              </w:rPr>
              <w:t>- Доля детей школьного возраста, охваченных подвозом с соблюдением норм безопасности, по отношению к общему количеству детей, охваченных подвозом.</w:t>
            </w:r>
          </w:p>
          <w:p w:rsidR="00A47155" w:rsidRPr="00C9718D" w:rsidRDefault="00A47155" w:rsidP="00C9718D">
            <w:pPr>
              <w:ind w:left="33" w:firstLine="425"/>
              <w:jc w:val="both"/>
              <w:rPr>
                <w:bCs/>
                <w:sz w:val="24"/>
                <w:szCs w:val="24"/>
              </w:rPr>
            </w:pPr>
          </w:p>
        </w:tc>
      </w:tr>
      <w:tr w:rsidR="00A47155" w:rsidRPr="008F5642" w:rsidTr="00C9718D">
        <w:tc>
          <w:tcPr>
            <w:tcW w:w="2694" w:type="dxa"/>
          </w:tcPr>
          <w:p w:rsidR="00A47155" w:rsidRPr="00C9718D" w:rsidRDefault="00A47155" w:rsidP="00C9718D">
            <w:pPr>
              <w:rPr>
                <w:sz w:val="24"/>
                <w:szCs w:val="24"/>
              </w:rPr>
            </w:pPr>
            <w:r w:rsidRPr="00C9718D">
              <w:rPr>
                <w:sz w:val="24"/>
                <w:szCs w:val="24"/>
              </w:rPr>
              <w:lastRenderedPageBreak/>
              <w:t>Объемы финансирования за счет средств муниципального бюджета всего, в том числе по годам реализации Подпрограммы</w:t>
            </w:r>
          </w:p>
          <w:p w:rsidR="00A47155" w:rsidRPr="00C9718D" w:rsidRDefault="00A47155" w:rsidP="00C9718D">
            <w:pPr>
              <w:shd w:val="clear" w:color="auto" w:fill="FFFFFF"/>
              <w:ind w:left="601" w:firstLine="595"/>
              <w:rPr>
                <w:sz w:val="24"/>
                <w:szCs w:val="24"/>
              </w:rPr>
            </w:pPr>
          </w:p>
        </w:tc>
        <w:tc>
          <w:tcPr>
            <w:tcW w:w="6803" w:type="dxa"/>
          </w:tcPr>
          <w:p w:rsidR="00A47155" w:rsidRPr="00C9718D" w:rsidRDefault="00A47155" w:rsidP="00C9718D">
            <w:pPr>
              <w:spacing w:line="240" w:lineRule="atLeast"/>
              <w:ind w:left="33" w:firstLine="425"/>
              <w:jc w:val="both"/>
              <w:rPr>
                <w:sz w:val="24"/>
                <w:szCs w:val="24"/>
              </w:rPr>
            </w:pPr>
            <w:r w:rsidRPr="00C9718D">
              <w:rPr>
                <w:sz w:val="24"/>
                <w:szCs w:val="24"/>
              </w:rPr>
              <w:t xml:space="preserve">Прогнозируемый объем финансирования из муниципального бюджета составит </w:t>
            </w:r>
            <w:r w:rsidRPr="00C9718D">
              <w:rPr>
                <w:b/>
                <w:sz w:val="24"/>
                <w:szCs w:val="24"/>
              </w:rPr>
              <w:t>–</w:t>
            </w:r>
            <w:r w:rsidRPr="006E138F">
              <w:rPr>
                <w:sz w:val="24"/>
                <w:szCs w:val="24"/>
              </w:rPr>
              <w:t>605451</w:t>
            </w:r>
            <w:r w:rsidRPr="00C9718D">
              <w:rPr>
                <w:sz w:val="24"/>
                <w:szCs w:val="24"/>
              </w:rPr>
              <w:t>тыс.руб., в том числе по годам реализации:</w:t>
            </w:r>
          </w:p>
          <w:p w:rsidR="00A47155" w:rsidRPr="00700B6B" w:rsidRDefault="00A47155" w:rsidP="00C9718D">
            <w:pPr>
              <w:ind w:left="33" w:firstLine="425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700B6B">
                <w:rPr>
                  <w:sz w:val="24"/>
                  <w:szCs w:val="24"/>
                </w:rPr>
                <w:t>2014 г</w:t>
              </w:r>
            </w:smartTag>
            <w:r>
              <w:rPr>
                <w:sz w:val="24"/>
                <w:szCs w:val="24"/>
              </w:rPr>
              <w:t xml:space="preserve">. –  </w:t>
            </w:r>
            <w:r w:rsidRPr="00700B6B">
              <w:rPr>
                <w:sz w:val="24"/>
                <w:szCs w:val="24"/>
              </w:rPr>
              <w:t>86493 тыс. руб.,</w:t>
            </w:r>
          </w:p>
          <w:p w:rsidR="00A47155" w:rsidRPr="00700B6B" w:rsidRDefault="00A47155" w:rsidP="00C9718D">
            <w:pPr>
              <w:ind w:left="33" w:firstLine="425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700B6B">
                <w:rPr>
                  <w:sz w:val="24"/>
                  <w:szCs w:val="24"/>
                </w:rPr>
                <w:t>2015 г</w:t>
              </w:r>
            </w:smartTag>
            <w:r w:rsidRPr="00700B6B">
              <w:rPr>
                <w:sz w:val="24"/>
                <w:szCs w:val="24"/>
              </w:rPr>
              <w:t>. –  86493 тыс. руб.,</w:t>
            </w:r>
          </w:p>
          <w:p w:rsidR="00A47155" w:rsidRPr="00700B6B" w:rsidRDefault="00A47155" w:rsidP="00C9718D">
            <w:pPr>
              <w:ind w:left="33" w:firstLine="425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700B6B">
                <w:rPr>
                  <w:sz w:val="24"/>
                  <w:szCs w:val="24"/>
                </w:rPr>
                <w:t>2016 г</w:t>
              </w:r>
            </w:smartTag>
            <w:r w:rsidRPr="00700B6B">
              <w:rPr>
                <w:sz w:val="24"/>
                <w:szCs w:val="24"/>
              </w:rPr>
              <w:t>. –</w:t>
            </w:r>
            <w:r>
              <w:rPr>
                <w:sz w:val="24"/>
                <w:szCs w:val="24"/>
              </w:rPr>
              <w:t xml:space="preserve"> </w:t>
            </w:r>
            <w:r w:rsidRPr="00700B6B">
              <w:rPr>
                <w:sz w:val="24"/>
                <w:szCs w:val="24"/>
              </w:rPr>
              <w:t xml:space="preserve"> 86493 тыс. руб.,</w:t>
            </w:r>
          </w:p>
          <w:p w:rsidR="00A47155" w:rsidRPr="00700B6B" w:rsidRDefault="00A47155" w:rsidP="00C9718D">
            <w:pPr>
              <w:ind w:left="33" w:firstLine="425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700B6B">
                <w:rPr>
                  <w:sz w:val="24"/>
                  <w:szCs w:val="24"/>
                </w:rPr>
                <w:t>2017 г</w:t>
              </w:r>
            </w:smartTag>
            <w:r w:rsidRPr="00700B6B">
              <w:rPr>
                <w:sz w:val="24"/>
                <w:szCs w:val="24"/>
              </w:rPr>
              <w:t>. –  86493 тыс. руб.,.</w:t>
            </w:r>
          </w:p>
          <w:p w:rsidR="00A47155" w:rsidRPr="00700B6B" w:rsidRDefault="00A47155" w:rsidP="00C9718D">
            <w:pPr>
              <w:ind w:left="33" w:firstLine="425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700B6B">
                <w:rPr>
                  <w:sz w:val="24"/>
                  <w:szCs w:val="24"/>
                </w:rPr>
                <w:t>2018 г</w:t>
              </w:r>
            </w:smartTag>
            <w:r w:rsidRPr="00700B6B">
              <w:rPr>
                <w:sz w:val="24"/>
                <w:szCs w:val="24"/>
              </w:rPr>
              <w:t xml:space="preserve">. –  86493 тыс. </w:t>
            </w:r>
            <w:proofErr w:type="spellStart"/>
            <w:r w:rsidRPr="00700B6B">
              <w:rPr>
                <w:sz w:val="24"/>
                <w:szCs w:val="24"/>
              </w:rPr>
              <w:t>руб</w:t>
            </w:r>
            <w:proofErr w:type="spellEnd"/>
            <w:r w:rsidRPr="00700B6B">
              <w:rPr>
                <w:sz w:val="24"/>
                <w:szCs w:val="24"/>
              </w:rPr>
              <w:t>.,тыс. руб.</w:t>
            </w:r>
          </w:p>
          <w:p w:rsidR="00A47155" w:rsidRPr="00700B6B" w:rsidRDefault="00A47155" w:rsidP="00C9718D">
            <w:pPr>
              <w:ind w:left="33" w:firstLine="425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700B6B">
                <w:rPr>
                  <w:sz w:val="24"/>
                  <w:szCs w:val="24"/>
                </w:rPr>
                <w:t>2019 г</w:t>
              </w:r>
            </w:smartTag>
            <w:r w:rsidRPr="00700B6B">
              <w:rPr>
                <w:sz w:val="24"/>
                <w:szCs w:val="24"/>
              </w:rPr>
              <w:t xml:space="preserve">. –  86493 тыс. </w:t>
            </w:r>
            <w:proofErr w:type="spellStart"/>
            <w:r w:rsidRPr="00700B6B">
              <w:rPr>
                <w:sz w:val="24"/>
                <w:szCs w:val="24"/>
              </w:rPr>
              <w:t>руб</w:t>
            </w:r>
            <w:proofErr w:type="spellEnd"/>
            <w:r w:rsidRPr="00700B6B">
              <w:rPr>
                <w:sz w:val="24"/>
                <w:szCs w:val="24"/>
              </w:rPr>
              <w:t>.,тыс. руб.</w:t>
            </w:r>
          </w:p>
          <w:p w:rsidR="00A47155" w:rsidRPr="00C9718D" w:rsidRDefault="00A47155" w:rsidP="00C9718D">
            <w:pPr>
              <w:ind w:left="33" w:firstLine="425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700B6B">
                <w:rPr>
                  <w:sz w:val="24"/>
                  <w:szCs w:val="24"/>
                </w:rPr>
                <w:t>2020 г</w:t>
              </w:r>
            </w:smartTag>
            <w:r w:rsidRPr="00700B6B">
              <w:rPr>
                <w:sz w:val="24"/>
                <w:szCs w:val="24"/>
              </w:rPr>
              <w:t>. –  86493 тыс. руб., тыс. руб.</w:t>
            </w:r>
          </w:p>
        </w:tc>
      </w:tr>
      <w:tr w:rsidR="00A47155" w:rsidRPr="008F5642" w:rsidTr="00C9718D">
        <w:tc>
          <w:tcPr>
            <w:tcW w:w="2694" w:type="dxa"/>
          </w:tcPr>
          <w:p w:rsidR="00A47155" w:rsidRPr="00C9718D" w:rsidRDefault="00A47155" w:rsidP="00C9718D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C9718D">
              <w:rPr>
                <w:sz w:val="24"/>
                <w:szCs w:val="24"/>
              </w:rPr>
              <w:t xml:space="preserve">Ожидаемые результаты </w:t>
            </w:r>
            <w:r w:rsidRPr="00C9718D">
              <w:rPr>
                <w:sz w:val="24"/>
                <w:szCs w:val="24"/>
              </w:rPr>
              <w:lastRenderedPageBreak/>
              <w:t>реализации  муниципальной подпрограммы</w:t>
            </w:r>
          </w:p>
          <w:p w:rsidR="00A47155" w:rsidRPr="00C9718D" w:rsidRDefault="00A47155" w:rsidP="00C9718D">
            <w:pPr>
              <w:shd w:val="clear" w:color="auto" w:fill="FFFFFF"/>
              <w:ind w:left="601" w:firstLine="595"/>
              <w:rPr>
                <w:sz w:val="24"/>
                <w:szCs w:val="24"/>
              </w:rPr>
            </w:pPr>
          </w:p>
        </w:tc>
        <w:tc>
          <w:tcPr>
            <w:tcW w:w="6803" w:type="dxa"/>
          </w:tcPr>
          <w:p w:rsidR="00A47155" w:rsidRPr="00C9718D" w:rsidRDefault="00A47155" w:rsidP="00C9718D">
            <w:pPr>
              <w:ind w:left="33" w:right="-6" w:firstLine="425"/>
              <w:rPr>
                <w:sz w:val="24"/>
                <w:szCs w:val="24"/>
              </w:rPr>
            </w:pPr>
            <w:r w:rsidRPr="00C9718D">
              <w:rPr>
                <w:sz w:val="24"/>
                <w:szCs w:val="24"/>
              </w:rPr>
              <w:lastRenderedPageBreak/>
              <w:t xml:space="preserve"> Увеличение доли детей, охваченных образовательными </w:t>
            </w:r>
            <w:r w:rsidRPr="00C9718D">
              <w:rPr>
                <w:sz w:val="24"/>
                <w:szCs w:val="24"/>
              </w:rPr>
              <w:lastRenderedPageBreak/>
              <w:t>услугами (отношение численности воспитанников организаций дошкольного образования и обучающихся общеобразовательных организаций к численности детей в возрасте от 1 до 18 лет)  до 79,2 %.</w:t>
            </w:r>
          </w:p>
          <w:p w:rsidR="00A47155" w:rsidRPr="00C9718D" w:rsidRDefault="00A47155" w:rsidP="00C9718D">
            <w:pPr>
              <w:ind w:left="33" w:firstLine="425"/>
              <w:jc w:val="both"/>
              <w:rPr>
                <w:bCs/>
                <w:sz w:val="24"/>
                <w:szCs w:val="24"/>
              </w:rPr>
            </w:pPr>
            <w:r w:rsidRPr="00C9718D">
              <w:rPr>
                <w:sz w:val="24"/>
                <w:szCs w:val="24"/>
              </w:rPr>
              <w:t>Увеличение охвата детей программами дошкольного образования до 80%.</w:t>
            </w:r>
          </w:p>
        </w:tc>
      </w:tr>
    </w:tbl>
    <w:p w:rsidR="00A47155" w:rsidRPr="00A6642A" w:rsidRDefault="00A47155" w:rsidP="00C9718D">
      <w:pPr>
        <w:rPr>
          <w:sz w:val="26"/>
          <w:szCs w:val="26"/>
        </w:rPr>
      </w:pPr>
    </w:p>
    <w:p w:rsidR="00A47155" w:rsidRPr="00C9718D" w:rsidRDefault="00A47155" w:rsidP="00C9718D">
      <w:pPr>
        <w:shd w:val="clear" w:color="auto" w:fill="FFFFFF"/>
        <w:ind w:left="567" w:right="72" w:firstLine="567"/>
        <w:jc w:val="center"/>
        <w:rPr>
          <w:b/>
          <w:bCs/>
          <w:spacing w:val="8"/>
          <w:sz w:val="24"/>
          <w:szCs w:val="24"/>
        </w:rPr>
      </w:pPr>
      <w:r w:rsidRPr="00C9718D">
        <w:rPr>
          <w:b/>
          <w:sz w:val="24"/>
          <w:szCs w:val="24"/>
        </w:rPr>
        <w:t>1</w:t>
      </w:r>
      <w:r w:rsidRPr="00C9718D">
        <w:rPr>
          <w:rFonts w:ascii="Arial" w:hAnsi="Arial" w:cs="Arial"/>
          <w:b/>
          <w:sz w:val="24"/>
          <w:szCs w:val="24"/>
        </w:rPr>
        <w:t xml:space="preserve">. </w:t>
      </w:r>
      <w:r w:rsidRPr="00C9718D">
        <w:rPr>
          <w:b/>
          <w:bCs/>
          <w:spacing w:val="8"/>
          <w:sz w:val="24"/>
          <w:szCs w:val="24"/>
        </w:rPr>
        <w:t>Характеристика текущего состояния, формулировка основных проблем, анализ социальных, финансово-экономических и прочих рисков</w:t>
      </w:r>
    </w:p>
    <w:p w:rsidR="00A47155" w:rsidRPr="00C9718D" w:rsidRDefault="00A47155" w:rsidP="00C9718D">
      <w:pPr>
        <w:shd w:val="clear" w:color="auto" w:fill="FFFFFF"/>
        <w:ind w:left="567" w:firstLine="567"/>
        <w:jc w:val="center"/>
        <w:rPr>
          <w:b/>
          <w:bCs/>
          <w:spacing w:val="8"/>
          <w:sz w:val="24"/>
          <w:szCs w:val="24"/>
        </w:rPr>
      </w:pPr>
      <w:r w:rsidRPr="00C9718D">
        <w:rPr>
          <w:b/>
          <w:bCs/>
          <w:spacing w:val="8"/>
          <w:sz w:val="24"/>
          <w:szCs w:val="24"/>
        </w:rPr>
        <w:t>развития образования района</w:t>
      </w:r>
    </w:p>
    <w:p w:rsidR="00A47155" w:rsidRPr="00C9718D" w:rsidRDefault="00A47155" w:rsidP="00C9718D">
      <w:pPr>
        <w:pStyle w:val="af5"/>
        <w:suppressAutoHyphens w:val="0"/>
        <w:spacing w:line="240" w:lineRule="auto"/>
        <w:ind w:left="567" w:firstLine="567"/>
        <w:jc w:val="both"/>
      </w:pPr>
      <w:r w:rsidRPr="00C9718D">
        <w:t xml:space="preserve">В  </w:t>
      </w:r>
      <w:proofErr w:type="spellStart"/>
      <w:r w:rsidRPr="00C9718D">
        <w:t>Данковском</w:t>
      </w:r>
      <w:proofErr w:type="spellEnd"/>
      <w:r w:rsidRPr="00C9718D">
        <w:t xml:space="preserve"> районе года функционируют 26 муниципальных образовательных организации, из них 12 реализуют программы дошкольного образования, 11 – общеобразовательные программы и 3 – программы дополнительного образования. Дошкольные образовательные учреждения насчитывают 1329 воспитанников, школы- 3169 учащихся, учреждения дополнительного образования – 2502 ребенка. </w:t>
      </w:r>
    </w:p>
    <w:p w:rsidR="00A47155" w:rsidRPr="00C9718D" w:rsidRDefault="00A47155" w:rsidP="00C9718D">
      <w:pPr>
        <w:tabs>
          <w:tab w:val="left" w:pos="1060"/>
        </w:tabs>
        <w:ind w:left="567" w:firstLine="567"/>
        <w:jc w:val="both"/>
        <w:rPr>
          <w:sz w:val="24"/>
          <w:szCs w:val="24"/>
        </w:rPr>
      </w:pPr>
      <w:r w:rsidRPr="00C9718D">
        <w:rPr>
          <w:color w:val="000000"/>
          <w:sz w:val="24"/>
          <w:szCs w:val="24"/>
        </w:rPr>
        <w:t xml:space="preserve">В районе </w:t>
      </w:r>
      <w:r w:rsidRPr="00C9718D">
        <w:rPr>
          <w:sz w:val="24"/>
          <w:szCs w:val="24"/>
        </w:rPr>
        <w:t xml:space="preserve">продолжает развиваться система дошкольного образования. За 2013 год дополнительно введено 30 мест. С использованием свободных помещений сельских школ и МБОУ ДОД ЦДТ созданы 10 дошкольных групп для детей, не посещающих детские сады. </w:t>
      </w:r>
    </w:p>
    <w:p w:rsidR="00A47155" w:rsidRPr="00C9718D" w:rsidRDefault="00A47155" w:rsidP="00C9718D">
      <w:pPr>
        <w:tabs>
          <w:tab w:val="left" w:pos="1060"/>
        </w:tabs>
        <w:ind w:left="567" w:firstLine="567"/>
        <w:jc w:val="both"/>
        <w:rPr>
          <w:sz w:val="24"/>
          <w:szCs w:val="24"/>
        </w:rPr>
      </w:pPr>
      <w:r w:rsidRPr="00C9718D">
        <w:rPr>
          <w:sz w:val="24"/>
          <w:szCs w:val="24"/>
        </w:rPr>
        <w:t xml:space="preserve">Однако проблема обеспечения местами детей-дошкольников на сегодня не решена в тех малочисленных населенных пунктах, где дошкольные образовательные учреждения не функционируют. </w:t>
      </w:r>
    </w:p>
    <w:p w:rsidR="00A47155" w:rsidRPr="00C9718D" w:rsidRDefault="00A47155" w:rsidP="00C9718D">
      <w:pPr>
        <w:ind w:left="567" w:firstLine="567"/>
        <w:jc w:val="both"/>
        <w:rPr>
          <w:sz w:val="24"/>
          <w:szCs w:val="24"/>
        </w:rPr>
      </w:pPr>
      <w:r w:rsidRPr="00C9718D">
        <w:rPr>
          <w:sz w:val="24"/>
          <w:szCs w:val="24"/>
        </w:rPr>
        <w:t>Для решения данной проблемы необходимо активизировать и продолжить работу  по созданию дополнительных мест в образовательных учреждениях, оказывающих дошкольные услуги, одновременно с организацией деятельности по созданию условий для осуществления безопасного подвоза дошкольников в ДОУ в целях обеспечения 100 % доступности дошкольного образования.</w:t>
      </w:r>
    </w:p>
    <w:p w:rsidR="00A47155" w:rsidRPr="00C9718D" w:rsidRDefault="00A47155" w:rsidP="00C9718D">
      <w:pPr>
        <w:pStyle w:val="31"/>
        <w:ind w:left="567" w:firstLine="567"/>
        <w:rPr>
          <w:sz w:val="24"/>
          <w:szCs w:val="24"/>
        </w:rPr>
      </w:pPr>
      <w:r w:rsidRPr="00C9718D">
        <w:rPr>
          <w:sz w:val="24"/>
          <w:szCs w:val="24"/>
        </w:rPr>
        <w:t xml:space="preserve"> Серьезным фактором, влияющим на развитие образования, продолжает оставаться  демографическая ситуация. В условиях демографического спада за последние 5 лет контингент учащихся в районе снизился более чем на 550 чел., что привело к существенному сокращению сети образовательных учреждений. </w:t>
      </w:r>
      <w:r w:rsidRPr="00C9718D">
        <w:rPr>
          <w:bCs/>
          <w:sz w:val="24"/>
          <w:szCs w:val="24"/>
        </w:rPr>
        <w:t xml:space="preserve">Обеспеченность равного доступа обучающихся </w:t>
      </w:r>
      <w:r w:rsidRPr="00C9718D">
        <w:rPr>
          <w:sz w:val="24"/>
          <w:szCs w:val="24"/>
        </w:rPr>
        <w:t xml:space="preserve">к качественному образованию вне зависимости от места жительства решается за счет  безопасного подвоза детей к базовым школам. Соответственно количество обучающихся, подвозимых школьным транспортом к базовым школам, растет ежегодно. На сегодня это около 500 школьников. </w:t>
      </w:r>
    </w:p>
    <w:p w:rsidR="00A47155" w:rsidRPr="00C9718D" w:rsidRDefault="00A47155" w:rsidP="00C9718D">
      <w:pPr>
        <w:tabs>
          <w:tab w:val="num" w:pos="1080"/>
        </w:tabs>
        <w:ind w:left="567" w:firstLine="567"/>
        <w:jc w:val="both"/>
        <w:rPr>
          <w:sz w:val="24"/>
          <w:szCs w:val="24"/>
        </w:rPr>
      </w:pPr>
      <w:r w:rsidRPr="00C9718D">
        <w:rPr>
          <w:sz w:val="24"/>
          <w:szCs w:val="24"/>
        </w:rPr>
        <w:t xml:space="preserve">Для решения данной проблемы </w:t>
      </w:r>
      <w:r w:rsidRPr="00C9718D">
        <w:rPr>
          <w:bCs/>
          <w:sz w:val="24"/>
          <w:szCs w:val="24"/>
        </w:rPr>
        <w:t xml:space="preserve">в течение последних лет велась планомерная работа по закупке на условиях </w:t>
      </w:r>
      <w:proofErr w:type="spellStart"/>
      <w:r w:rsidRPr="00C9718D">
        <w:rPr>
          <w:bCs/>
          <w:sz w:val="24"/>
          <w:szCs w:val="24"/>
        </w:rPr>
        <w:t>софинансирования</w:t>
      </w:r>
      <w:proofErr w:type="spellEnd"/>
      <w:r w:rsidRPr="00C9718D">
        <w:rPr>
          <w:bCs/>
          <w:sz w:val="24"/>
          <w:szCs w:val="24"/>
        </w:rPr>
        <w:t xml:space="preserve"> школьных автобусов, </w:t>
      </w:r>
      <w:r w:rsidRPr="00C9718D">
        <w:rPr>
          <w:sz w:val="24"/>
          <w:szCs w:val="24"/>
        </w:rPr>
        <w:t>соответствующих ГОСТ Р-51160-98 «Автобусы для перевозки детей. Технические условия». Сегодня парк школьных автобусов составляет 23 единицы и приоритет ближайших лет - поэтапная</w:t>
      </w:r>
      <w:r w:rsidRPr="00C9718D">
        <w:rPr>
          <w:bCs/>
          <w:sz w:val="24"/>
          <w:szCs w:val="24"/>
        </w:rPr>
        <w:t xml:space="preserve"> замена  автотранспорта</w:t>
      </w:r>
      <w:r w:rsidRPr="00C9718D">
        <w:rPr>
          <w:sz w:val="24"/>
          <w:szCs w:val="24"/>
        </w:rPr>
        <w:t>.</w:t>
      </w:r>
    </w:p>
    <w:p w:rsidR="00A47155" w:rsidRPr="00C9718D" w:rsidRDefault="00A47155" w:rsidP="00C9718D">
      <w:pPr>
        <w:ind w:left="567" w:firstLine="567"/>
        <w:jc w:val="both"/>
        <w:rPr>
          <w:sz w:val="24"/>
          <w:szCs w:val="24"/>
        </w:rPr>
      </w:pPr>
      <w:r w:rsidRPr="00C9718D">
        <w:rPr>
          <w:sz w:val="24"/>
          <w:szCs w:val="24"/>
        </w:rPr>
        <w:t xml:space="preserve">Анализ современного состояния образования района свидетельствуют о том, что образовательная система, демонстрируя внешнюю целостность, сохраняет внутри себя проблемы и противоречия, одна из которых, обеспечение качественного образования в отдаленных сельских школах. Проблемы недостатка квалифицированных кадров,  реализации профильного образования при маленькой наполняемости классов решаемы  через внедрение дистанционных технологий в образовательный процесс,  </w:t>
      </w:r>
      <w:r w:rsidRPr="00C9718D">
        <w:rPr>
          <w:bCs/>
          <w:sz w:val="24"/>
          <w:szCs w:val="24"/>
        </w:rPr>
        <w:t xml:space="preserve">для  чего требуется  </w:t>
      </w:r>
      <w:r w:rsidRPr="00C9718D">
        <w:rPr>
          <w:sz w:val="24"/>
          <w:szCs w:val="24"/>
        </w:rPr>
        <w:t xml:space="preserve">наличие  современных информационно-коммуникационных и технологий. </w:t>
      </w:r>
    </w:p>
    <w:p w:rsidR="00A47155" w:rsidRPr="00C9718D" w:rsidRDefault="00A47155" w:rsidP="00C9718D">
      <w:pPr>
        <w:ind w:left="567" w:firstLine="567"/>
        <w:jc w:val="both"/>
        <w:rPr>
          <w:sz w:val="24"/>
          <w:szCs w:val="24"/>
        </w:rPr>
      </w:pPr>
      <w:r w:rsidRPr="00C9718D">
        <w:rPr>
          <w:sz w:val="24"/>
          <w:szCs w:val="24"/>
        </w:rPr>
        <w:t xml:space="preserve">С 2011 года применяется  федеральный государственный образовательный стандарт начального общего образования. С 2015 года предстоит переход на стандарты основного общего образования. </w:t>
      </w:r>
    </w:p>
    <w:p w:rsidR="00A47155" w:rsidRPr="00C9718D" w:rsidRDefault="00A47155" w:rsidP="00C9718D">
      <w:pPr>
        <w:ind w:left="567" w:firstLine="567"/>
        <w:jc w:val="both"/>
        <w:rPr>
          <w:sz w:val="24"/>
          <w:szCs w:val="24"/>
        </w:rPr>
      </w:pPr>
      <w:r w:rsidRPr="00C9718D">
        <w:rPr>
          <w:sz w:val="24"/>
          <w:szCs w:val="24"/>
        </w:rPr>
        <w:t xml:space="preserve">Вопросы перехода на новые стандарты образования и одновременное повышение качества образовательного процесса требуют обновления содержания и технологий образования, выполнения материально-технических условий реализации основной образовательной программы учреждения, в том числе информационно-образовательной среды учреждения, организации внеурочной деятельности учащихся во второй половине дня (с привлечением учреждений дополнительного образования), отдыха и питания учащихся. Кроме того, необходимо соблюдение требований к кадровым условиям реализации основной </w:t>
      </w:r>
      <w:r w:rsidRPr="00C9718D">
        <w:rPr>
          <w:sz w:val="24"/>
          <w:szCs w:val="24"/>
        </w:rPr>
        <w:lastRenderedPageBreak/>
        <w:t>образовательной программы учреждения (повышение квалификации 100% учителей, приступающих к реализации новых образовательных стандартов).</w:t>
      </w:r>
    </w:p>
    <w:p w:rsidR="00A47155" w:rsidRPr="00C9718D" w:rsidRDefault="00A47155" w:rsidP="00C9718D">
      <w:pPr>
        <w:ind w:left="567" w:firstLine="567"/>
        <w:jc w:val="both"/>
        <w:rPr>
          <w:sz w:val="24"/>
          <w:szCs w:val="24"/>
        </w:rPr>
      </w:pPr>
      <w:r w:rsidRPr="00C9718D">
        <w:rPr>
          <w:sz w:val="24"/>
          <w:szCs w:val="24"/>
        </w:rPr>
        <w:t xml:space="preserve">Особым направлением работы должно стать создание </w:t>
      </w:r>
      <w:proofErr w:type="spellStart"/>
      <w:r w:rsidRPr="00C9718D">
        <w:rPr>
          <w:sz w:val="24"/>
          <w:szCs w:val="24"/>
        </w:rPr>
        <w:t>безбарьерной</w:t>
      </w:r>
      <w:proofErr w:type="spellEnd"/>
      <w:r w:rsidRPr="00C9718D">
        <w:rPr>
          <w:sz w:val="24"/>
          <w:szCs w:val="24"/>
        </w:rPr>
        <w:t xml:space="preserve"> школьной среды для детей-инвалидов, что позволит организовать образовательный процесс с учетом индивидуальных особенностей детей с ограниченными возможностями здоровья.</w:t>
      </w:r>
    </w:p>
    <w:p w:rsidR="00A47155" w:rsidRPr="00C9718D" w:rsidRDefault="00A47155" w:rsidP="00C9718D">
      <w:pPr>
        <w:ind w:left="567" w:firstLine="567"/>
        <w:jc w:val="both"/>
        <w:rPr>
          <w:sz w:val="24"/>
          <w:szCs w:val="24"/>
        </w:rPr>
      </w:pPr>
      <w:r w:rsidRPr="00C9718D">
        <w:rPr>
          <w:sz w:val="24"/>
          <w:szCs w:val="24"/>
        </w:rPr>
        <w:t>В районе идет активная реализация задач модернизации образования, которая требует профессиональной и социальной состоятельности педагогических и руководящих кадров образовательных учреждений</w:t>
      </w:r>
    </w:p>
    <w:p w:rsidR="00A47155" w:rsidRPr="00C9718D" w:rsidRDefault="00A47155" w:rsidP="00C9718D">
      <w:pPr>
        <w:ind w:left="567" w:firstLine="567"/>
        <w:jc w:val="both"/>
        <w:outlineLvl w:val="1"/>
        <w:rPr>
          <w:sz w:val="24"/>
          <w:szCs w:val="24"/>
        </w:rPr>
      </w:pPr>
      <w:r w:rsidRPr="00C9718D">
        <w:rPr>
          <w:sz w:val="24"/>
          <w:szCs w:val="24"/>
        </w:rPr>
        <w:t xml:space="preserve"> Средняя оплата труда по отрасти выросла с 2008 года на 190%, заработная плата педагогических работников увеличилась на 212 %, заработная плата учителей – на 215%. Средняя заработная плата </w:t>
      </w:r>
      <w:r w:rsidRPr="00C9718D">
        <w:rPr>
          <w:b/>
          <w:sz w:val="24"/>
          <w:szCs w:val="24"/>
        </w:rPr>
        <w:t>педагогических работников школ</w:t>
      </w:r>
      <w:r w:rsidRPr="00C9718D">
        <w:rPr>
          <w:sz w:val="24"/>
          <w:szCs w:val="24"/>
        </w:rPr>
        <w:t xml:space="preserve"> за 7 месяцев 2013 года составила 19130 рублей (117% к уровню того же периода прошлого года). Средняя заработная плата </w:t>
      </w:r>
      <w:r w:rsidRPr="00C9718D">
        <w:rPr>
          <w:b/>
          <w:sz w:val="24"/>
          <w:szCs w:val="24"/>
        </w:rPr>
        <w:t>педагогических работников детских садов</w:t>
      </w:r>
      <w:r w:rsidRPr="00C9718D">
        <w:rPr>
          <w:sz w:val="24"/>
          <w:szCs w:val="24"/>
        </w:rPr>
        <w:t xml:space="preserve"> - 14967 рублей (186% к уровню прошлого года), средняя заработная плата </w:t>
      </w:r>
      <w:r w:rsidRPr="00C9718D">
        <w:rPr>
          <w:b/>
          <w:sz w:val="24"/>
          <w:szCs w:val="24"/>
        </w:rPr>
        <w:t>педагогических работников дополнительного образования</w:t>
      </w:r>
      <w:r w:rsidRPr="00C9718D">
        <w:rPr>
          <w:sz w:val="24"/>
          <w:szCs w:val="24"/>
        </w:rPr>
        <w:t xml:space="preserve"> составила 11046 рублей (рост- 108%). </w:t>
      </w:r>
    </w:p>
    <w:p w:rsidR="00A47155" w:rsidRPr="00C9718D" w:rsidRDefault="00A47155" w:rsidP="00C9718D">
      <w:pPr>
        <w:ind w:left="567" w:firstLine="567"/>
        <w:jc w:val="both"/>
        <w:rPr>
          <w:sz w:val="24"/>
          <w:szCs w:val="24"/>
        </w:rPr>
      </w:pPr>
      <w:r w:rsidRPr="00C9718D">
        <w:rPr>
          <w:sz w:val="24"/>
          <w:szCs w:val="24"/>
        </w:rPr>
        <w:t xml:space="preserve">Внедряются новые модели аттестации педагогических кадров через систему оценки качества образования и дифференциацию оплаты труда педагогических работников с учетом результатов профессиональной  деятельности. Улучшается качественный состав педагогических работников по образовательному уровню и наличию квалификационной категории. Так, если в предыдущем учебном году без квалификационной категории работало 16% педагогов, то теперь таких работников 5%. Среди учителей школ высшую квалификационную категорию имеют 49 педагогов, что составляет 16,5%, первую квалификационную категорию - 210 человек (70,7%), подтвердили соответствие занимаемой должности - 30 педагогов (10,1%). </w:t>
      </w:r>
    </w:p>
    <w:p w:rsidR="00A47155" w:rsidRPr="00C9718D" w:rsidRDefault="00A47155" w:rsidP="00C9718D">
      <w:pPr>
        <w:ind w:left="567" w:firstLine="567"/>
        <w:jc w:val="both"/>
        <w:rPr>
          <w:sz w:val="24"/>
          <w:szCs w:val="24"/>
        </w:rPr>
      </w:pPr>
      <w:r w:rsidRPr="00C9718D">
        <w:rPr>
          <w:sz w:val="24"/>
          <w:szCs w:val="24"/>
        </w:rPr>
        <w:t>Повышение социального статуса и общественного престижа работников системы образования неразрывно связано с комплексом мероприятий, нацеленных на поддержку лучших учителей, тиражирование их опыта, развитие профессиональной коммуникации, стимулирование притока в школы молодых кадров для создания оптимального баланса между работниками со стажем педагогической работы свыше 20 лет и молодыми специалистами. Кадровая проблема в образовании сегодня заключается в старении педагогического корпуса и недостаточном количестве в отрасли молодых учителей.</w:t>
      </w:r>
    </w:p>
    <w:p w:rsidR="00A47155" w:rsidRPr="00C9718D" w:rsidRDefault="00A47155" w:rsidP="00C9718D">
      <w:pPr>
        <w:ind w:left="567" w:firstLine="567"/>
        <w:jc w:val="both"/>
        <w:rPr>
          <w:sz w:val="24"/>
          <w:szCs w:val="24"/>
        </w:rPr>
      </w:pPr>
    </w:p>
    <w:p w:rsidR="00A47155" w:rsidRPr="00C9718D" w:rsidRDefault="00A47155" w:rsidP="00C9718D">
      <w:pPr>
        <w:pStyle w:val="acxspmiddle"/>
        <w:spacing w:before="0" w:after="0"/>
        <w:ind w:left="567" w:firstLine="567"/>
        <w:jc w:val="both"/>
        <w:rPr>
          <w:sz w:val="24"/>
          <w:szCs w:val="24"/>
        </w:rPr>
      </w:pPr>
      <w:r w:rsidRPr="00C9718D">
        <w:rPr>
          <w:sz w:val="24"/>
          <w:szCs w:val="24"/>
        </w:rPr>
        <w:t xml:space="preserve">В системе общего образования доля учителей до 30 лет в нашем районе более чем в 2 раза отстает от среднего показателя по области (3,7 против 8,4%). </w:t>
      </w:r>
    </w:p>
    <w:p w:rsidR="00A47155" w:rsidRPr="00C9718D" w:rsidRDefault="00A47155" w:rsidP="00C9718D">
      <w:pPr>
        <w:ind w:left="567" w:firstLine="567"/>
        <w:jc w:val="both"/>
        <w:rPr>
          <w:sz w:val="24"/>
          <w:szCs w:val="24"/>
        </w:rPr>
      </w:pPr>
      <w:r w:rsidRPr="00C9718D">
        <w:rPr>
          <w:sz w:val="24"/>
          <w:szCs w:val="24"/>
        </w:rPr>
        <w:t>Значительная часть молодых учителей не закрепляются  в системе образования: ежегодно выбывает около 50 % молодых специалистов.</w:t>
      </w:r>
    </w:p>
    <w:p w:rsidR="00A47155" w:rsidRPr="00C9718D" w:rsidRDefault="00A47155" w:rsidP="00C9718D">
      <w:pPr>
        <w:ind w:left="567" w:firstLine="567"/>
        <w:jc w:val="both"/>
        <w:rPr>
          <w:sz w:val="24"/>
          <w:szCs w:val="24"/>
        </w:rPr>
      </w:pPr>
      <w:r w:rsidRPr="00C9718D">
        <w:rPr>
          <w:sz w:val="24"/>
          <w:szCs w:val="24"/>
        </w:rPr>
        <w:t xml:space="preserve">Обновление кадрового состава общеобразовательных учреждений осуществляется за счет привлечения молодых специалистов через создание системы мероприятий мотивационного и стимулирующего характера. </w:t>
      </w:r>
    </w:p>
    <w:p w:rsidR="00A47155" w:rsidRPr="00C9718D" w:rsidRDefault="00A47155" w:rsidP="00C9718D">
      <w:pPr>
        <w:ind w:left="567" w:firstLine="567"/>
        <w:jc w:val="both"/>
        <w:rPr>
          <w:sz w:val="24"/>
          <w:szCs w:val="24"/>
        </w:rPr>
      </w:pPr>
      <w:r w:rsidRPr="00C9718D">
        <w:rPr>
          <w:sz w:val="24"/>
          <w:szCs w:val="24"/>
        </w:rPr>
        <w:t xml:space="preserve">В районе накоплен опыт по выявлению наиболее способных  и одарённых детей на ранних стадиях, поддержке и развитию таланта учащихся. </w:t>
      </w:r>
    </w:p>
    <w:p w:rsidR="00A47155" w:rsidRPr="00C9718D" w:rsidRDefault="00A47155" w:rsidP="00C9718D">
      <w:pPr>
        <w:ind w:left="567" w:firstLine="567"/>
        <w:jc w:val="both"/>
        <w:rPr>
          <w:sz w:val="24"/>
          <w:szCs w:val="24"/>
        </w:rPr>
      </w:pPr>
      <w:r w:rsidRPr="00C9718D">
        <w:rPr>
          <w:sz w:val="24"/>
          <w:szCs w:val="24"/>
        </w:rPr>
        <w:t xml:space="preserve">Традиционным является участие детей в олимпиадах разного уровня. В муниципальном этапе Всероссийской олимпиады школьников в 2012-13 учебном году приняли участие 642 учащихся, что составляет 48 % от учащихся 7-11 классов из всех школ города и района, что превышает показатели ряда последних лет на 10%. </w:t>
      </w:r>
    </w:p>
    <w:p w:rsidR="00A47155" w:rsidRPr="00C9718D" w:rsidRDefault="00A47155" w:rsidP="00C9718D">
      <w:pPr>
        <w:ind w:left="567" w:firstLine="567"/>
        <w:jc w:val="both"/>
        <w:rPr>
          <w:sz w:val="24"/>
          <w:szCs w:val="24"/>
        </w:rPr>
      </w:pPr>
      <w:r w:rsidRPr="00C9718D">
        <w:rPr>
          <w:sz w:val="24"/>
          <w:szCs w:val="24"/>
        </w:rPr>
        <w:t xml:space="preserve">В региональном этапе олимпиады приняли участие 46 детей, получивших самые высокие баллы на муниципальном этапе. Результат - 7 учащихся Данковского района стали призёрами. </w:t>
      </w:r>
    </w:p>
    <w:p w:rsidR="00A47155" w:rsidRPr="00C9718D" w:rsidRDefault="00A47155" w:rsidP="00C9718D">
      <w:pPr>
        <w:ind w:left="567" w:firstLine="567"/>
        <w:jc w:val="both"/>
        <w:rPr>
          <w:sz w:val="24"/>
          <w:szCs w:val="24"/>
        </w:rPr>
      </w:pPr>
      <w:r w:rsidRPr="00C9718D">
        <w:rPr>
          <w:sz w:val="24"/>
          <w:szCs w:val="24"/>
        </w:rPr>
        <w:t xml:space="preserve">Итоговая аттестация выпускников 11-х классов осуществляется в форме единого государственного экзамена. </w:t>
      </w:r>
    </w:p>
    <w:p w:rsidR="00A47155" w:rsidRPr="00C9718D" w:rsidRDefault="00A47155" w:rsidP="00C9718D">
      <w:pPr>
        <w:ind w:left="567" w:firstLine="567"/>
        <w:jc w:val="both"/>
        <w:rPr>
          <w:sz w:val="24"/>
          <w:szCs w:val="24"/>
        </w:rPr>
      </w:pPr>
      <w:r w:rsidRPr="00C9718D">
        <w:rPr>
          <w:sz w:val="24"/>
          <w:szCs w:val="24"/>
        </w:rPr>
        <w:t xml:space="preserve">Успеваемость в целом по району по русскому языку составила 96,7% (область – 99%), по математике – 96,6% (область - 96,4%). Количество неудовлетворительных баллов по предметам по выбору учащихся остается высоким. </w:t>
      </w:r>
    </w:p>
    <w:p w:rsidR="00A47155" w:rsidRPr="00C9718D" w:rsidRDefault="00A47155" w:rsidP="00C9718D">
      <w:pPr>
        <w:ind w:left="567" w:firstLine="567"/>
        <w:jc w:val="both"/>
        <w:rPr>
          <w:sz w:val="24"/>
          <w:szCs w:val="24"/>
        </w:rPr>
      </w:pPr>
      <w:r w:rsidRPr="00C9718D">
        <w:rPr>
          <w:sz w:val="24"/>
          <w:szCs w:val="24"/>
        </w:rPr>
        <w:tab/>
      </w:r>
    </w:p>
    <w:p w:rsidR="00A47155" w:rsidRPr="00C9718D" w:rsidRDefault="00A47155" w:rsidP="00C9718D">
      <w:pPr>
        <w:ind w:left="567" w:firstLine="567"/>
        <w:jc w:val="both"/>
        <w:outlineLvl w:val="1"/>
        <w:rPr>
          <w:sz w:val="24"/>
          <w:szCs w:val="24"/>
        </w:rPr>
      </w:pPr>
      <w:r w:rsidRPr="00C9718D">
        <w:rPr>
          <w:sz w:val="24"/>
          <w:szCs w:val="24"/>
        </w:rPr>
        <w:t>Важнейшей составляющей для формирования духовно и интеллектуально развитой личности выступает система дополнительного образования детей.</w:t>
      </w:r>
    </w:p>
    <w:p w:rsidR="00A47155" w:rsidRPr="00C9718D" w:rsidRDefault="00A47155" w:rsidP="00C9718D">
      <w:pPr>
        <w:ind w:left="567" w:firstLine="567"/>
        <w:jc w:val="both"/>
        <w:rPr>
          <w:sz w:val="24"/>
          <w:szCs w:val="24"/>
        </w:rPr>
      </w:pPr>
      <w:r w:rsidRPr="00C9718D">
        <w:rPr>
          <w:sz w:val="24"/>
          <w:szCs w:val="24"/>
        </w:rPr>
        <w:lastRenderedPageBreak/>
        <w:t>Происходят качественные изменения в системе дополнительного образования детей:</w:t>
      </w:r>
    </w:p>
    <w:p w:rsidR="00A47155" w:rsidRPr="00C9718D" w:rsidRDefault="00A47155" w:rsidP="00C9718D">
      <w:pPr>
        <w:ind w:left="567" w:firstLine="567"/>
        <w:jc w:val="both"/>
        <w:rPr>
          <w:sz w:val="24"/>
          <w:szCs w:val="24"/>
        </w:rPr>
      </w:pPr>
      <w:r w:rsidRPr="00C9718D">
        <w:rPr>
          <w:sz w:val="24"/>
          <w:szCs w:val="24"/>
        </w:rPr>
        <w:tab/>
        <w:t>- в образовательный процесс вводятся дополнительные образовательные программы нового поколения;</w:t>
      </w:r>
    </w:p>
    <w:p w:rsidR="00A47155" w:rsidRPr="00C9718D" w:rsidRDefault="00A47155" w:rsidP="00C9718D">
      <w:pPr>
        <w:ind w:left="567" w:firstLine="567"/>
        <w:jc w:val="both"/>
        <w:rPr>
          <w:sz w:val="24"/>
          <w:szCs w:val="24"/>
        </w:rPr>
      </w:pPr>
      <w:r w:rsidRPr="00C9718D">
        <w:rPr>
          <w:sz w:val="24"/>
          <w:szCs w:val="24"/>
        </w:rPr>
        <w:tab/>
        <w:t>- совершенствуются организационные формы, методы управления  дополнительным образованием детей;</w:t>
      </w:r>
    </w:p>
    <w:p w:rsidR="00A47155" w:rsidRPr="00C9718D" w:rsidRDefault="00A47155" w:rsidP="00C9718D">
      <w:pPr>
        <w:ind w:left="567" w:firstLine="567"/>
        <w:jc w:val="both"/>
        <w:rPr>
          <w:sz w:val="24"/>
          <w:szCs w:val="24"/>
        </w:rPr>
      </w:pPr>
      <w:r w:rsidRPr="00C9718D">
        <w:rPr>
          <w:sz w:val="24"/>
          <w:szCs w:val="24"/>
        </w:rPr>
        <w:tab/>
        <w:t>- вырабатывается система изучения спроса на услуги дополнительного образования детей.</w:t>
      </w:r>
    </w:p>
    <w:p w:rsidR="00A47155" w:rsidRPr="00C9718D" w:rsidRDefault="00A47155" w:rsidP="00C9718D">
      <w:pPr>
        <w:ind w:left="567" w:firstLine="567"/>
        <w:jc w:val="both"/>
        <w:outlineLvl w:val="1"/>
        <w:rPr>
          <w:sz w:val="24"/>
          <w:szCs w:val="24"/>
        </w:rPr>
      </w:pPr>
      <w:r w:rsidRPr="00C9718D">
        <w:rPr>
          <w:sz w:val="24"/>
          <w:szCs w:val="24"/>
        </w:rPr>
        <w:t xml:space="preserve">В системе дополнительного образования детей района возникает острая потребность в укреплении материально-учебной  базы. </w:t>
      </w:r>
    </w:p>
    <w:p w:rsidR="00A47155" w:rsidRPr="00C9718D" w:rsidRDefault="00A47155" w:rsidP="00C9718D">
      <w:pPr>
        <w:ind w:left="567" w:firstLine="567"/>
        <w:jc w:val="both"/>
        <w:rPr>
          <w:sz w:val="24"/>
          <w:szCs w:val="24"/>
        </w:rPr>
      </w:pPr>
    </w:p>
    <w:p w:rsidR="00A47155" w:rsidRPr="00C9718D" w:rsidRDefault="00A47155" w:rsidP="00C9718D">
      <w:pPr>
        <w:ind w:left="567" w:firstLine="567"/>
        <w:jc w:val="both"/>
        <w:rPr>
          <w:sz w:val="24"/>
          <w:szCs w:val="24"/>
        </w:rPr>
      </w:pPr>
      <w:r w:rsidRPr="00C9718D">
        <w:rPr>
          <w:sz w:val="24"/>
          <w:szCs w:val="24"/>
        </w:rPr>
        <w:t>В районе ведется работа по сохранению и укреплению здоровья школьников, однако лишь  20 % школьников области могут быть отнесены к категории абсолютно здоровых. Необходимо решить вопросы создания системы непрерывного обучения подрастающего поколения в области культуры здоровья</w:t>
      </w:r>
    </w:p>
    <w:p w:rsidR="00A47155" w:rsidRPr="00C9718D" w:rsidRDefault="00A47155" w:rsidP="00C9718D">
      <w:pPr>
        <w:pStyle w:val="af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firstLine="567"/>
        <w:rPr>
          <w:rFonts w:ascii="Times New Roman" w:hAnsi="Times New Roman" w:cs="Times New Roman"/>
        </w:rPr>
      </w:pPr>
      <w:r w:rsidRPr="00C9718D">
        <w:rPr>
          <w:rFonts w:ascii="Times New Roman" w:hAnsi="Times New Roman" w:cs="Times New Roman"/>
        </w:rPr>
        <w:t>Среди системных мероприятий по сохранению и укреплению  здоровья воспитанников и обучающихся особенно значимыми стали увеличение до трех часов преподавания предмета «Физическая культура» (100 % общеобразовательных учреждений района).  В результате увеличился процент учащихся, отнесенных по состоянию здоровья к основной группе, и уменьшился – к специальной медицинской группе.</w:t>
      </w:r>
    </w:p>
    <w:p w:rsidR="00A47155" w:rsidRPr="00C9718D" w:rsidRDefault="00A47155" w:rsidP="00C9718D">
      <w:pPr>
        <w:ind w:left="567" w:firstLine="567"/>
        <w:jc w:val="both"/>
        <w:rPr>
          <w:sz w:val="24"/>
          <w:szCs w:val="24"/>
        </w:rPr>
      </w:pPr>
      <w:r w:rsidRPr="00C9718D">
        <w:rPr>
          <w:sz w:val="24"/>
          <w:szCs w:val="24"/>
        </w:rPr>
        <w:t xml:space="preserve">В рамках мониторинга достижения конкретных целей и решения задач Программы отслеживается с использованием системы количественных показателей и качественного анализа. </w:t>
      </w:r>
    </w:p>
    <w:p w:rsidR="00A47155" w:rsidRPr="00C9718D" w:rsidRDefault="00A47155" w:rsidP="00C9718D">
      <w:pPr>
        <w:ind w:left="567" w:firstLine="567"/>
        <w:jc w:val="both"/>
        <w:rPr>
          <w:sz w:val="24"/>
          <w:szCs w:val="24"/>
        </w:rPr>
      </w:pPr>
      <w:r w:rsidRPr="00C9718D">
        <w:rPr>
          <w:sz w:val="24"/>
          <w:szCs w:val="24"/>
        </w:rPr>
        <w:t>К основным рискам реализации подпрограммы  можно отнести недофинансирование программных мероприятий, рост тарифов на энергоносители, но своевременное внесение изменений в состав основных мероприятий, сроки реализации и объемы финансирования позволят минимизировать эти риски.</w:t>
      </w:r>
    </w:p>
    <w:p w:rsidR="00A47155" w:rsidRPr="00C9718D" w:rsidRDefault="00A47155" w:rsidP="00C9718D">
      <w:pPr>
        <w:ind w:left="567" w:firstLine="567"/>
        <w:jc w:val="both"/>
        <w:rPr>
          <w:sz w:val="24"/>
          <w:szCs w:val="24"/>
        </w:rPr>
      </w:pPr>
      <w:r w:rsidRPr="00C9718D">
        <w:rPr>
          <w:sz w:val="24"/>
          <w:szCs w:val="24"/>
        </w:rPr>
        <w:t xml:space="preserve">Управление программой будет осуществляться на основе принципов открытости, государственно-общественного характера управления. На сайте Отдела образования Данковского муниципального района будет предоставляться полная и достоверная информация о ходе реализации Подпрограммы развития образования, в </w:t>
      </w:r>
      <w:proofErr w:type="spellStart"/>
      <w:r w:rsidRPr="00C9718D">
        <w:rPr>
          <w:sz w:val="24"/>
          <w:szCs w:val="24"/>
        </w:rPr>
        <w:t>т.ч</w:t>
      </w:r>
      <w:proofErr w:type="spellEnd"/>
      <w:r w:rsidRPr="00C9718D">
        <w:rPr>
          <w:sz w:val="24"/>
          <w:szCs w:val="24"/>
        </w:rPr>
        <w:t>. размещаться ежегодные публичные отчеты об оценке эффективности муниципальной подпрограммы.</w:t>
      </w:r>
    </w:p>
    <w:p w:rsidR="00A47155" w:rsidRPr="00C9718D" w:rsidRDefault="00A47155" w:rsidP="00C9718D">
      <w:pPr>
        <w:ind w:left="567" w:firstLine="567"/>
        <w:jc w:val="both"/>
        <w:rPr>
          <w:sz w:val="24"/>
          <w:szCs w:val="24"/>
        </w:rPr>
      </w:pPr>
    </w:p>
    <w:p w:rsidR="00A47155" w:rsidRPr="00C9718D" w:rsidRDefault="00A47155" w:rsidP="00C9718D">
      <w:pPr>
        <w:shd w:val="clear" w:color="auto" w:fill="FFFFFF"/>
        <w:ind w:left="567" w:firstLine="567"/>
        <w:jc w:val="center"/>
        <w:rPr>
          <w:rFonts w:ascii="Arial" w:hAnsi="Arial" w:cs="Arial"/>
          <w:b/>
          <w:sz w:val="24"/>
          <w:szCs w:val="24"/>
        </w:rPr>
      </w:pPr>
    </w:p>
    <w:p w:rsidR="00A47155" w:rsidRPr="00C9718D" w:rsidRDefault="00A47155" w:rsidP="00C9718D">
      <w:pPr>
        <w:shd w:val="clear" w:color="auto" w:fill="FFFFFF"/>
        <w:ind w:left="567" w:firstLine="567"/>
        <w:jc w:val="center"/>
        <w:rPr>
          <w:b/>
          <w:sz w:val="24"/>
          <w:szCs w:val="24"/>
        </w:rPr>
      </w:pPr>
      <w:r w:rsidRPr="00C9718D">
        <w:rPr>
          <w:b/>
          <w:sz w:val="24"/>
          <w:szCs w:val="24"/>
        </w:rPr>
        <w:t xml:space="preserve">2. Приоритеты развития сферы образования, цели, задачи, индикаторы достижения целей и показатели решения задач, прогноз развития образования муниципального района </w:t>
      </w:r>
    </w:p>
    <w:p w:rsidR="00A47155" w:rsidRPr="00C9718D" w:rsidRDefault="00A47155" w:rsidP="00C9718D">
      <w:pPr>
        <w:shd w:val="clear" w:color="auto" w:fill="FFFFFF"/>
        <w:ind w:left="567" w:firstLine="567"/>
        <w:jc w:val="center"/>
        <w:rPr>
          <w:rFonts w:ascii="Arial" w:hAnsi="Arial" w:cs="Arial"/>
          <w:b/>
          <w:sz w:val="24"/>
          <w:szCs w:val="24"/>
        </w:rPr>
      </w:pPr>
    </w:p>
    <w:p w:rsidR="00A47155" w:rsidRPr="00C9718D" w:rsidRDefault="00A47155" w:rsidP="00C9718D">
      <w:pPr>
        <w:pStyle w:val="af6"/>
        <w:spacing w:before="0" w:beforeAutospacing="0" w:after="0" w:afterAutospacing="0"/>
        <w:ind w:left="567" w:firstLine="567"/>
        <w:jc w:val="both"/>
        <w:rPr>
          <w:rStyle w:val="af7"/>
          <w:bCs/>
        </w:rPr>
      </w:pPr>
      <w:r w:rsidRPr="00C9718D">
        <w:rPr>
          <w:rStyle w:val="af7"/>
          <w:bCs/>
        </w:rPr>
        <w:t>Приоритетными направлениями  политики в области образования являются:</w:t>
      </w:r>
    </w:p>
    <w:p w:rsidR="00A47155" w:rsidRPr="00C9718D" w:rsidRDefault="00A47155" w:rsidP="00C9718D">
      <w:pPr>
        <w:pStyle w:val="af6"/>
        <w:spacing w:before="0" w:beforeAutospacing="0" w:after="0" w:afterAutospacing="0"/>
        <w:ind w:left="567" w:firstLine="567"/>
        <w:jc w:val="both"/>
      </w:pPr>
      <w:r w:rsidRPr="00C9718D">
        <w:t>- о</w:t>
      </w:r>
      <w:hyperlink r:id="rId9" w:history="1">
        <w:r w:rsidRPr="00C9718D">
          <w:rPr>
            <w:rStyle w:val="af8"/>
            <w:bCs/>
            <w:color w:val="auto"/>
          </w:rPr>
          <w:t>беспечение доступности качественного общего образования</w:t>
        </w:r>
      </w:hyperlink>
      <w:r w:rsidRPr="00C9718D">
        <w:t>;</w:t>
      </w:r>
    </w:p>
    <w:p w:rsidR="00A47155" w:rsidRPr="00C9718D" w:rsidRDefault="00A47155" w:rsidP="00C9718D">
      <w:pPr>
        <w:pStyle w:val="af6"/>
        <w:spacing w:before="0" w:beforeAutospacing="0" w:after="0" w:afterAutospacing="0"/>
        <w:ind w:left="567" w:firstLine="567"/>
        <w:jc w:val="both"/>
      </w:pPr>
      <w:r w:rsidRPr="00C9718D">
        <w:t>- повышение охвата детей дошкольного возраста программами дошкольного образования, выравнивание стартовых возможностей для получения общего образования;</w:t>
      </w:r>
    </w:p>
    <w:p w:rsidR="00A47155" w:rsidRPr="00C9718D" w:rsidRDefault="00A47155" w:rsidP="00C9718D">
      <w:pPr>
        <w:pStyle w:val="af6"/>
        <w:spacing w:before="0" w:beforeAutospacing="0" w:after="0" w:afterAutospacing="0"/>
        <w:ind w:left="567" w:firstLine="567"/>
        <w:jc w:val="both"/>
      </w:pPr>
      <w:r w:rsidRPr="00C9718D">
        <w:t>- развитие современных материально-технических, информационных, кадровых ресурсов (в том числе, оборудованных кабинетов, электронных и печатных учебных пособий, демонстрационного и лабораторного оборудования, интерактивных и мультимедиа-комплексов), их концентрацию в базовых школах;</w:t>
      </w:r>
    </w:p>
    <w:p w:rsidR="00A47155" w:rsidRPr="00C9718D" w:rsidRDefault="00A47155" w:rsidP="00C9718D">
      <w:pPr>
        <w:pStyle w:val="af6"/>
        <w:spacing w:before="0" w:beforeAutospacing="0" w:after="0" w:afterAutospacing="0"/>
        <w:ind w:left="567" w:firstLine="567"/>
        <w:jc w:val="both"/>
      </w:pPr>
      <w:r w:rsidRPr="00C9718D">
        <w:t>- создание условий для дифференцированного обучения детей, учитывающих их учебные возможности, интересы и образовательные потребности;</w:t>
      </w:r>
    </w:p>
    <w:p w:rsidR="00A47155" w:rsidRPr="00C9718D" w:rsidRDefault="00A47155" w:rsidP="00C9718D">
      <w:pPr>
        <w:pStyle w:val="af6"/>
        <w:spacing w:before="0" w:beforeAutospacing="0" w:after="0" w:afterAutospacing="0"/>
        <w:ind w:left="567" w:firstLine="567"/>
        <w:jc w:val="both"/>
      </w:pPr>
      <w:r w:rsidRPr="00C9718D">
        <w:t>- обновление содержания общего образования с учетом современных требований, предъявляемых обществом, государством, семьей, личностью к общему образованию, разработку стандарта общего образования нового поколения, включающего требования к условиям организации образовательного процесса;</w:t>
      </w:r>
    </w:p>
    <w:p w:rsidR="00A47155" w:rsidRPr="00C9718D" w:rsidRDefault="00A47155" w:rsidP="00C9718D">
      <w:pPr>
        <w:pStyle w:val="af6"/>
        <w:spacing w:before="0" w:beforeAutospacing="0" w:after="0" w:afterAutospacing="0"/>
        <w:ind w:left="567" w:firstLine="567"/>
        <w:jc w:val="both"/>
      </w:pPr>
      <w:r w:rsidRPr="00C9718D">
        <w:t>- подготовка и переподготовка педагогических кадров, устранение кадрового дефицита;</w:t>
      </w:r>
    </w:p>
    <w:p w:rsidR="00A47155" w:rsidRPr="00C9718D" w:rsidRDefault="00A47155" w:rsidP="00C9718D">
      <w:pPr>
        <w:pStyle w:val="af6"/>
        <w:spacing w:before="0" w:beforeAutospacing="0" w:after="0" w:afterAutospacing="0"/>
        <w:ind w:left="567" w:firstLine="567"/>
        <w:jc w:val="both"/>
      </w:pPr>
      <w:r w:rsidRPr="00C9718D">
        <w:t xml:space="preserve">- совершенствование системы оценки качества образования в образовательных организациях (оценка учебных и личностных достижений обучающихся, аттестация педагогических и руководящих кадров, лицензирование, государственная аккредитация образовательных учреждений). </w:t>
      </w:r>
    </w:p>
    <w:p w:rsidR="00A47155" w:rsidRPr="00C9718D" w:rsidRDefault="00A47155" w:rsidP="00C9718D">
      <w:pPr>
        <w:ind w:left="567" w:firstLine="567"/>
        <w:jc w:val="both"/>
        <w:rPr>
          <w:sz w:val="24"/>
          <w:szCs w:val="24"/>
        </w:rPr>
      </w:pPr>
      <w:r w:rsidRPr="00C9718D">
        <w:rPr>
          <w:sz w:val="24"/>
          <w:szCs w:val="24"/>
        </w:rPr>
        <w:lastRenderedPageBreak/>
        <w:t xml:space="preserve"> Для достижения цели Подпрограммы  создание условий для п</w:t>
      </w:r>
      <w:r w:rsidRPr="00C9718D">
        <w:rPr>
          <w:bCs/>
          <w:sz w:val="24"/>
          <w:szCs w:val="24"/>
        </w:rPr>
        <w:t>овышения доступности и качества образования</w:t>
      </w:r>
      <w:r w:rsidRPr="00C9718D">
        <w:rPr>
          <w:sz w:val="24"/>
          <w:szCs w:val="24"/>
        </w:rPr>
        <w:t xml:space="preserve"> необходимо решить следующие задачи:</w:t>
      </w:r>
    </w:p>
    <w:p w:rsidR="00A47155" w:rsidRPr="00C9718D" w:rsidRDefault="00A47155" w:rsidP="00C9718D">
      <w:pPr>
        <w:ind w:left="567" w:firstLine="567"/>
        <w:jc w:val="both"/>
        <w:rPr>
          <w:bCs/>
          <w:sz w:val="24"/>
          <w:szCs w:val="24"/>
          <w:u w:val="single"/>
        </w:rPr>
      </w:pPr>
      <w:r w:rsidRPr="00C9718D">
        <w:rPr>
          <w:bCs/>
          <w:sz w:val="24"/>
          <w:szCs w:val="24"/>
        </w:rPr>
        <w:t>-Развитие инфраструктуры системы образования;</w:t>
      </w:r>
    </w:p>
    <w:p w:rsidR="00A47155" w:rsidRPr="00C9718D" w:rsidRDefault="00A47155" w:rsidP="00C9718D">
      <w:pPr>
        <w:ind w:left="567" w:firstLine="567"/>
        <w:jc w:val="both"/>
        <w:rPr>
          <w:bCs/>
          <w:sz w:val="24"/>
          <w:szCs w:val="24"/>
        </w:rPr>
      </w:pPr>
      <w:r w:rsidRPr="00C9718D">
        <w:rPr>
          <w:bCs/>
          <w:sz w:val="24"/>
          <w:szCs w:val="24"/>
        </w:rPr>
        <w:t>- Модернизация учебно-методического и материально-технического обеспечения образовательного процесса;</w:t>
      </w:r>
    </w:p>
    <w:p w:rsidR="00A47155" w:rsidRPr="00C9718D" w:rsidRDefault="00A47155" w:rsidP="00C9718D">
      <w:pPr>
        <w:ind w:left="567" w:firstLine="567"/>
        <w:jc w:val="both"/>
        <w:rPr>
          <w:bCs/>
          <w:sz w:val="24"/>
          <w:szCs w:val="24"/>
        </w:rPr>
      </w:pPr>
      <w:r w:rsidRPr="00C9718D">
        <w:rPr>
          <w:bCs/>
          <w:sz w:val="24"/>
          <w:szCs w:val="24"/>
        </w:rPr>
        <w:t>-Создание образовательной среды, способствующей социализации, формированию культуры здоровья и безопасного образа жизни обучающихся и воспитанников;</w:t>
      </w:r>
    </w:p>
    <w:p w:rsidR="00A47155" w:rsidRPr="00C9718D" w:rsidRDefault="00A47155" w:rsidP="00C9718D">
      <w:pPr>
        <w:ind w:left="567" w:firstLine="567"/>
        <w:jc w:val="both"/>
        <w:rPr>
          <w:bCs/>
          <w:sz w:val="24"/>
          <w:szCs w:val="24"/>
          <w:u w:val="single"/>
        </w:rPr>
      </w:pPr>
      <w:r w:rsidRPr="00C9718D">
        <w:rPr>
          <w:bCs/>
          <w:sz w:val="24"/>
          <w:szCs w:val="24"/>
        </w:rPr>
        <w:t>- Совершенствование системы выявления, развития и поддержки одаренных детей и молодежи в образовательном процессе;</w:t>
      </w:r>
    </w:p>
    <w:p w:rsidR="00A47155" w:rsidRPr="00C9718D" w:rsidRDefault="00A47155" w:rsidP="00C9718D">
      <w:pPr>
        <w:ind w:left="567" w:firstLine="567"/>
        <w:jc w:val="both"/>
        <w:rPr>
          <w:bCs/>
          <w:sz w:val="24"/>
          <w:szCs w:val="24"/>
          <w:u w:val="single"/>
        </w:rPr>
      </w:pPr>
      <w:r w:rsidRPr="00C9718D">
        <w:rPr>
          <w:bCs/>
          <w:sz w:val="24"/>
          <w:szCs w:val="24"/>
        </w:rPr>
        <w:t>-Содействие формированию позитивного образа учителя и престижа педагогической профессии посредством профессионального развития педагогического корпуса;</w:t>
      </w:r>
    </w:p>
    <w:p w:rsidR="00A47155" w:rsidRPr="00C9718D" w:rsidRDefault="00A47155" w:rsidP="00C9718D">
      <w:pPr>
        <w:ind w:left="567" w:firstLine="567"/>
        <w:jc w:val="both"/>
        <w:rPr>
          <w:bCs/>
          <w:sz w:val="24"/>
          <w:szCs w:val="24"/>
        </w:rPr>
      </w:pPr>
      <w:r w:rsidRPr="00C9718D">
        <w:rPr>
          <w:bCs/>
          <w:sz w:val="24"/>
          <w:szCs w:val="24"/>
        </w:rPr>
        <w:t>-Обеспечение доступности услуг дошкольного образования для детей дошкольного возраста;</w:t>
      </w:r>
    </w:p>
    <w:p w:rsidR="00A47155" w:rsidRPr="00C9718D" w:rsidRDefault="00A47155" w:rsidP="00C9718D">
      <w:pPr>
        <w:ind w:left="567" w:firstLine="567"/>
        <w:jc w:val="both"/>
        <w:rPr>
          <w:bCs/>
          <w:sz w:val="24"/>
          <w:szCs w:val="24"/>
          <w:u w:val="single"/>
        </w:rPr>
      </w:pPr>
      <w:r w:rsidRPr="00C9718D">
        <w:rPr>
          <w:bCs/>
          <w:sz w:val="24"/>
          <w:szCs w:val="24"/>
        </w:rPr>
        <w:t>- Обеспечение соответствия качества общего образования изменяющимся запросам общества;</w:t>
      </w:r>
    </w:p>
    <w:p w:rsidR="00A47155" w:rsidRPr="00C9718D" w:rsidRDefault="00A47155" w:rsidP="00C9718D">
      <w:pPr>
        <w:ind w:left="567" w:firstLine="567"/>
        <w:jc w:val="both"/>
        <w:rPr>
          <w:sz w:val="24"/>
          <w:szCs w:val="24"/>
        </w:rPr>
      </w:pPr>
      <w:r w:rsidRPr="00C9718D">
        <w:rPr>
          <w:sz w:val="24"/>
          <w:szCs w:val="24"/>
        </w:rPr>
        <w:t>-Создание условий для сохранения и развития системы дополнительного образования;</w:t>
      </w:r>
    </w:p>
    <w:p w:rsidR="00A47155" w:rsidRPr="00C9718D" w:rsidRDefault="00A47155" w:rsidP="00C9718D">
      <w:pPr>
        <w:ind w:left="567" w:firstLine="567"/>
        <w:jc w:val="both"/>
        <w:rPr>
          <w:bCs/>
          <w:sz w:val="24"/>
          <w:szCs w:val="24"/>
          <w:u w:val="single"/>
        </w:rPr>
      </w:pPr>
      <w:r w:rsidRPr="00C9718D">
        <w:rPr>
          <w:bCs/>
          <w:sz w:val="24"/>
          <w:szCs w:val="24"/>
        </w:rPr>
        <w:t>-Развитие  и совершенствование организационных форм и содержания отдыха и оздоровления детей;</w:t>
      </w:r>
    </w:p>
    <w:p w:rsidR="00A47155" w:rsidRPr="00C9718D" w:rsidRDefault="00A47155" w:rsidP="00C9718D">
      <w:pPr>
        <w:ind w:left="567" w:firstLine="567"/>
        <w:jc w:val="both"/>
        <w:rPr>
          <w:bCs/>
          <w:sz w:val="24"/>
          <w:szCs w:val="24"/>
          <w:u w:val="single"/>
        </w:rPr>
      </w:pPr>
      <w:r w:rsidRPr="00C9718D">
        <w:rPr>
          <w:bCs/>
          <w:sz w:val="24"/>
          <w:szCs w:val="24"/>
        </w:rPr>
        <w:t>-Создание условий для подвоза учащихся в общеобразовательные организации.</w:t>
      </w:r>
    </w:p>
    <w:p w:rsidR="00A47155" w:rsidRPr="00C9718D" w:rsidRDefault="00A47155" w:rsidP="00C9718D">
      <w:pPr>
        <w:shd w:val="clear" w:color="auto" w:fill="FFFFFF"/>
        <w:ind w:left="567" w:firstLine="567"/>
        <w:rPr>
          <w:b/>
          <w:sz w:val="24"/>
          <w:szCs w:val="24"/>
        </w:rPr>
      </w:pPr>
      <w:r w:rsidRPr="00C9718D">
        <w:rPr>
          <w:b/>
          <w:sz w:val="24"/>
          <w:szCs w:val="24"/>
        </w:rPr>
        <w:t>На решение задач направлены следующие мероприятия:</w:t>
      </w:r>
    </w:p>
    <w:p w:rsidR="00A47155" w:rsidRPr="00C9718D" w:rsidRDefault="00A47155" w:rsidP="00C9718D">
      <w:pPr>
        <w:ind w:left="567" w:firstLine="567"/>
        <w:jc w:val="both"/>
        <w:rPr>
          <w:sz w:val="24"/>
          <w:szCs w:val="24"/>
        </w:rPr>
      </w:pPr>
      <w:r w:rsidRPr="00C9718D">
        <w:rPr>
          <w:sz w:val="24"/>
          <w:szCs w:val="24"/>
        </w:rPr>
        <w:t>Создание новых мест в образовательных организациях, обеспечивающее рост предоставления дошкольных образовательных услуг.</w:t>
      </w:r>
    </w:p>
    <w:p w:rsidR="00A47155" w:rsidRPr="00C9718D" w:rsidRDefault="00A47155" w:rsidP="00C9718D">
      <w:pPr>
        <w:ind w:left="567" w:firstLine="567"/>
        <w:jc w:val="both"/>
        <w:rPr>
          <w:sz w:val="24"/>
          <w:szCs w:val="24"/>
        </w:rPr>
      </w:pPr>
      <w:r w:rsidRPr="00C9718D">
        <w:rPr>
          <w:sz w:val="24"/>
          <w:szCs w:val="24"/>
        </w:rPr>
        <w:t>Оснащение дополнительно созданных мест для детей дошкольного возраста в образовательных организациях.</w:t>
      </w:r>
    </w:p>
    <w:p w:rsidR="00A47155" w:rsidRPr="00C9718D" w:rsidRDefault="00A47155" w:rsidP="00C9718D">
      <w:pPr>
        <w:ind w:left="567" w:firstLine="567"/>
        <w:jc w:val="both"/>
        <w:rPr>
          <w:sz w:val="24"/>
          <w:szCs w:val="24"/>
        </w:rPr>
      </w:pPr>
      <w:r w:rsidRPr="00C9718D">
        <w:rPr>
          <w:sz w:val="24"/>
          <w:szCs w:val="24"/>
        </w:rPr>
        <w:t>Модернизация общеобразовательных организаций, внедряющих дистанционные образовательные технологии.</w:t>
      </w:r>
    </w:p>
    <w:p w:rsidR="00A47155" w:rsidRPr="00C9718D" w:rsidRDefault="00A47155" w:rsidP="00C9718D">
      <w:pPr>
        <w:ind w:left="567" w:firstLine="567"/>
        <w:jc w:val="both"/>
        <w:rPr>
          <w:sz w:val="24"/>
          <w:szCs w:val="24"/>
        </w:rPr>
      </w:pPr>
      <w:r w:rsidRPr="00C9718D">
        <w:rPr>
          <w:sz w:val="24"/>
          <w:szCs w:val="24"/>
        </w:rPr>
        <w:t>Модернизация общеобразовательных организаций в условиях введения федеральных государственных образовательных стандартов.</w:t>
      </w:r>
    </w:p>
    <w:p w:rsidR="00A47155" w:rsidRPr="00C9718D" w:rsidRDefault="00A47155" w:rsidP="00C9718D">
      <w:pPr>
        <w:ind w:left="567" w:firstLine="567"/>
        <w:jc w:val="both"/>
        <w:rPr>
          <w:sz w:val="24"/>
          <w:szCs w:val="24"/>
        </w:rPr>
      </w:pPr>
      <w:r w:rsidRPr="00C9718D">
        <w:rPr>
          <w:sz w:val="24"/>
          <w:szCs w:val="24"/>
        </w:rPr>
        <w:t xml:space="preserve">Обеспечение порядка проведения государственной (итоговой) аттестации </w:t>
      </w:r>
    </w:p>
    <w:p w:rsidR="00A47155" w:rsidRPr="00C9718D" w:rsidRDefault="00A47155" w:rsidP="00C9718D">
      <w:pPr>
        <w:ind w:left="567" w:firstLine="567"/>
        <w:jc w:val="both"/>
        <w:rPr>
          <w:sz w:val="24"/>
          <w:szCs w:val="24"/>
        </w:rPr>
      </w:pPr>
      <w:r w:rsidRPr="00C9718D">
        <w:rPr>
          <w:sz w:val="24"/>
          <w:szCs w:val="24"/>
        </w:rPr>
        <w:t>Оснащение общеобразовательных организаций спортивным оборудованием и инвентарем.</w:t>
      </w:r>
    </w:p>
    <w:p w:rsidR="00A47155" w:rsidRPr="00C9718D" w:rsidRDefault="00A47155" w:rsidP="00C9718D">
      <w:pPr>
        <w:ind w:left="567" w:firstLine="567"/>
        <w:jc w:val="both"/>
        <w:rPr>
          <w:sz w:val="24"/>
          <w:szCs w:val="24"/>
        </w:rPr>
      </w:pPr>
      <w:r w:rsidRPr="00C9718D">
        <w:rPr>
          <w:sz w:val="24"/>
          <w:szCs w:val="24"/>
        </w:rPr>
        <w:t>Оснащение общеобразовательных организаций оборудованием для школьных столовых.</w:t>
      </w:r>
    </w:p>
    <w:p w:rsidR="00A47155" w:rsidRPr="00C9718D" w:rsidRDefault="00A47155" w:rsidP="00C9718D">
      <w:pPr>
        <w:ind w:left="567" w:firstLine="567"/>
        <w:jc w:val="both"/>
        <w:rPr>
          <w:sz w:val="24"/>
          <w:szCs w:val="24"/>
        </w:rPr>
      </w:pPr>
      <w:r w:rsidRPr="00C9718D">
        <w:rPr>
          <w:sz w:val="24"/>
          <w:szCs w:val="24"/>
        </w:rPr>
        <w:t xml:space="preserve">Оснащение образовательных организаций детской и школьной  мебелью. </w:t>
      </w:r>
    </w:p>
    <w:p w:rsidR="00A47155" w:rsidRPr="00C9718D" w:rsidRDefault="00A47155" w:rsidP="00C9718D">
      <w:pPr>
        <w:ind w:left="567" w:firstLine="567"/>
        <w:jc w:val="both"/>
        <w:rPr>
          <w:sz w:val="24"/>
          <w:szCs w:val="24"/>
        </w:rPr>
      </w:pPr>
      <w:r w:rsidRPr="00C9718D">
        <w:rPr>
          <w:sz w:val="24"/>
          <w:szCs w:val="24"/>
        </w:rPr>
        <w:t>Капитальные вложения в объекты муниципальной собственности.</w:t>
      </w:r>
    </w:p>
    <w:p w:rsidR="00A47155" w:rsidRPr="00C9718D" w:rsidRDefault="00A47155" w:rsidP="00C9718D">
      <w:pPr>
        <w:ind w:left="567" w:firstLine="567"/>
        <w:jc w:val="both"/>
        <w:rPr>
          <w:sz w:val="24"/>
          <w:szCs w:val="24"/>
        </w:rPr>
      </w:pPr>
      <w:r w:rsidRPr="00C9718D">
        <w:rPr>
          <w:sz w:val="24"/>
          <w:szCs w:val="24"/>
        </w:rPr>
        <w:t>Реализация мероприятий по обучению детей плаванию.</w:t>
      </w:r>
    </w:p>
    <w:p w:rsidR="00A47155" w:rsidRPr="00C9718D" w:rsidRDefault="00A47155" w:rsidP="00C9718D">
      <w:pPr>
        <w:ind w:left="567" w:firstLine="567"/>
        <w:jc w:val="both"/>
        <w:rPr>
          <w:sz w:val="24"/>
          <w:szCs w:val="24"/>
        </w:rPr>
      </w:pPr>
      <w:r w:rsidRPr="00C9718D">
        <w:rPr>
          <w:sz w:val="24"/>
          <w:szCs w:val="24"/>
        </w:rPr>
        <w:t>Организация, проведение и обеспечение участия в  соревнованиях, фестивалях и смотрах различных уровней среди обучающихся и воспитанников образовательных организаций.</w:t>
      </w:r>
    </w:p>
    <w:p w:rsidR="00A47155" w:rsidRPr="00C9718D" w:rsidRDefault="00A47155" w:rsidP="00C9718D">
      <w:pPr>
        <w:ind w:left="567" w:firstLine="567"/>
        <w:jc w:val="both"/>
        <w:rPr>
          <w:sz w:val="24"/>
          <w:szCs w:val="24"/>
        </w:rPr>
      </w:pPr>
      <w:r w:rsidRPr="00C9718D">
        <w:rPr>
          <w:sz w:val="24"/>
          <w:szCs w:val="24"/>
        </w:rPr>
        <w:t>Организация и проведение мероприятий по развитию творческого, научно-исследовательского потенциала обучающихся образовательных организаций, финансирование научных и краеведческих школьных обществ .</w:t>
      </w:r>
    </w:p>
    <w:p w:rsidR="00A47155" w:rsidRPr="00C9718D" w:rsidRDefault="00A47155" w:rsidP="00C9718D">
      <w:pPr>
        <w:ind w:left="567" w:firstLine="567"/>
        <w:jc w:val="both"/>
        <w:rPr>
          <w:sz w:val="24"/>
          <w:szCs w:val="24"/>
        </w:rPr>
      </w:pPr>
      <w:r w:rsidRPr="00C9718D">
        <w:rPr>
          <w:sz w:val="24"/>
          <w:szCs w:val="24"/>
        </w:rPr>
        <w:t>Организация и  проведение предметных олимпиад различного уровня, в том числе и для младших школьников; обеспечение участия детей в мероприятиях.</w:t>
      </w:r>
    </w:p>
    <w:p w:rsidR="00A47155" w:rsidRPr="00C9718D" w:rsidRDefault="00A47155" w:rsidP="00C9718D">
      <w:pPr>
        <w:ind w:left="567" w:firstLine="567"/>
        <w:jc w:val="both"/>
        <w:rPr>
          <w:sz w:val="24"/>
          <w:szCs w:val="24"/>
        </w:rPr>
      </w:pPr>
      <w:r w:rsidRPr="00C9718D">
        <w:rPr>
          <w:sz w:val="24"/>
          <w:szCs w:val="24"/>
        </w:rPr>
        <w:t xml:space="preserve">Подготовка и проведение конкурсов профессионального мастерства различных уровней ("Учитель </w:t>
      </w:r>
      <w:proofErr w:type="spellStart"/>
      <w:r w:rsidRPr="00C9718D">
        <w:rPr>
          <w:sz w:val="24"/>
          <w:szCs w:val="24"/>
        </w:rPr>
        <w:t>года","Воспитатель</w:t>
      </w:r>
      <w:proofErr w:type="spellEnd"/>
      <w:r w:rsidRPr="00C9718D">
        <w:rPr>
          <w:sz w:val="24"/>
          <w:szCs w:val="24"/>
        </w:rPr>
        <w:t xml:space="preserve"> года", "Вожатый года " и др.)</w:t>
      </w:r>
    </w:p>
    <w:p w:rsidR="00A47155" w:rsidRPr="00C9718D" w:rsidRDefault="00A47155" w:rsidP="00C9718D">
      <w:pPr>
        <w:ind w:left="567" w:firstLine="567"/>
        <w:jc w:val="both"/>
        <w:rPr>
          <w:sz w:val="24"/>
          <w:szCs w:val="24"/>
        </w:rPr>
      </w:pPr>
      <w:r w:rsidRPr="00C9718D">
        <w:rPr>
          <w:sz w:val="24"/>
          <w:szCs w:val="24"/>
        </w:rPr>
        <w:t xml:space="preserve">Организация и проведение ежегодного образовательного </w:t>
      </w:r>
      <w:proofErr w:type="spellStart"/>
      <w:r w:rsidRPr="00C9718D">
        <w:rPr>
          <w:sz w:val="24"/>
          <w:szCs w:val="24"/>
        </w:rPr>
        <w:t>праздника"День</w:t>
      </w:r>
      <w:proofErr w:type="spellEnd"/>
      <w:r w:rsidRPr="00C9718D">
        <w:rPr>
          <w:sz w:val="24"/>
          <w:szCs w:val="24"/>
        </w:rPr>
        <w:t xml:space="preserve"> учителя", педагогической конференции.</w:t>
      </w:r>
    </w:p>
    <w:p w:rsidR="00A47155" w:rsidRPr="00C9718D" w:rsidRDefault="00A47155" w:rsidP="00C9718D">
      <w:pPr>
        <w:ind w:left="567" w:firstLine="567"/>
        <w:jc w:val="both"/>
        <w:rPr>
          <w:sz w:val="24"/>
          <w:szCs w:val="24"/>
        </w:rPr>
      </w:pPr>
      <w:r w:rsidRPr="00C9718D">
        <w:rPr>
          <w:sz w:val="24"/>
          <w:szCs w:val="24"/>
        </w:rPr>
        <w:t>Повышение квалификации и переподготовка педагогических работников и руководителей муниципальных дошкольных образовательных организаций</w:t>
      </w:r>
    </w:p>
    <w:p w:rsidR="00A47155" w:rsidRPr="00C9718D" w:rsidRDefault="00A47155" w:rsidP="00C9718D">
      <w:pPr>
        <w:ind w:left="567" w:firstLine="567"/>
        <w:jc w:val="both"/>
        <w:rPr>
          <w:sz w:val="24"/>
          <w:szCs w:val="24"/>
        </w:rPr>
      </w:pPr>
      <w:r w:rsidRPr="00C9718D">
        <w:rPr>
          <w:sz w:val="24"/>
          <w:szCs w:val="24"/>
        </w:rPr>
        <w:t>Единовременные выплаты молодым специалистам, поступившим на работу в муниципальные образовательные учреждения района</w:t>
      </w:r>
    </w:p>
    <w:p w:rsidR="00A47155" w:rsidRPr="00C9718D" w:rsidRDefault="00A47155" w:rsidP="00C9718D">
      <w:pPr>
        <w:ind w:left="567" w:firstLine="567"/>
        <w:jc w:val="both"/>
        <w:rPr>
          <w:sz w:val="24"/>
          <w:szCs w:val="24"/>
        </w:rPr>
      </w:pPr>
      <w:r w:rsidRPr="00C9718D">
        <w:rPr>
          <w:sz w:val="24"/>
          <w:szCs w:val="24"/>
        </w:rPr>
        <w:t>Финансовое обеспечение организации общедоступного и бесплатного дошкольного образования в муниципальных образовательных автономных учреждениях .</w:t>
      </w:r>
    </w:p>
    <w:p w:rsidR="00A47155" w:rsidRPr="00C9718D" w:rsidRDefault="00A47155" w:rsidP="00C9718D">
      <w:pPr>
        <w:ind w:left="567" w:firstLine="567"/>
        <w:jc w:val="both"/>
        <w:rPr>
          <w:sz w:val="24"/>
          <w:szCs w:val="24"/>
        </w:rPr>
      </w:pPr>
      <w:r w:rsidRPr="00C9718D">
        <w:rPr>
          <w:sz w:val="24"/>
          <w:szCs w:val="24"/>
        </w:rPr>
        <w:t>Финансовое обеспечение организации общедоступного и бесплатного дошкольного образования в муниципальных образовательных бюджетных учреждениях .</w:t>
      </w:r>
    </w:p>
    <w:p w:rsidR="00A47155" w:rsidRPr="00C9718D" w:rsidRDefault="00A47155" w:rsidP="00C9718D">
      <w:pPr>
        <w:ind w:left="567" w:firstLine="567"/>
        <w:jc w:val="both"/>
        <w:rPr>
          <w:sz w:val="24"/>
          <w:szCs w:val="24"/>
        </w:rPr>
      </w:pPr>
      <w:r w:rsidRPr="00C9718D">
        <w:rPr>
          <w:sz w:val="24"/>
          <w:szCs w:val="24"/>
        </w:rPr>
        <w:lastRenderedPageBreak/>
        <w:t>Финансовое обеспечение организации общедоступного и бесплатного начального общего, основного общего, среднего общего образования  в муниципальных образовательных бюджетных организациях.</w:t>
      </w:r>
    </w:p>
    <w:p w:rsidR="00A47155" w:rsidRPr="00C9718D" w:rsidRDefault="00A47155" w:rsidP="00C9718D">
      <w:pPr>
        <w:ind w:left="567" w:firstLine="567"/>
        <w:jc w:val="both"/>
        <w:rPr>
          <w:sz w:val="24"/>
          <w:szCs w:val="24"/>
        </w:rPr>
      </w:pPr>
      <w:r w:rsidRPr="00C9718D">
        <w:rPr>
          <w:sz w:val="24"/>
          <w:szCs w:val="24"/>
        </w:rPr>
        <w:t>Финансовое обеспечение организации дополнительного образования в муниципальных образовательных автономных учреждениях .</w:t>
      </w:r>
    </w:p>
    <w:p w:rsidR="00A47155" w:rsidRPr="00C9718D" w:rsidRDefault="00A47155" w:rsidP="00C9718D">
      <w:pPr>
        <w:ind w:left="567" w:firstLine="567"/>
        <w:jc w:val="both"/>
        <w:rPr>
          <w:sz w:val="24"/>
          <w:szCs w:val="24"/>
        </w:rPr>
      </w:pPr>
      <w:r w:rsidRPr="00C9718D">
        <w:rPr>
          <w:sz w:val="24"/>
          <w:szCs w:val="24"/>
        </w:rPr>
        <w:t>Финансовое обеспечение организации дополнительного  образования в муниципальных образовательных бюджетных учреждениях.</w:t>
      </w:r>
    </w:p>
    <w:p w:rsidR="00A47155" w:rsidRPr="00C9718D" w:rsidRDefault="00A47155" w:rsidP="00C9718D">
      <w:pPr>
        <w:ind w:left="567" w:firstLine="567"/>
        <w:jc w:val="both"/>
        <w:rPr>
          <w:sz w:val="24"/>
          <w:szCs w:val="24"/>
        </w:rPr>
      </w:pPr>
      <w:r w:rsidRPr="00C9718D">
        <w:rPr>
          <w:sz w:val="24"/>
          <w:szCs w:val="24"/>
        </w:rPr>
        <w:t>Финансовое обеспечение организации методической, финансово-экономической функции.</w:t>
      </w:r>
    </w:p>
    <w:p w:rsidR="00A47155" w:rsidRPr="00C9718D" w:rsidRDefault="00A47155" w:rsidP="00C9718D">
      <w:pPr>
        <w:ind w:left="567" w:firstLine="567"/>
        <w:jc w:val="both"/>
        <w:rPr>
          <w:sz w:val="24"/>
          <w:szCs w:val="24"/>
        </w:rPr>
      </w:pPr>
      <w:r w:rsidRPr="00C9718D">
        <w:rPr>
          <w:sz w:val="24"/>
          <w:szCs w:val="24"/>
        </w:rPr>
        <w:t>Финансовое обеспечение осуществления мониторинга и контроля качества в системе образования, совершенствования управления им, получение и предоставление достоверной и объективной информации о состоянии качества образования , тенденциях его изменения и причинах, влияющих на его уровень.</w:t>
      </w:r>
    </w:p>
    <w:p w:rsidR="00A47155" w:rsidRPr="00C9718D" w:rsidRDefault="00A47155" w:rsidP="00C9718D">
      <w:pPr>
        <w:ind w:left="567" w:firstLine="567"/>
        <w:jc w:val="both"/>
        <w:rPr>
          <w:sz w:val="24"/>
          <w:szCs w:val="24"/>
        </w:rPr>
      </w:pPr>
      <w:r w:rsidRPr="00C9718D">
        <w:rPr>
          <w:sz w:val="24"/>
          <w:szCs w:val="24"/>
        </w:rPr>
        <w:t>Проведение пришкольных оздоровительных лагерных и палаточных смен, направленных на оздоровление и развитие детей.</w:t>
      </w:r>
    </w:p>
    <w:p w:rsidR="00A47155" w:rsidRPr="00C9718D" w:rsidRDefault="00A47155" w:rsidP="00C9718D">
      <w:pPr>
        <w:ind w:left="567" w:firstLine="567"/>
        <w:jc w:val="both"/>
        <w:rPr>
          <w:sz w:val="24"/>
          <w:szCs w:val="24"/>
        </w:rPr>
      </w:pPr>
      <w:r w:rsidRPr="00C9718D">
        <w:rPr>
          <w:sz w:val="24"/>
          <w:szCs w:val="24"/>
        </w:rPr>
        <w:t>Приобретение автотранспорта для подвоза учащихся в общеобразовательные учреждения.</w:t>
      </w:r>
    </w:p>
    <w:p w:rsidR="00A47155" w:rsidRPr="00C9718D" w:rsidRDefault="00A47155" w:rsidP="00C9718D">
      <w:pPr>
        <w:ind w:left="567" w:firstLine="567"/>
        <w:jc w:val="both"/>
        <w:rPr>
          <w:sz w:val="24"/>
          <w:szCs w:val="24"/>
        </w:rPr>
      </w:pPr>
      <w:r w:rsidRPr="00C9718D">
        <w:rPr>
          <w:sz w:val="24"/>
          <w:szCs w:val="24"/>
        </w:rPr>
        <w:t>Материально-техническое оснащение и содержание автотранспорта.</w:t>
      </w:r>
    </w:p>
    <w:p w:rsidR="00A47155" w:rsidRPr="00C9718D" w:rsidRDefault="00A47155" w:rsidP="00C9718D">
      <w:pPr>
        <w:ind w:left="567" w:firstLine="567"/>
        <w:jc w:val="both"/>
        <w:rPr>
          <w:sz w:val="24"/>
          <w:szCs w:val="24"/>
        </w:rPr>
      </w:pPr>
      <w:r w:rsidRPr="00C9718D">
        <w:rPr>
          <w:sz w:val="24"/>
          <w:szCs w:val="24"/>
        </w:rPr>
        <w:t>Обеспечение учащихся льготными проездными билетами для проезда к месту учебы и обратно на общественном транспорте.</w:t>
      </w:r>
    </w:p>
    <w:p w:rsidR="00A47155" w:rsidRPr="00C9718D" w:rsidRDefault="00A47155" w:rsidP="00C9718D">
      <w:pPr>
        <w:ind w:left="567" w:right="-6" w:firstLine="567"/>
        <w:rPr>
          <w:sz w:val="24"/>
          <w:szCs w:val="24"/>
        </w:rPr>
      </w:pPr>
      <w:r w:rsidRPr="00C9718D">
        <w:rPr>
          <w:bCs/>
          <w:sz w:val="24"/>
          <w:szCs w:val="24"/>
        </w:rPr>
        <w:t xml:space="preserve">Выполнение запланированных мероприятий приведет </w:t>
      </w:r>
      <w:proofErr w:type="spellStart"/>
      <w:r w:rsidRPr="00C9718D">
        <w:rPr>
          <w:bCs/>
          <w:sz w:val="24"/>
          <w:szCs w:val="24"/>
        </w:rPr>
        <w:t>к</w:t>
      </w:r>
      <w:r w:rsidRPr="00C9718D">
        <w:rPr>
          <w:sz w:val="24"/>
          <w:szCs w:val="24"/>
        </w:rPr>
        <w:t>увеличению</w:t>
      </w:r>
      <w:proofErr w:type="spellEnd"/>
      <w:r w:rsidRPr="00C9718D">
        <w:rPr>
          <w:sz w:val="24"/>
          <w:szCs w:val="24"/>
        </w:rPr>
        <w:t xml:space="preserve"> доли детей, охваченных образовательными услугами (отношение численности воспитанников организаций дошкольного образования и обучающихся общеобразовательных организаций к численности детей в возрасте от 1 до 18 лет)  до 79,2 %,</w:t>
      </w:r>
    </w:p>
    <w:p w:rsidR="00A47155" w:rsidRPr="00C9718D" w:rsidRDefault="00A47155" w:rsidP="00C9718D">
      <w:pPr>
        <w:ind w:left="567" w:firstLine="567"/>
        <w:rPr>
          <w:sz w:val="24"/>
          <w:szCs w:val="24"/>
        </w:rPr>
      </w:pPr>
      <w:r w:rsidRPr="00C9718D">
        <w:rPr>
          <w:sz w:val="24"/>
          <w:szCs w:val="24"/>
        </w:rPr>
        <w:t>увеличению охвата детей программами дошкольного образования до 80%.</w:t>
      </w:r>
    </w:p>
    <w:p w:rsidR="00A47155" w:rsidRPr="00C9718D" w:rsidRDefault="00A47155" w:rsidP="00C9718D">
      <w:pPr>
        <w:ind w:left="567" w:firstLine="567"/>
        <w:rPr>
          <w:b/>
          <w:bCs/>
          <w:sz w:val="24"/>
          <w:szCs w:val="24"/>
        </w:rPr>
      </w:pPr>
    </w:p>
    <w:p w:rsidR="00A47155" w:rsidRPr="00C9718D" w:rsidRDefault="00A47155" w:rsidP="00C9718D">
      <w:pPr>
        <w:ind w:left="567" w:firstLine="567"/>
        <w:jc w:val="both"/>
        <w:rPr>
          <w:bCs/>
          <w:sz w:val="24"/>
          <w:szCs w:val="24"/>
        </w:rPr>
      </w:pPr>
      <w:r w:rsidRPr="00C9718D">
        <w:rPr>
          <w:bCs/>
          <w:sz w:val="24"/>
          <w:szCs w:val="24"/>
        </w:rPr>
        <w:t>Общий объем расходов по источникам ресурсного обеспечения на реализацию  подпрограммы «Развитие образования Данковского района на 2014 -2020 годы» составит всего  30</w:t>
      </w:r>
      <w:r>
        <w:rPr>
          <w:bCs/>
          <w:sz w:val="24"/>
          <w:szCs w:val="24"/>
        </w:rPr>
        <w:t xml:space="preserve">1493 </w:t>
      </w:r>
      <w:r w:rsidRPr="00C9718D">
        <w:rPr>
          <w:bCs/>
          <w:sz w:val="24"/>
          <w:szCs w:val="24"/>
        </w:rPr>
        <w:t>тысяч</w:t>
      </w:r>
      <w:r>
        <w:rPr>
          <w:bCs/>
          <w:sz w:val="24"/>
          <w:szCs w:val="24"/>
        </w:rPr>
        <w:t>и</w:t>
      </w:r>
      <w:r w:rsidRPr="00C9718D">
        <w:rPr>
          <w:bCs/>
          <w:sz w:val="24"/>
          <w:szCs w:val="24"/>
        </w:rPr>
        <w:t xml:space="preserve"> рублей: в том числе средства районного бюджета</w:t>
      </w:r>
      <w:r>
        <w:rPr>
          <w:bCs/>
          <w:sz w:val="24"/>
          <w:szCs w:val="24"/>
        </w:rPr>
        <w:t xml:space="preserve"> 86493</w:t>
      </w:r>
      <w:r w:rsidRPr="00C9718D">
        <w:rPr>
          <w:bCs/>
          <w:sz w:val="24"/>
          <w:szCs w:val="24"/>
        </w:rPr>
        <w:t xml:space="preserve"> тысяч рублей, средства областного бюджета-194000 тыс. рублей, средства внебюджетных источников -21000 тысячи рублей.</w:t>
      </w:r>
    </w:p>
    <w:p w:rsidR="00A47155" w:rsidRPr="00C9718D" w:rsidRDefault="00A47155" w:rsidP="00C9718D">
      <w:pPr>
        <w:shd w:val="clear" w:color="auto" w:fill="FFFFFF"/>
        <w:ind w:left="567" w:firstLine="567"/>
        <w:jc w:val="both"/>
        <w:rPr>
          <w:sz w:val="24"/>
          <w:szCs w:val="24"/>
        </w:rPr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</w:pPr>
    </w:p>
    <w:p w:rsidR="00A47155" w:rsidRPr="00F05552" w:rsidRDefault="00A47155" w:rsidP="00F05552">
      <w:pPr>
        <w:pStyle w:val="a9"/>
        <w:rPr>
          <w:b/>
          <w:sz w:val="24"/>
          <w:szCs w:val="24"/>
        </w:rPr>
      </w:pPr>
      <w:r w:rsidRPr="00F05552">
        <w:rPr>
          <w:b/>
          <w:sz w:val="24"/>
          <w:szCs w:val="24"/>
        </w:rPr>
        <w:lastRenderedPageBreak/>
        <w:t>ПАСПОРТ</w:t>
      </w:r>
    </w:p>
    <w:p w:rsidR="00A47155" w:rsidRPr="00F05552" w:rsidRDefault="00A47155" w:rsidP="00F05552">
      <w:pPr>
        <w:jc w:val="center"/>
        <w:rPr>
          <w:b/>
          <w:sz w:val="24"/>
          <w:szCs w:val="24"/>
        </w:rPr>
      </w:pPr>
      <w:r w:rsidRPr="00F05552">
        <w:rPr>
          <w:b/>
          <w:sz w:val="24"/>
          <w:szCs w:val="24"/>
        </w:rPr>
        <w:t>Подпрограммы</w:t>
      </w:r>
      <w:r w:rsidRPr="00F05552">
        <w:rPr>
          <w:sz w:val="24"/>
          <w:szCs w:val="24"/>
        </w:rPr>
        <w:t xml:space="preserve"> муниципальной программы Данковского муниципального района</w:t>
      </w:r>
    </w:p>
    <w:p w:rsidR="00A47155" w:rsidRPr="00F05552" w:rsidRDefault="00A47155" w:rsidP="00F05552">
      <w:pPr>
        <w:jc w:val="center"/>
        <w:rPr>
          <w:b/>
          <w:sz w:val="24"/>
          <w:szCs w:val="24"/>
        </w:rPr>
      </w:pPr>
      <w:r w:rsidRPr="00F05552">
        <w:rPr>
          <w:b/>
          <w:sz w:val="24"/>
          <w:szCs w:val="24"/>
        </w:rPr>
        <w:t xml:space="preserve">«Развитие культуры Данковского района на 2014 – 2020 годы» </w:t>
      </w:r>
    </w:p>
    <w:p w:rsidR="00A47155" w:rsidRPr="00F05552" w:rsidRDefault="00A47155" w:rsidP="00F05552">
      <w:pPr>
        <w:pStyle w:val="a9"/>
        <w:rPr>
          <w:sz w:val="24"/>
          <w:szCs w:val="24"/>
        </w:rPr>
      </w:pPr>
      <w:r w:rsidRPr="00F05552">
        <w:rPr>
          <w:sz w:val="24"/>
          <w:szCs w:val="24"/>
        </w:rPr>
        <w:t xml:space="preserve"> (далее – Подпрограмма)</w:t>
      </w:r>
    </w:p>
    <w:p w:rsidR="00A47155" w:rsidRPr="00F05552" w:rsidRDefault="00A47155" w:rsidP="00F05552">
      <w:pPr>
        <w:pStyle w:val="a9"/>
        <w:rPr>
          <w:sz w:val="24"/>
          <w:szCs w:val="24"/>
        </w:rPr>
      </w:pPr>
    </w:p>
    <w:tbl>
      <w:tblPr>
        <w:tblW w:w="98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2"/>
        <w:gridCol w:w="7310"/>
      </w:tblGrid>
      <w:tr w:rsidR="00A47155" w:rsidRPr="00F05552" w:rsidTr="00D87016">
        <w:tc>
          <w:tcPr>
            <w:tcW w:w="2552" w:type="dxa"/>
          </w:tcPr>
          <w:p w:rsidR="00A47155" w:rsidRPr="00F05552" w:rsidRDefault="00A47155" w:rsidP="00D87016">
            <w:pPr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310" w:type="dxa"/>
          </w:tcPr>
          <w:p w:rsidR="00A47155" w:rsidRPr="00F05552" w:rsidRDefault="00A47155" w:rsidP="00D87016">
            <w:pPr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 xml:space="preserve"> Отдел культуры, спорта и молодежной политики администрации Данковского муниципального района</w:t>
            </w:r>
          </w:p>
        </w:tc>
      </w:tr>
      <w:tr w:rsidR="00A47155" w:rsidRPr="00F05552" w:rsidTr="00D87016">
        <w:tc>
          <w:tcPr>
            <w:tcW w:w="2552" w:type="dxa"/>
          </w:tcPr>
          <w:p w:rsidR="00A47155" w:rsidRPr="00F05552" w:rsidRDefault="00A47155" w:rsidP="00D87016">
            <w:pPr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7310" w:type="dxa"/>
          </w:tcPr>
          <w:p w:rsidR="00A47155" w:rsidRPr="00F05552" w:rsidRDefault="00A47155" w:rsidP="00D87016">
            <w:pPr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 xml:space="preserve"> - создание условий для обеспечения доступа различных  социальных групп  граждан к культурным  благам.</w:t>
            </w:r>
          </w:p>
        </w:tc>
      </w:tr>
      <w:tr w:rsidR="00A47155" w:rsidRPr="00F05552" w:rsidTr="00D87016">
        <w:tc>
          <w:tcPr>
            <w:tcW w:w="2552" w:type="dxa"/>
          </w:tcPr>
          <w:p w:rsidR="00A47155" w:rsidRPr="00F05552" w:rsidRDefault="00A47155" w:rsidP="00D87016">
            <w:pPr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Индикатор Подпрограммы</w:t>
            </w:r>
          </w:p>
        </w:tc>
        <w:tc>
          <w:tcPr>
            <w:tcW w:w="7310" w:type="dxa"/>
          </w:tcPr>
          <w:p w:rsidR="00A47155" w:rsidRPr="00F05552" w:rsidRDefault="00A47155" w:rsidP="00D87016">
            <w:pPr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- доля населения, участвующего в культурно-досуговых мероприятиях, %</w:t>
            </w:r>
          </w:p>
        </w:tc>
      </w:tr>
      <w:tr w:rsidR="00A47155" w:rsidRPr="00F05552" w:rsidTr="00D87016">
        <w:trPr>
          <w:trHeight w:val="1459"/>
        </w:trPr>
        <w:tc>
          <w:tcPr>
            <w:tcW w:w="2552" w:type="dxa"/>
          </w:tcPr>
          <w:p w:rsidR="00A47155" w:rsidRPr="00F05552" w:rsidRDefault="00A47155" w:rsidP="00D87016">
            <w:pPr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7310" w:type="dxa"/>
          </w:tcPr>
          <w:p w:rsidR="00A47155" w:rsidRPr="00F05552" w:rsidRDefault="00A47155" w:rsidP="00D87016">
            <w:pPr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1- создание условий для организации культурно-массового досуга населения;</w:t>
            </w:r>
          </w:p>
          <w:p w:rsidR="00A47155" w:rsidRPr="00F05552" w:rsidRDefault="00A47155" w:rsidP="00D87016">
            <w:pPr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2- выявление и поддержка молодых дарований и деятелей культуры и искусства;</w:t>
            </w:r>
          </w:p>
          <w:p w:rsidR="00A47155" w:rsidRPr="00F05552" w:rsidRDefault="00A47155" w:rsidP="00D87016">
            <w:pPr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3- совершенствование информационно-библиотечного обслуживания;</w:t>
            </w:r>
          </w:p>
          <w:p w:rsidR="00A47155" w:rsidRPr="00F05552" w:rsidRDefault="00A47155" w:rsidP="00D87016">
            <w:pPr>
              <w:jc w:val="both"/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4- реконструкция и капитальный ремонт учреждений культуры на территории района.</w:t>
            </w:r>
          </w:p>
        </w:tc>
      </w:tr>
      <w:tr w:rsidR="00A47155" w:rsidRPr="00F05552" w:rsidTr="00D87016">
        <w:tc>
          <w:tcPr>
            <w:tcW w:w="2552" w:type="dxa"/>
          </w:tcPr>
          <w:p w:rsidR="00A47155" w:rsidRPr="00F05552" w:rsidRDefault="00A47155" w:rsidP="00D87016">
            <w:pPr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Показатели задач</w:t>
            </w:r>
          </w:p>
        </w:tc>
        <w:tc>
          <w:tcPr>
            <w:tcW w:w="7310" w:type="dxa"/>
          </w:tcPr>
          <w:p w:rsidR="00A47155" w:rsidRPr="00F05552" w:rsidRDefault="00A47155" w:rsidP="00D87016">
            <w:pPr>
              <w:pStyle w:val="afc"/>
              <w:snapToGrid w:val="0"/>
            </w:pPr>
            <w:r w:rsidRPr="00F05552">
              <w:t>-  число посещений культурно-досуговых мероприятий, чел.</w:t>
            </w:r>
          </w:p>
          <w:p w:rsidR="00A47155" w:rsidRPr="00F05552" w:rsidRDefault="00A47155" w:rsidP="00D87016">
            <w:pPr>
              <w:pStyle w:val="afc"/>
              <w:snapToGrid w:val="0"/>
            </w:pPr>
            <w:r w:rsidRPr="00F05552">
              <w:t>-  количество  участников областных, Всероссийских, межрегиональных фестивалей, конкурсов и т.д., чел.</w:t>
            </w:r>
          </w:p>
          <w:p w:rsidR="00A47155" w:rsidRPr="00F05552" w:rsidRDefault="00A47155" w:rsidP="00D87016">
            <w:pPr>
              <w:pStyle w:val="afc"/>
              <w:snapToGrid w:val="0"/>
              <w:ind w:firstLine="34"/>
            </w:pPr>
            <w:r w:rsidRPr="00F05552">
              <w:t xml:space="preserve">-  количество </w:t>
            </w:r>
            <w:proofErr w:type="spellStart"/>
            <w:r w:rsidRPr="00F05552">
              <w:t>книгопользователей</w:t>
            </w:r>
            <w:proofErr w:type="spellEnd"/>
            <w:r w:rsidRPr="00F05552">
              <w:t>, чел.</w:t>
            </w:r>
          </w:p>
          <w:p w:rsidR="00A47155" w:rsidRPr="00F05552" w:rsidRDefault="00A47155" w:rsidP="00D87016">
            <w:pPr>
              <w:pStyle w:val="afc"/>
              <w:snapToGrid w:val="0"/>
              <w:ind w:firstLine="34"/>
            </w:pPr>
            <w:r w:rsidRPr="00F05552">
              <w:t>- доля муниципальных учреждений, здания которых находятся в аварийном состоянии или требуют капитального ремонта и рекон</w:t>
            </w:r>
            <w:r>
              <w:t>с</w:t>
            </w:r>
            <w:r w:rsidRPr="00F05552">
              <w:t>трукции, %</w:t>
            </w:r>
          </w:p>
        </w:tc>
      </w:tr>
      <w:tr w:rsidR="00A47155" w:rsidRPr="00F05552" w:rsidTr="00D87016">
        <w:tc>
          <w:tcPr>
            <w:tcW w:w="2552" w:type="dxa"/>
          </w:tcPr>
          <w:p w:rsidR="00A47155" w:rsidRPr="00F05552" w:rsidRDefault="00A47155" w:rsidP="00D87016">
            <w:pPr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310" w:type="dxa"/>
          </w:tcPr>
          <w:p w:rsidR="00A47155" w:rsidRPr="00F05552" w:rsidRDefault="00A47155" w:rsidP="00D87016">
            <w:pPr>
              <w:pStyle w:val="afc"/>
              <w:snapToGrid w:val="0"/>
              <w:ind w:firstLine="34"/>
            </w:pPr>
            <w:r w:rsidRPr="00F05552">
              <w:t>201</w:t>
            </w:r>
            <w:r w:rsidRPr="00F05552">
              <w:rPr>
                <w:lang w:val="en-US"/>
              </w:rPr>
              <w:t>4</w:t>
            </w:r>
            <w:r w:rsidRPr="00F05552">
              <w:t xml:space="preserve"> – 2020 годы</w:t>
            </w:r>
          </w:p>
        </w:tc>
      </w:tr>
      <w:tr w:rsidR="00A47155" w:rsidRPr="00F05552" w:rsidTr="00D87016">
        <w:tc>
          <w:tcPr>
            <w:tcW w:w="2552" w:type="dxa"/>
          </w:tcPr>
          <w:p w:rsidR="00A47155" w:rsidRPr="00F05552" w:rsidRDefault="00A47155" w:rsidP="00D87016">
            <w:pPr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Объемы финансирования за счёт средств районного бюджета всего, в том числе по годам реализации Подпрограммы</w:t>
            </w:r>
          </w:p>
        </w:tc>
        <w:tc>
          <w:tcPr>
            <w:tcW w:w="7310" w:type="dxa"/>
          </w:tcPr>
          <w:p w:rsidR="00A47155" w:rsidRPr="00F05552" w:rsidRDefault="00A47155" w:rsidP="00D87016">
            <w:pPr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Объемы финансирования, связанные с реализацией Подпрограммы, финансируемые за счет средств  районного  бюджета предпол</w:t>
            </w:r>
            <w:r>
              <w:rPr>
                <w:sz w:val="24"/>
                <w:szCs w:val="24"/>
              </w:rPr>
              <w:t>ожительно  составят всего 101411</w:t>
            </w:r>
            <w:r w:rsidRPr="00F0555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  <w:r w:rsidRPr="00F05552">
              <w:rPr>
                <w:sz w:val="24"/>
                <w:szCs w:val="24"/>
              </w:rPr>
              <w:t xml:space="preserve"> тыс. руб., из них:</w:t>
            </w:r>
          </w:p>
          <w:p w:rsidR="00A47155" w:rsidRPr="00F05552" w:rsidRDefault="00A47155" w:rsidP="00D87016">
            <w:pPr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2014 год –</w:t>
            </w:r>
            <w:r>
              <w:rPr>
                <w:sz w:val="24"/>
                <w:szCs w:val="24"/>
              </w:rPr>
              <w:t xml:space="preserve"> </w:t>
            </w:r>
            <w:r w:rsidRPr="00F05552">
              <w:rPr>
                <w:sz w:val="24"/>
                <w:szCs w:val="24"/>
              </w:rPr>
              <w:t>14487,</w:t>
            </w:r>
            <w:r>
              <w:rPr>
                <w:sz w:val="24"/>
                <w:szCs w:val="24"/>
              </w:rPr>
              <w:t>3</w:t>
            </w:r>
            <w:r w:rsidRPr="00F05552">
              <w:rPr>
                <w:sz w:val="24"/>
                <w:szCs w:val="24"/>
              </w:rPr>
              <w:t xml:space="preserve"> тыс. руб.;</w:t>
            </w:r>
          </w:p>
          <w:p w:rsidR="00A47155" w:rsidRPr="00F05552" w:rsidRDefault="00A47155" w:rsidP="00D87016">
            <w:pPr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2015 год – 14487,</w:t>
            </w:r>
            <w:r>
              <w:rPr>
                <w:sz w:val="24"/>
                <w:szCs w:val="24"/>
              </w:rPr>
              <w:t>3</w:t>
            </w:r>
            <w:r w:rsidRPr="00F05552">
              <w:rPr>
                <w:sz w:val="24"/>
                <w:szCs w:val="24"/>
              </w:rPr>
              <w:t xml:space="preserve">  тыс. руб.;</w:t>
            </w:r>
          </w:p>
          <w:p w:rsidR="00A47155" w:rsidRPr="00F05552" w:rsidRDefault="00A47155" w:rsidP="00D87016">
            <w:pPr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2016 год – 14487,</w:t>
            </w:r>
            <w:r>
              <w:rPr>
                <w:sz w:val="24"/>
                <w:szCs w:val="24"/>
              </w:rPr>
              <w:t>3</w:t>
            </w:r>
            <w:r w:rsidRPr="00F05552">
              <w:rPr>
                <w:sz w:val="24"/>
                <w:szCs w:val="24"/>
              </w:rPr>
              <w:t xml:space="preserve">  тыс. руб.;</w:t>
            </w:r>
          </w:p>
          <w:p w:rsidR="00A47155" w:rsidRPr="00F05552" w:rsidRDefault="00A47155" w:rsidP="00D87016">
            <w:pPr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2017 год -  14487,</w:t>
            </w:r>
            <w:r>
              <w:rPr>
                <w:sz w:val="24"/>
                <w:szCs w:val="24"/>
              </w:rPr>
              <w:t>3</w:t>
            </w:r>
            <w:r w:rsidRPr="00F05552">
              <w:rPr>
                <w:sz w:val="24"/>
                <w:szCs w:val="24"/>
              </w:rPr>
              <w:t xml:space="preserve"> тыс. </w:t>
            </w:r>
            <w:proofErr w:type="spellStart"/>
            <w:r w:rsidRPr="00F05552">
              <w:rPr>
                <w:sz w:val="24"/>
                <w:szCs w:val="24"/>
              </w:rPr>
              <w:t>руб</w:t>
            </w:r>
            <w:proofErr w:type="spellEnd"/>
            <w:r w:rsidRPr="00F05552">
              <w:rPr>
                <w:sz w:val="24"/>
                <w:szCs w:val="24"/>
              </w:rPr>
              <w:t>;</w:t>
            </w:r>
          </w:p>
          <w:p w:rsidR="00A47155" w:rsidRPr="00F05552" w:rsidRDefault="00A47155" w:rsidP="00D87016">
            <w:pPr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2018 год -  14487,</w:t>
            </w:r>
            <w:r>
              <w:rPr>
                <w:sz w:val="24"/>
                <w:szCs w:val="24"/>
              </w:rPr>
              <w:t>3</w:t>
            </w:r>
            <w:r w:rsidRPr="00F05552">
              <w:rPr>
                <w:sz w:val="24"/>
                <w:szCs w:val="24"/>
              </w:rPr>
              <w:t xml:space="preserve"> тыс. </w:t>
            </w:r>
            <w:proofErr w:type="spellStart"/>
            <w:r w:rsidRPr="00F05552">
              <w:rPr>
                <w:sz w:val="24"/>
                <w:szCs w:val="24"/>
              </w:rPr>
              <w:t>руб</w:t>
            </w:r>
            <w:proofErr w:type="spellEnd"/>
            <w:r w:rsidRPr="00F05552">
              <w:rPr>
                <w:sz w:val="24"/>
                <w:szCs w:val="24"/>
              </w:rPr>
              <w:t>;</w:t>
            </w:r>
          </w:p>
          <w:p w:rsidR="00A47155" w:rsidRPr="00F05552" w:rsidRDefault="00A47155" w:rsidP="00D87016">
            <w:pPr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2019 год –  14487,</w:t>
            </w:r>
            <w:r>
              <w:rPr>
                <w:sz w:val="24"/>
                <w:szCs w:val="24"/>
              </w:rPr>
              <w:t xml:space="preserve">3 </w:t>
            </w:r>
            <w:r w:rsidRPr="00F05552">
              <w:rPr>
                <w:sz w:val="24"/>
                <w:szCs w:val="24"/>
              </w:rPr>
              <w:t xml:space="preserve">тыс. </w:t>
            </w:r>
            <w:proofErr w:type="spellStart"/>
            <w:r w:rsidRPr="00F05552">
              <w:rPr>
                <w:sz w:val="24"/>
                <w:szCs w:val="24"/>
              </w:rPr>
              <w:t>руб</w:t>
            </w:r>
            <w:proofErr w:type="spellEnd"/>
            <w:r w:rsidRPr="00F05552">
              <w:rPr>
                <w:sz w:val="24"/>
                <w:szCs w:val="24"/>
              </w:rPr>
              <w:t>;</w:t>
            </w:r>
          </w:p>
          <w:p w:rsidR="00A47155" w:rsidRPr="00F05552" w:rsidRDefault="00A47155" w:rsidP="00D87016">
            <w:pPr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2020 год -  14487,</w:t>
            </w:r>
            <w:r>
              <w:rPr>
                <w:sz w:val="24"/>
                <w:szCs w:val="24"/>
              </w:rPr>
              <w:t>3</w:t>
            </w:r>
            <w:r w:rsidRPr="00F05552">
              <w:rPr>
                <w:sz w:val="24"/>
                <w:szCs w:val="24"/>
              </w:rPr>
              <w:t xml:space="preserve"> тыс. руб.</w:t>
            </w:r>
          </w:p>
          <w:p w:rsidR="00A47155" w:rsidRPr="00F05552" w:rsidRDefault="00A47155" w:rsidP="00D87016">
            <w:pPr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Объемы финансирования программы ежегодно уточняются при формировании районного бюджета на очередной финансовый год и плановый период</w:t>
            </w:r>
          </w:p>
        </w:tc>
      </w:tr>
      <w:tr w:rsidR="00A47155" w:rsidRPr="00F05552" w:rsidTr="00D87016">
        <w:tc>
          <w:tcPr>
            <w:tcW w:w="2552" w:type="dxa"/>
          </w:tcPr>
          <w:p w:rsidR="00A47155" w:rsidRPr="00F05552" w:rsidRDefault="00A47155" w:rsidP="00D87016">
            <w:pPr>
              <w:ind w:left="-146" w:firstLine="146"/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310" w:type="dxa"/>
          </w:tcPr>
          <w:p w:rsidR="00A47155" w:rsidRPr="00F05552" w:rsidRDefault="00A47155" w:rsidP="00D87016">
            <w:pPr>
              <w:jc w:val="both"/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 xml:space="preserve">  - увеличение доли населения, участвующего в культурно-досуговых мероприятиях  до 237,7 %</w:t>
            </w:r>
          </w:p>
          <w:p w:rsidR="00A47155" w:rsidRPr="00F05552" w:rsidRDefault="00A47155" w:rsidP="00D87016">
            <w:pPr>
              <w:rPr>
                <w:sz w:val="24"/>
                <w:szCs w:val="24"/>
              </w:rPr>
            </w:pPr>
          </w:p>
        </w:tc>
      </w:tr>
    </w:tbl>
    <w:p w:rsidR="00A47155" w:rsidRPr="00F05552" w:rsidRDefault="00A47155" w:rsidP="00F05552">
      <w:pPr>
        <w:pStyle w:val="a9"/>
        <w:rPr>
          <w:b/>
          <w:sz w:val="24"/>
          <w:szCs w:val="24"/>
        </w:rPr>
      </w:pPr>
    </w:p>
    <w:p w:rsidR="00A47155" w:rsidRPr="00F05552" w:rsidRDefault="00A47155" w:rsidP="00F05552">
      <w:pPr>
        <w:ind w:left="426"/>
        <w:jc w:val="center"/>
        <w:rPr>
          <w:b/>
          <w:bCs/>
          <w:spacing w:val="8"/>
          <w:sz w:val="24"/>
          <w:szCs w:val="24"/>
        </w:rPr>
      </w:pPr>
      <w:r w:rsidRPr="00F05552">
        <w:rPr>
          <w:b/>
          <w:sz w:val="24"/>
          <w:szCs w:val="24"/>
        </w:rPr>
        <w:t xml:space="preserve">1. Характеристика текущего состояния, в том числе формулировки основных проблем, анализ социальных, финансово-экономических и прочих рисков </w:t>
      </w:r>
      <w:r w:rsidRPr="00F05552">
        <w:rPr>
          <w:b/>
          <w:bCs/>
          <w:spacing w:val="8"/>
          <w:sz w:val="24"/>
          <w:szCs w:val="24"/>
        </w:rPr>
        <w:t>в сфере организации и проведения районных массовых мероприятий.</w:t>
      </w:r>
    </w:p>
    <w:p w:rsidR="00A47155" w:rsidRPr="00F05552" w:rsidRDefault="00A47155" w:rsidP="00F05552">
      <w:pPr>
        <w:ind w:left="426" w:right="256" w:firstLine="283"/>
        <w:jc w:val="both"/>
        <w:rPr>
          <w:sz w:val="24"/>
          <w:szCs w:val="24"/>
        </w:rPr>
      </w:pPr>
    </w:p>
    <w:p w:rsidR="00A47155" w:rsidRDefault="00A47155" w:rsidP="00F05552">
      <w:pPr>
        <w:ind w:firstLine="708"/>
        <w:jc w:val="both"/>
        <w:rPr>
          <w:kern w:val="1"/>
          <w:sz w:val="24"/>
          <w:szCs w:val="24"/>
        </w:rPr>
      </w:pPr>
      <w:r w:rsidRPr="00F05552">
        <w:rPr>
          <w:kern w:val="1"/>
          <w:sz w:val="24"/>
          <w:szCs w:val="24"/>
        </w:rPr>
        <w:t xml:space="preserve">В современных условиях культура является важнейшим показателем духовного здоровья населения, социальной стабильности,  привлекательности территории для проживания. </w:t>
      </w:r>
    </w:p>
    <w:p w:rsidR="00A47155" w:rsidRPr="00F05552" w:rsidRDefault="00A47155" w:rsidP="00F05552">
      <w:pPr>
        <w:ind w:firstLine="708"/>
        <w:jc w:val="both"/>
        <w:rPr>
          <w:kern w:val="1"/>
          <w:sz w:val="24"/>
          <w:szCs w:val="24"/>
        </w:rPr>
      </w:pPr>
      <w:r w:rsidRPr="00F05552">
        <w:rPr>
          <w:kern w:val="1"/>
          <w:sz w:val="24"/>
          <w:szCs w:val="24"/>
        </w:rPr>
        <w:t>Культура района в настоящее время представлена 17 муниципальными учреждениями культуры, в число которых входят 14 сельских поселенческих центров, МУК «Данковский городской центр культуры и досуга», МАУК «</w:t>
      </w:r>
      <w:proofErr w:type="spellStart"/>
      <w:r w:rsidRPr="00F05552">
        <w:rPr>
          <w:kern w:val="1"/>
          <w:sz w:val="24"/>
          <w:szCs w:val="24"/>
        </w:rPr>
        <w:t>Межпоселенческое</w:t>
      </w:r>
      <w:proofErr w:type="spellEnd"/>
      <w:r w:rsidRPr="00F05552">
        <w:rPr>
          <w:kern w:val="1"/>
          <w:sz w:val="24"/>
          <w:szCs w:val="24"/>
        </w:rPr>
        <w:t xml:space="preserve"> социально- культурное объединение» Данковского муниципального района и МАОУ ДОД «Музыкальная школа им. </w:t>
      </w:r>
      <w:r w:rsidRPr="00F05552">
        <w:rPr>
          <w:kern w:val="1"/>
          <w:sz w:val="24"/>
          <w:szCs w:val="24"/>
        </w:rPr>
        <w:lastRenderedPageBreak/>
        <w:t xml:space="preserve">Лебедева». В них функционирует более 200 различных кружков и клубных формирований, где разнообразными видами народного творчества занимаются свыше 4,5 тыс. жителей района из них более 2 тыс. детей и подростков. </w:t>
      </w:r>
    </w:p>
    <w:p w:rsidR="00A47155" w:rsidRPr="00F05552" w:rsidRDefault="00A47155" w:rsidP="00F05552">
      <w:pPr>
        <w:ind w:firstLine="708"/>
        <w:jc w:val="both"/>
        <w:rPr>
          <w:kern w:val="1"/>
          <w:sz w:val="24"/>
          <w:szCs w:val="24"/>
        </w:rPr>
      </w:pPr>
      <w:r w:rsidRPr="00F05552">
        <w:rPr>
          <w:kern w:val="1"/>
          <w:sz w:val="24"/>
          <w:szCs w:val="24"/>
        </w:rPr>
        <w:t xml:space="preserve">За последние годы в районе проделана большая работа по сохранению и дальнейшему развитию культуры и искусства, повысился творческий уровень театрально-зрелищных и концертных мероприятий, о чем свидетельствуют призовые места в областных конкурсах.  </w:t>
      </w:r>
    </w:p>
    <w:p w:rsidR="00A47155" w:rsidRPr="00F05552" w:rsidRDefault="00A47155" w:rsidP="00F05552">
      <w:pPr>
        <w:jc w:val="both"/>
        <w:rPr>
          <w:kern w:val="1"/>
          <w:sz w:val="24"/>
          <w:szCs w:val="24"/>
        </w:rPr>
      </w:pPr>
      <w:r w:rsidRPr="00F05552">
        <w:rPr>
          <w:kern w:val="1"/>
          <w:sz w:val="24"/>
          <w:szCs w:val="24"/>
        </w:rPr>
        <w:t xml:space="preserve">Произошло заметное обновление форм и методов культурно-досуговой деятельности. В практику вошли традиционные и фольклорные праздники, смотры и выставки декоративно-прикладного творчества, </w:t>
      </w:r>
      <w:proofErr w:type="spellStart"/>
      <w:r w:rsidRPr="00F05552">
        <w:rPr>
          <w:kern w:val="1"/>
          <w:sz w:val="24"/>
          <w:szCs w:val="24"/>
        </w:rPr>
        <w:t>ярмарочно</w:t>
      </w:r>
      <w:proofErr w:type="spellEnd"/>
      <w:r w:rsidRPr="00F05552">
        <w:rPr>
          <w:kern w:val="1"/>
          <w:sz w:val="24"/>
          <w:szCs w:val="24"/>
        </w:rPr>
        <w:t>-театральные представления.</w:t>
      </w:r>
    </w:p>
    <w:p w:rsidR="00A47155" w:rsidRPr="00F05552" w:rsidRDefault="00A47155" w:rsidP="00F05552">
      <w:pPr>
        <w:ind w:firstLine="708"/>
        <w:jc w:val="both"/>
        <w:rPr>
          <w:kern w:val="1"/>
          <w:sz w:val="24"/>
          <w:szCs w:val="24"/>
        </w:rPr>
      </w:pPr>
      <w:r w:rsidRPr="00F05552">
        <w:rPr>
          <w:kern w:val="1"/>
          <w:sz w:val="24"/>
          <w:szCs w:val="24"/>
        </w:rPr>
        <w:t xml:space="preserve">В поселенческих центрах культуры и досуга созданы комнаты крестьянского быта. Стало традиционным проведение на </w:t>
      </w:r>
      <w:proofErr w:type="spellStart"/>
      <w:r w:rsidRPr="00F05552">
        <w:rPr>
          <w:kern w:val="1"/>
          <w:sz w:val="24"/>
          <w:szCs w:val="24"/>
        </w:rPr>
        <w:t>Данковской</w:t>
      </w:r>
      <w:proofErr w:type="spellEnd"/>
      <w:r w:rsidRPr="00F05552">
        <w:rPr>
          <w:kern w:val="1"/>
          <w:sz w:val="24"/>
          <w:szCs w:val="24"/>
        </w:rPr>
        <w:t xml:space="preserve"> земле мероприятия областного масштаба  - «Парада духовых оркестров».</w:t>
      </w:r>
    </w:p>
    <w:p w:rsidR="00A47155" w:rsidRPr="00F05552" w:rsidRDefault="00A47155" w:rsidP="00F05552">
      <w:pPr>
        <w:ind w:firstLine="708"/>
        <w:jc w:val="both"/>
        <w:rPr>
          <w:kern w:val="1"/>
          <w:sz w:val="24"/>
          <w:szCs w:val="24"/>
        </w:rPr>
      </w:pPr>
      <w:r w:rsidRPr="00F05552">
        <w:rPr>
          <w:kern w:val="1"/>
          <w:sz w:val="24"/>
          <w:szCs w:val="24"/>
        </w:rPr>
        <w:t>Вместе с тем в организации художественной жизни наряду с определенными положительными результатами остались нерешенные проблемы.</w:t>
      </w:r>
    </w:p>
    <w:p w:rsidR="00A47155" w:rsidRPr="00F05552" w:rsidRDefault="00A47155" w:rsidP="00F05552">
      <w:pPr>
        <w:ind w:firstLine="708"/>
        <w:jc w:val="both"/>
        <w:rPr>
          <w:kern w:val="1"/>
          <w:sz w:val="24"/>
          <w:szCs w:val="24"/>
        </w:rPr>
      </w:pPr>
      <w:r w:rsidRPr="00F05552">
        <w:rPr>
          <w:kern w:val="1"/>
          <w:sz w:val="24"/>
          <w:szCs w:val="24"/>
        </w:rPr>
        <w:t>Отрасль, традиционно ориентированная на государственную финансовую поддержку, оказалась наименее подго</w:t>
      </w:r>
      <w:r>
        <w:rPr>
          <w:kern w:val="1"/>
          <w:sz w:val="24"/>
          <w:szCs w:val="24"/>
        </w:rPr>
        <w:t xml:space="preserve">товленной к рыночным отношениям, </w:t>
      </w:r>
      <w:r w:rsidRPr="00F05552">
        <w:rPr>
          <w:kern w:val="1"/>
          <w:sz w:val="24"/>
          <w:szCs w:val="24"/>
        </w:rPr>
        <w:t>возможность увеличения собственных доходов учреждений культуры и искусства ограничена их социальными целями, недостаточным уровнем благополучия населения.</w:t>
      </w:r>
    </w:p>
    <w:p w:rsidR="00A47155" w:rsidRPr="00F05552" w:rsidRDefault="00A47155" w:rsidP="00F05552">
      <w:pPr>
        <w:ind w:firstLine="708"/>
        <w:jc w:val="both"/>
        <w:rPr>
          <w:kern w:val="1"/>
          <w:sz w:val="24"/>
          <w:szCs w:val="24"/>
        </w:rPr>
      </w:pPr>
      <w:r w:rsidRPr="00F05552">
        <w:rPr>
          <w:kern w:val="1"/>
          <w:sz w:val="24"/>
          <w:szCs w:val="24"/>
        </w:rPr>
        <w:t>Здания, в которых расположены учреждения культуры</w:t>
      </w:r>
      <w:r>
        <w:rPr>
          <w:kern w:val="1"/>
          <w:sz w:val="24"/>
          <w:szCs w:val="24"/>
        </w:rPr>
        <w:t xml:space="preserve"> технически и морально </w:t>
      </w:r>
      <w:proofErr w:type="spellStart"/>
      <w:r>
        <w:rPr>
          <w:kern w:val="1"/>
          <w:sz w:val="24"/>
          <w:szCs w:val="24"/>
        </w:rPr>
        <w:t>устарели,</w:t>
      </w:r>
      <w:r w:rsidRPr="00F05552">
        <w:rPr>
          <w:kern w:val="1"/>
          <w:sz w:val="24"/>
          <w:szCs w:val="24"/>
        </w:rPr>
        <w:t>требуют</w:t>
      </w:r>
      <w:proofErr w:type="spellEnd"/>
      <w:r w:rsidRPr="00F05552">
        <w:rPr>
          <w:kern w:val="1"/>
          <w:sz w:val="24"/>
          <w:szCs w:val="24"/>
        </w:rPr>
        <w:t xml:space="preserve"> обновления костюмы, реквизит, музыкальные инструменты и оборудование</w:t>
      </w:r>
      <w:r>
        <w:rPr>
          <w:kern w:val="1"/>
          <w:sz w:val="24"/>
          <w:szCs w:val="24"/>
        </w:rPr>
        <w:t>.</w:t>
      </w:r>
      <w:r w:rsidRPr="00F05552">
        <w:rPr>
          <w:kern w:val="1"/>
          <w:sz w:val="24"/>
          <w:szCs w:val="24"/>
        </w:rPr>
        <w:t xml:space="preserve"> Несмотря на ежегодное финансирование, выделяемых средств недостаточно.</w:t>
      </w:r>
    </w:p>
    <w:p w:rsidR="00A47155" w:rsidRPr="00F05552" w:rsidRDefault="00A47155" w:rsidP="00F05552">
      <w:pPr>
        <w:jc w:val="both"/>
        <w:rPr>
          <w:kern w:val="1"/>
          <w:sz w:val="24"/>
          <w:szCs w:val="24"/>
        </w:rPr>
      </w:pPr>
      <w:r w:rsidRPr="00F05552">
        <w:rPr>
          <w:kern w:val="1"/>
          <w:sz w:val="24"/>
          <w:szCs w:val="24"/>
        </w:rPr>
        <w:t>К негативным проблемам относятся и тенденция к феминизации участников самодеятельности, низкий образовательный уровень значительной части работников культуры, старение кадров, проблема закрепления их на селе.</w:t>
      </w:r>
    </w:p>
    <w:p w:rsidR="00A47155" w:rsidRPr="00F05552" w:rsidRDefault="00A47155" w:rsidP="00F05552">
      <w:pPr>
        <w:jc w:val="both"/>
        <w:rPr>
          <w:kern w:val="1"/>
          <w:sz w:val="24"/>
          <w:szCs w:val="24"/>
        </w:rPr>
      </w:pPr>
      <w:r w:rsidRPr="00F05552">
        <w:rPr>
          <w:kern w:val="1"/>
          <w:sz w:val="24"/>
          <w:szCs w:val="24"/>
        </w:rPr>
        <w:tab/>
        <w:t xml:space="preserve">  Опыт показал, что дополнительная муниципальная поддержка содействует созданию благоприятных условий для дальнейшего развития данного направления, повышает статус и престиж  органов местного самоуправления, помогает привлекать широкие слои  горожан, большее количество детей и молодежи, людей пенсионного возраста   семейным, общегородским, профессиональным традициям.</w:t>
      </w:r>
    </w:p>
    <w:p w:rsidR="00A47155" w:rsidRPr="00F05552" w:rsidRDefault="00A47155" w:rsidP="00F05552">
      <w:pPr>
        <w:jc w:val="both"/>
        <w:rPr>
          <w:kern w:val="1"/>
          <w:sz w:val="24"/>
          <w:szCs w:val="24"/>
        </w:rPr>
      </w:pPr>
      <w:r w:rsidRPr="00F05552">
        <w:rPr>
          <w:kern w:val="1"/>
          <w:sz w:val="24"/>
          <w:szCs w:val="24"/>
        </w:rPr>
        <w:t>Решение задач по сохранению, развитию и формированию культурных традиций программным методом является эффективным инструментом реализации муниципальной культурной политики, направленной на обеспечение населения качественными услугами, стимулирование развития положительного опыта и поиск новых форм организации и проведения общегородских мероприятий, улучшение качества жизни горожан.</w:t>
      </w:r>
    </w:p>
    <w:p w:rsidR="00A47155" w:rsidRPr="00F05552" w:rsidRDefault="00A47155" w:rsidP="00F05552">
      <w:pPr>
        <w:jc w:val="both"/>
        <w:rPr>
          <w:kern w:val="1"/>
          <w:sz w:val="24"/>
          <w:szCs w:val="24"/>
        </w:rPr>
      </w:pPr>
      <w:r w:rsidRPr="00F05552">
        <w:rPr>
          <w:kern w:val="1"/>
          <w:sz w:val="24"/>
          <w:szCs w:val="24"/>
        </w:rPr>
        <w:t xml:space="preserve">К наиболее серьезным рискам можно отнести </w:t>
      </w:r>
      <w:r>
        <w:rPr>
          <w:kern w:val="1"/>
          <w:sz w:val="24"/>
          <w:szCs w:val="24"/>
        </w:rPr>
        <w:t>недофинансирование программных мероприятий</w:t>
      </w:r>
      <w:r w:rsidRPr="00F05552">
        <w:rPr>
          <w:kern w:val="1"/>
          <w:sz w:val="24"/>
          <w:szCs w:val="24"/>
        </w:rPr>
        <w:t>.</w:t>
      </w:r>
    </w:p>
    <w:p w:rsidR="00A47155" w:rsidRPr="00F05552" w:rsidRDefault="00A47155" w:rsidP="00F05552">
      <w:pPr>
        <w:ind w:firstLine="708"/>
        <w:jc w:val="both"/>
        <w:rPr>
          <w:kern w:val="1"/>
          <w:sz w:val="24"/>
          <w:szCs w:val="24"/>
        </w:rPr>
      </w:pPr>
      <w:r w:rsidRPr="00F05552">
        <w:rPr>
          <w:kern w:val="1"/>
          <w:sz w:val="24"/>
          <w:szCs w:val="24"/>
        </w:rPr>
        <w:t>Способом ограничения риска является:</w:t>
      </w:r>
    </w:p>
    <w:p w:rsidR="00A47155" w:rsidRPr="00F05552" w:rsidRDefault="00A47155" w:rsidP="00F05552">
      <w:pPr>
        <w:ind w:firstLine="708"/>
        <w:jc w:val="both"/>
        <w:rPr>
          <w:kern w:val="1"/>
          <w:sz w:val="24"/>
          <w:szCs w:val="24"/>
        </w:rPr>
      </w:pPr>
      <w:r w:rsidRPr="00F05552">
        <w:rPr>
          <w:kern w:val="1"/>
          <w:sz w:val="24"/>
          <w:szCs w:val="24"/>
        </w:rPr>
        <w:t>- ежегодная корректировка финансовых показателей программных мероприятий и показателей в зависимости от достигнутых результатов;</w:t>
      </w:r>
    </w:p>
    <w:p w:rsidR="00A47155" w:rsidRPr="00F05552" w:rsidRDefault="00A47155" w:rsidP="00F05552">
      <w:pPr>
        <w:ind w:firstLine="708"/>
        <w:jc w:val="both"/>
        <w:rPr>
          <w:kern w:val="1"/>
          <w:sz w:val="24"/>
          <w:szCs w:val="24"/>
        </w:rPr>
      </w:pPr>
      <w:r w:rsidRPr="00F05552">
        <w:rPr>
          <w:kern w:val="1"/>
          <w:sz w:val="24"/>
          <w:szCs w:val="24"/>
        </w:rPr>
        <w:t>- контроль за ходом выполнения и совершенствования механизма текущего управления реализацией подпрограммы.</w:t>
      </w:r>
    </w:p>
    <w:p w:rsidR="00A47155" w:rsidRPr="00F05552" w:rsidRDefault="00A47155" w:rsidP="00F05552">
      <w:pPr>
        <w:pStyle w:val="ConsPlusNormal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A47155" w:rsidRPr="00F05552" w:rsidRDefault="00A47155" w:rsidP="00F05552">
      <w:pPr>
        <w:pStyle w:val="ConsPlusNormal"/>
        <w:ind w:left="426" w:firstLine="6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552">
        <w:rPr>
          <w:rFonts w:ascii="Times New Roman" w:hAnsi="Times New Roman" w:cs="Times New Roman"/>
          <w:b/>
          <w:sz w:val="24"/>
          <w:szCs w:val="24"/>
        </w:rPr>
        <w:t>2) Приоритеты муниципальной политики в сфере реализации Подпрограммы, задачи, описание показателей задач Подпрограммы.</w:t>
      </w:r>
    </w:p>
    <w:p w:rsidR="00A47155" w:rsidRPr="00F05552" w:rsidRDefault="00A47155" w:rsidP="00F05552">
      <w:pPr>
        <w:pStyle w:val="ConsPlusNormal"/>
        <w:ind w:left="426" w:firstLine="6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155" w:rsidRPr="00F05552" w:rsidRDefault="00A47155" w:rsidP="00F05552">
      <w:pPr>
        <w:pStyle w:val="a9"/>
        <w:ind w:firstLine="426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Подпрограмма «Развитие культуры Данковского района на 2014 -2020 годы» является частью муниципальной программы  «Развитие социальной сферы Данковского района», сформирована с учетом согласованности основных параметров подпрограммы и направлена на достижение ее цели и выполнение задач.</w:t>
      </w:r>
    </w:p>
    <w:p w:rsidR="00A47155" w:rsidRPr="00F05552" w:rsidRDefault="00A47155" w:rsidP="00F05552">
      <w:pPr>
        <w:pStyle w:val="a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ab/>
        <w:t>Приоритетами муниципальной политики в сфере реализации подпрограммы являются:</w:t>
      </w:r>
    </w:p>
    <w:p w:rsidR="00A47155" w:rsidRPr="00F05552" w:rsidRDefault="00A47155" w:rsidP="00F05552">
      <w:pPr>
        <w:ind w:firstLine="540"/>
        <w:jc w:val="both"/>
        <w:rPr>
          <w:sz w:val="24"/>
          <w:szCs w:val="24"/>
        </w:rPr>
      </w:pPr>
      <w:r w:rsidRPr="00F05552">
        <w:rPr>
          <w:sz w:val="24"/>
          <w:szCs w:val="24"/>
        </w:rPr>
        <w:t xml:space="preserve"> - повышение уровня нравственно-эстетического и духовного развития общества, сохранение преемственности и обеспечение условий долгосрочного развития культурных традиций Данковского района;</w:t>
      </w:r>
    </w:p>
    <w:p w:rsidR="00A47155" w:rsidRPr="00F05552" w:rsidRDefault="00A47155" w:rsidP="00F05552">
      <w:pPr>
        <w:ind w:firstLine="540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- расширение спектра культурно-просветительских, интеллектуально-досуговых услуг, предоставляемых населению, повышение их качества, комфортности предоставления.</w:t>
      </w:r>
    </w:p>
    <w:p w:rsidR="00A47155" w:rsidRPr="00F05552" w:rsidRDefault="00A47155" w:rsidP="00F05552">
      <w:pPr>
        <w:ind w:firstLine="540"/>
        <w:jc w:val="both"/>
        <w:rPr>
          <w:sz w:val="24"/>
          <w:szCs w:val="24"/>
        </w:rPr>
      </w:pPr>
      <w:r w:rsidRPr="00F05552">
        <w:rPr>
          <w:sz w:val="24"/>
          <w:szCs w:val="24"/>
        </w:rPr>
        <w:t xml:space="preserve">- создание условий для развития и поддержки профессионального искусства в районе,  стимулирование процесса творчества, укрепление творческого потенциала и обеспечение </w:t>
      </w:r>
      <w:r w:rsidRPr="00F05552">
        <w:rPr>
          <w:sz w:val="24"/>
          <w:szCs w:val="24"/>
        </w:rPr>
        <w:lastRenderedPageBreak/>
        <w:t>высокопрофессиональным составом учреждения культуры.</w:t>
      </w:r>
    </w:p>
    <w:p w:rsidR="00A47155" w:rsidRPr="00F05552" w:rsidRDefault="00A47155" w:rsidP="00F05552">
      <w:pPr>
        <w:ind w:firstLine="540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В рамках подпрограммы решаются задачи:</w:t>
      </w:r>
    </w:p>
    <w:p w:rsidR="00A47155" w:rsidRPr="00F05552" w:rsidRDefault="00A47155" w:rsidP="00F05552">
      <w:pPr>
        <w:jc w:val="both"/>
        <w:rPr>
          <w:sz w:val="24"/>
          <w:szCs w:val="24"/>
        </w:rPr>
      </w:pPr>
      <w:r w:rsidRPr="00F05552">
        <w:rPr>
          <w:sz w:val="24"/>
          <w:szCs w:val="24"/>
        </w:rPr>
        <w:t>- создание условий для организации культурно-массового досуга населения;</w:t>
      </w:r>
    </w:p>
    <w:p w:rsidR="00A47155" w:rsidRPr="00F05552" w:rsidRDefault="00A47155" w:rsidP="00F05552">
      <w:pPr>
        <w:jc w:val="both"/>
        <w:rPr>
          <w:sz w:val="24"/>
          <w:szCs w:val="24"/>
        </w:rPr>
      </w:pPr>
      <w:r w:rsidRPr="00F05552">
        <w:rPr>
          <w:sz w:val="24"/>
          <w:szCs w:val="24"/>
        </w:rPr>
        <w:t>- выявление и поддержка молодых дарований и деятелей культуры и искусства;</w:t>
      </w:r>
    </w:p>
    <w:p w:rsidR="00A47155" w:rsidRPr="00F05552" w:rsidRDefault="00A47155" w:rsidP="00F05552">
      <w:pPr>
        <w:jc w:val="both"/>
        <w:rPr>
          <w:sz w:val="24"/>
          <w:szCs w:val="24"/>
        </w:rPr>
      </w:pPr>
      <w:r w:rsidRPr="00F05552">
        <w:rPr>
          <w:kern w:val="2"/>
          <w:sz w:val="24"/>
          <w:szCs w:val="24"/>
        </w:rPr>
        <w:t xml:space="preserve">- </w:t>
      </w:r>
      <w:r w:rsidRPr="00F05552">
        <w:rPr>
          <w:sz w:val="24"/>
          <w:szCs w:val="24"/>
        </w:rPr>
        <w:t>совершенствование информационно-библиотечного обслуживания;</w:t>
      </w:r>
    </w:p>
    <w:p w:rsidR="00A47155" w:rsidRPr="00F05552" w:rsidRDefault="00A47155" w:rsidP="00F05552">
      <w:pPr>
        <w:jc w:val="both"/>
        <w:rPr>
          <w:sz w:val="24"/>
          <w:szCs w:val="24"/>
        </w:rPr>
      </w:pPr>
      <w:r w:rsidRPr="00F05552">
        <w:rPr>
          <w:sz w:val="24"/>
          <w:szCs w:val="24"/>
        </w:rPr>
        <w:t>- реконструкция и капитальный ремонт учреждений культуры на территории района.</w:t>
      </w:r>
    </w:p>
    <w:p w:rsidR="00A47155" w:rsidRPr="00F05552" w:rsidRDefault="00A47155" w:rsidP="00F0555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552">
        <w:rPr>
          <w:rFonts w:ascii="Times New Roman" w:hAnsi="Times New Roman" w:cs="Times New Roman"/>
          <w:sz w:val="24"/>
          <w:szCs w:val="24"/>
        </w:rPr>
        <w:t>Показателями задачи Подпрограммы станут:</w:t>
      </w:r>
    </w:p>
    <w:p w:rsidR="00A47155" w:rsidRPr="00F05552" w:rsidRDefault="00A47155" w:rsidP="00F05552">
      <w:pPr>
        <w:jc w:val="both"/>
        <w:rPr>
          <w:sz w:val="24"/>
          <w:szCs w:val="24"/>
        </w:rPr>
      </w:pPr>
      <w:r w:rsidRPr="00F05552">
        <w:rPr>
          <w:sz w:val="24"/>
          <w:szCs w:val="24"/>
        </w:rPr>
        <w:t xml:space="preserve"> - число посещений культурно-досуговых мероприятий; </w:t>
      </w:r>
    </w:p>
    <w:p w:rsidR="00A47155" w:rsidRPr="00F05552" w:rsidRDefault="00A47155" w:rsidP="00F05552">
      <w:pPr>
        <w:pStyle w:val="afc"/>
        <w:snapToGrid w:val="0"/>
        <w:jc w:val="both"/>
      </w:pPr>
      <w:r w:rsidRPr="00F05552">
        <w:t>-  количество   участников областных, Всероссийских, межрегиональных фестивалей, конкурсов и т.д.;</w:t>
      </w:r>
    </w:p>
    <w:p w:rsidR="00A47155" w:rsidRPr="00F05552" w:rsidRDefault="00A47155" w:rsidP="00F0555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5552">
        <w:rPr>
          <w:rFonts w:ascii="Times New Roman" w:hAnsi="Times New Roman" w:cs="Times New Roman"/>
          <w:sz w:val="24"/>
          <w:szCs w:val="24"/>
        </w:rPr>
        <w:t xml:space="preserve">-  количество </w:t>
      </w:r>
      <w:proofErr w:type="spellStart"/>
      <w:r w:rsidRPr="00F05552">
        <w:rPr>
          <w:rFonts w:ascii="Times New Roman" w:hAnsi="Times New Roman" w:cs="Times New Roman"/>
          <w:sz w:val="24"/>
          <w:szCs w:val="24"/>
        </w:rPr>
        <w:t>книгопользователей</w:t>
      </w:r>
      <w:proofErr w:type="spellEnd"/>
      <w:r w:rsidRPr="00F05552">
        <w:rPr>
          <w:rFonts w:ascii="Times New Roman" w:hAnsi="Times New Roman" w:cs="Times New Roman"/>
          <w:sz w:val="24"/>
          <w:szCs w:val="24"/>
        </w:rPr>
        <w:t>;</w:t>
      </w:r>
    </w:p>
    <w:p w:rsidR="00A47155" w:rsidRPr="00F05552" w:rsidRDefault="00A47155" w:rsidP="00F0555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5552">
        <w:rPr>
          <w:rFonts w:ascii="Times New Roman" w:hAnsi="Times New Roman" w:cs="Times New Roman"/>
          <w:sz w:val="24"/>
          <w:szCs w:val="24"/>
        </w:rPr>
        <w:t xml:space="preserve">- доля муниципальных учреждений, здания которых находятся в </w:t>
      </w:r>
      <w:proofErr w:type="spellStart"/>
      <w:r w:rsidRPr="00F05552">
        <w:rPr>
          <w:rFonts w:ascii="Times New Roman" w:hAnsi="Times New Roman" w:cs="Times New Roman"/>
          <w:sz w:val="24"/>
          <w:szCs w:val="24"/>
        </w:rPr>
        <w:t>авврийном</w:t>
      </w:r>
      <w:proofErr w:type="spellEnd"/>
      <w:r w:rsidRPr="00F05552">
        <w:rPr>
          <w:rFonts w:ascii="Times New Roman" w:hAnsi="Times New Roman" w:cs="Times New Roman"/>
          <w:sz w:val="24"/>
          <w:szCs w:val="24"/>
        </w:rPr>
        <w:t xml:space="preserve"> состоянии или требуют капитального ремонта и рекон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05552">
        <w:rPr>
          <w:rFonts w:ascii="Times New Roman" w:hAnsi="Times New Roman" w:cs="Times New Roman"/>
          <w:sz w:val="24"/>
          <w:szCs w:val="24"/>
        </w:rPr>
        <w:t>трукции, %</w:t>
      </w:r>
    </w:p>
    <w:p w:rsidR="00A47155" w:rsidRPr="00F05552" w:rsidRDefault="00A47155" w:rsidP="00F05552">
      <w:pPr>
        <w:jc w:val="both"/>
        <w:rPr>
          <w:sz w:val="24"/>
          <w:szCs w:val="24"/>
        </w:rPr>
      </w:pPr>
      <w:r w:rsidRPr="00F05552">
        <w:rPr>
          <w:sz w:val="24"/>
          <w:szCs w:val="24"/>
        </w:rPr>
        <w:tab/>
        <w:t>Ожидаемые конечные результаты реализации подпрограммы характеризуются улучшением количественных показателей и качественной оценкой изменений, происходящих в сфере культуры и искусства.</w:t>
      </w:r>
    </w:p>
    <w:p w:rsidR="00A47155" w:rsidRPr="00F05552" w:rsidRDefault="00A47155" w:rsidP="00F05552">
      <w:pPr>
        <w:ind w:left="426" w:firstLine="654"/>
        <w:jc w:val="both"/>
        <w:rPr>
          <w:sz w:val="24"/>
          <w:szCs w:val="24"/>
        </w:rPr>
      </w:pPr>
    </w:p>
    <w:p w:rsidR="00A47155" w:rsidRPr="00F05552" w:rsidRDefault="00A47155" w:rsidP="00F05552">
      <w:pPr>
        <w:pStyle w:val="ConsPlusNormal"/>
        <w:ind w:left="426" w:firstLine="6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552">
        <w:rPr>
          <w:rFonts w:ascii="Times New Roman" w:hAnsi="Times New Roman" w:cs="Times New Roman"/>
          <w:b/>
          <w:sz w:val="24"/>
          <w:szCs w:val="24"/>
        </w:rPr>
        <w:t>3) Сроки и этапы реализации подпрограммы.</w:t>
      </w:r>
    </w:p>
    <w:p w:rsidR="00A47155" w:rsidRPr="00F05552" w:rsidRDefault="00A47155" w:rsidP="00F05552">
      <w:pPr>
        <w:snapToGrid w:val="0"/>
        <w:ind w:firstLine="426"/>
        <w:rPr>
          <w:sz w:val="24"/>
          <w:szCs w:val="24"/>
        </w:rPr>
      </w:pPr>
      <w:r w:rsidRPr="00F05552">
        <w:rPr>
          <w:sz w:val="24"/>
          <w:szCs w:val="24"/>
        </w:rPr>
        <w:t>Срок реализации Подпрограммы охватывает период 2014 – 2020 годов без выделения этапов. Реализация программных мероприятий рассчитана на 7 лет.</w:t>
      </w:r>
    </w:p>
    <w:p w:rsidR="00A47155" w:rsidRPr="00F05552" w:rsidRDefault="00A47155" w:rsidP="00F0555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47155" w:rsidRPr="00F05552" w:rsidRDefault="00A47155" w:rsidP="00F05552">
      <w:pPr>
        <w:pStyle w:val="ConsPlusNormal"/>
        <w:ind w:left="426" w:firstLine="6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552">
        <w:rPr>
          <w:rFonts w:ascii="Times New Roman" w:hAnsi="Times New Roman" w:cs="Times New Roman"/>
          <w:b/>
          <w:sz w:val="24"/>
          <w:szCs w:val="24"/>
        </w:rPr>
        <w:t>4) Характеристика основных мероприятий Подпрограммы с описанием всех механизмов и инструментов, реализация которых запланирована в составе основных мероприятий.</w:t>
      </w:r>
    </w:p>
    <w:p w:rsidR="00A47155" w:rsidRPr="00F05552" w:rsidRDefault="00A47155" w:rsidP="00F05552">
      <w:pPr>
        <w:pStyle w:val="ConsPlusNormal"/>
        <w:ind w:left="426" w:firstLine="6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155" w:rsidRPr="00F05552" w:rsidRDefault="00A47155" w:rsidP="00F05552">
      <w:pPr>
        <w:jc w:val="both"/>
        <w:rPr>
          <w:sz w:val="24"/>
          <w:szCs w:val="24"/>
        </w:rPr>
      </w:pPr>
      <w:r w:rsidRPr="00F05552">
        <w:rPr>
          <w:sz w:val="24"/>
          <w:szCs w:val="24"/>
        </w:rPr>
        <w:tab/>
        <w:t>Реализация совокупности основных мероприятий подпрограммы направлена на  решение цели - формирование    единого культурного  пространства, создание условий для обеспечения   доступа различных  социальных групп     граждан к культурным  благам.</w:t>
      </w:r>
    </w:p>
    <w:p w:rsidR="00A47155" w:rsidRPr="00F05552" w:rsidRDefault="00A47155" w:rsidP="00F05552">
      <w:pPr>
        <w:jc w:val="both"/>
        <w:rPr>
          <w:sz w:val="24"/>
          <w:szCs w:val="24"/>
        </w:rPr>
      </w:pPr>
      <w:r w:rsidRPr="00F05552">
        <w:rPr>
          <w:sz w:val="24"/>
          <w:szCs w:val="24"/>
        </w:rPr>
        <w:tab/>
        <w:t xml:space="preserve">На решение задачи 1 подпрограммы - создание условий для организации культурно-массового досуга населения – направлено </w:t>
      </w:r>
      <w:r w:rsidRPr="00F05552">
        <w:rPr>
          <w:b/>
          <w:sz w:val="24"/>
          <w:szCs w:val="24"/>
        </w:rPr>
        <w:t>2 основных мероприятия:</w:t>
      </w:r>
    </w:p>
    <w:p w:rsidR="00A47155" w:rsidRPr="00F05552" w:rsidRDefault="00A47155" w:rsidP="00F05552">
      <w:pPr>
        <w:jc w:val="both"/>
        <w:rPr>
          <w:sz w:val="24"/>
          <w:szCs w:val="24"/>
        </w:rPr>
      </w:pPr>
      <w:r w:rsidRPr="00F05552">
        <w:rPr>
          <w:b/>
          <w:sz w:val="24"/>
          <w:szCs w:val="24"/>
        </w:rPr>
        <w:t xml:space="preserve">-  организация и проведение </w:t>
      </w:r>
      <w:proofErr w:type="spellStart"/>
      <w:r w:rsidRPr="00F05552">
        <w:rPr>
          <w:b/>
          <w:sz w:val="24"/>
          <w:szCs w:val="24"/>
        </w:rPr>
        <w:t>мероприятийдля</w:t>
      </w:r>
      <w:proofErr w:type="spellEnd"/>
      <w:r w:rsidRPr="00F05552">
        <w:rPr>
          <w:b/>
          <w:sz w:val="24"/>
          <w:szCs w:val="24"/>
        </w:rPr>
        <w:t xml:space="preserve"> обеспечения культурно-массового досуга населения, </w:t>
      </w:r>
      <w:proofErr w:type="spellStart"/>
      <w:r w:rsidRPr="00F05552">
        <w:rPr>
          <w:sz w:val="24"/>
          <w:szCs w:val="24"/>
        </w:rPr>
        <w:t>котороевключает</w:t>
      </w:r>
      <w:proofErr w:type="spellEnd"/>
      <w:r w:rsidRPr="00F05552">
        <w:rPr>
          <w:sz w:val="24"/>
          <w:szCs w:val="24"/>
        </w:rPr>
        <w:t xml:space="preserve"> в себя мероприятия по противопожарной безопасности; организация и проведение юбилеев  подведомственных организаций, учреждений, творческих коллективов и работников культуры, при награждении государственными  наградами и ведомственными знаками; материально-техническое оснащение учреждений культуры района (приобретение современного свето-</w:t>
      </w:r>
      <w:proofErr w:type="spellStart"/>
      <w:r w:rsidRPr="00F05552">
        <w:rPr>
          <w:sz w:val="24"/>
          <w:szCs w:val="24"/>
        </w:rPr>
        <w:t>звукотехнического</w:t>
      </w:r>
      <w:proofErr w:type="spellEnd"/>
      <w:r w:rsidRPr="00F05552">
        <w:rPr>
          <w:sz w:val="24"/>
          <w:szCs w:val="24"/>
        </w:rPr>
        <w:t>, музыкального оборудования, сценических костюмов; приобретение сцены (сборной конструкции)); повышение квалификации специалистов структурных подразделений учреждения.</w:t>
      </w:r>
    </w:p>
    <w:p w:rsidR="00A47155" w:rsidRPr="00F05552" w:rsidRDefault="00A47155" w:rsidP="00F05552">
      <w:pPr>
        <w:ind w:firstLine="708"/>
        <w:jc w:val="both"/>
        <w:rPr>
          <w:sz w:val="24"/>
          <w:szCs w:val="24"/>
        </w:rPr>
      </w:pPr>
      <w:r w:rsidRPr="00F05552">
        <w:rPr>
          <w:sz w:val="24"/>
          <w:szCs w:val="24"/>
        </w:rPr>
        <w:t xml:space="preserve">На решение задачи 2 подпрограммы -  выявление и поддержка молодых дарований и деятелей культуры и искусства – направлено  </w:t>
      </w:r>
      <w:r w:rsidRPr="00F05552">
        <w:rPr>
          <w:b/>
          <w:sz w:val="24"/>
          <w:szCs w:val="24"/>
        </w:rPr>
        <w:t>2 основных мероприятия:</w:t>
      </w:r>
    </w:p>
    <w:p w:rsidR="00A47155" w:rsidRPr="00F05552" w:rsidRDefault="00A47155" w:rsidP="00F05552">
      <w:pPr>
        <w:jc w:val="both"/>
        <w:rPr>
          <w:sz w:val="24"/>
          <w:szCs w:val="24"/>
        </w:rPr>
      </w:pPr>
      <w:r w:rsidRPr="00F05552">
        <w:rPr>
          <w:b/>
          <w:sz w:val="24"/>
          <w:szCs w:val="24"/>
        </w:rPr>
        <w:t xml:space="preserve">- организация и проведение мероприятий по выявлению и поддержке талантливых граждан, </w:t>
      </w:r>
      <w:r w:rsidRPr="00F05552">
        <w:rPr>
          <w:sz w:val="24"/>
          <w:szCs w:val="24"/>
        </w:rPr>
        <w:t xml:space="preserve">которое включает в себя участие во Всероссийских, межрегиональных  и областных фестивалях, конкурсах, выставках и других </w:t>
      </w:r>
      <w:proofErr w:type="spellStart"/>
      <w:r w:rsidRPr="00F05552">
        <w:rPr>
          <w:sz w:val="24"/>
          <w:szCs w:val="24"/>
        </w:rPr>
        <w:t>мероприятиях;проведение</w:t>
      </w:r>
      <w:proofErr w:type="spellEnd"/>
      <w:r w:rsidRPr="00F05552">
        <w:rPr>
          <w:sz w:val="24"/>
          <w:szCs w:val="24"/>
        </w:rPr>
        <w:t xml:space="preserve">  мероприятий областного и районного масштаба в </w:t>
      </w:r>
      <w:proofErr w:type="spellStart"/>
      <w:r w:rsidRPr="00F05552">
        <w:rPr>
          <w:sz w:val="24"/>
          <w:szCs w:val="24"/>
        </w:rPr>
        <w:t>Данковском</w:t>
      </w:r>
      <w:proofErr w:type="spellEnd"/>
      <w:r w:rsidRPr="00F05552">
        <w:rPr>
          <w:sz w:val="24"/>
          <w:szCs w:val="24"/>
        </w:rPr>
        <w:t xml:space="preserve"> районе; организация и проведение выставок народных художественных промыслов.</w:t>
      </w:r>
    </w:p>
    <w:p w:rsidR="00A47155" w:rsidRPr="00F05552" w:rsidRDefault="00A47155" w:rsidP="00F05552">
      <w:pPr>
        <w:jc w:val="both"/>
        <w:rPr>
          <w:b/>
          <w:sz w:val="24"/>
          <w:szCs w:val="24"/>
        </w:rPr>
      </w:pPr>
      <w:r w:rsidRPr="00F05552">
        <w:rPr>
          <w:b/>
          <w:sz w:val="24"/>
          <w:szCs w:val="24"/>
        </w:rPr>
        <w:t>- финансовое обеспечение дополнительного образования детям в муниципальных образовательных автономных учреждениях.</w:t>
      </w:r>
    </w:p>
    <w:p w:rsidR="00A47155" w:rsidRPr="00F05552" w:rsidRDefault="00A47155" w:rsidP="00F05552">
      <w:pPr>
        <w:ind w:firstLine="708"/>
        <w:jc w:val="both"/>
        <w:rPr>
          <w:b/>
          <w:sz w:val="24"/>
          <w:szCs w:val="24"/>
        </w:rPr>
      </w:pPr>
      <w:r w:rsidRPr="00F05552">
        <w:rPr>
          <w:sz w:val="24"/>
          <w:szCs w:val="24"/>
        </w:rPr>
        <w:t xml:space="preserve">На решение задачи 3 подпрограммы - совершенствование информационно-библиотечного обслуживания  – направлено  </w:t>
      </w:r>
      <w:r w:rsidRPr="00F05552">
        <w:rPr>
          <w:b/>
          <w:sz w:val="24"/>
          <w:szCs w:val="24"/>
        </w:rPr>
        <w:t xml:space="preserve">основное мероприятие: комплектование библиотечного фонда района, </w:t>
      </w:r>
      <w:r w:rsidRPr="00F05552">
        <w:rPr>
          <w:sz w:val="24"/>
          <w:szCs w:val="24"/>
        </w:rPr>
        <w:t xml:space="preserve">которое включает в себя подписку на периодические издания,  приобретение книжного </w:t>
      </w:r>
      <w:proofErr w:type="spellStart"/>
      <w:r w:rsidRPr="00F05552">
        <w:rPr>
          <w:sz w:val="24"/>
          <w:szCs w:val="24"/>
        </w:rPr>
        <w:t>фонда,создание</w:t>
      </w:r>
      <w:proofErr w:type="spellEnd"/>
      <w:r w:rsidRPr="00F05552">
        <w:rPr>
          <w:sz w:val="24"/>
          <w:szCs w:val="24"/>
        </w:rPr>
        <w:t xml:space="preserve"> и издание произведений литературы и искусства, авторами которых являются граждане Данковского района.</w:t>
      </w:r>
    </w:p>
    <w:p w:rsidR="00A47155" w:rsidRPr="00F05552" w:rsidRDefault="00A47155" w:rsidP="00F05552">
      <w:pPr>
        <w:ind w:firstLine="708"/>
        <w:jc w:val="both"/>
        <w:rPr>
          <w:b/>
          <w:sz w:val="24"/>
          <w:szCs w:val="24"/>
        </w:rPr>
      </w:pPr>
      <w:r w:rsidRPr="00F05552">
        <w:rPr>
          <w:sz w:val="24"/>
          <w:szCs w:val="24"/>
        </w:rPr>
        <w:t xml:space="preserve">На решение задачи 4 подпрограммы - реконструкция и капитальный ремонт учреждений культуры на территории района   – направлено  </w:t>
      </w:r>
      <w:r w:rsidRPr="00F05552">
        <w:rPr>
          <w:b/>
          <w:sz w:val="24"/>
          <w:szCs w:val="24"/>
        </w:rPr>
        <w:t>основное мероприятие:</w:t>
      </w:r>
    </w:p>
    <w:p w:rsidR="00A47155" w:rsidRPr="00F05552" w:rsidRDefault="00A47155" w:rsidP="00F05552">
      <w:pPr>
        <w:jc w:val="both"/>
        <w:rPr>
          <w:sz w:val="24"/>
          <w:szCs w:val="24"/>
        </w:rPr>
      </w:pPr>
      <w:r w:rsidRPr="00F05552">
        <w:rPr>
          <w:b/>
          <w:sz w:val="24"/>
          <w:szCs w:val="24"/>
        </w:rPr>
        <w:t xml:space="preserve">- капитальные вложения в объекты муниципальной собственности, </w:t>
      </w:r>
      <w:r w:rsidRPr="00F05552">
        <w:rPr>
          <w:sz w:val="24"/>
          <w:szCs w:val="24"/>
        </w:rPr>
        <w:t xml:space="preserve">которое включает в себя мероприятия по реконструкции и капитальному ремонту учреждений культуры </w:t>
      </w:r>
      <w:proofErr w:type="spellStart"/>
      <w:r w:rsidRPr="00F05552">
        <w:rPr>
          <w:sz w:val="24"/>
          <w:szCs w:val="24"/>
        </w:rPr>
        <w:lastRenderedPageBreak/>
        <w:t>Данковскогорайона</w:t>
      </w:r>
      <w:proofErr w:type="spellEnd"/>
      <w:r w:rsidRPr="00F05552">
        <w:rPr>
          <w:sz w:val="24"/>
          <w:szCs w:val="24"/>
        </w:rPr>
        <w:t>.</w:t>
      </w:r>
    </w:p>
    <w:p w:rsidR="00A47155" w:rsidRPr="00F05552" w:rsidRDefault="00A47155" w:rsidP="00F05552">
      <w:pPr>
        <w:pStyle w:val="ConsPlusNormal"/>
        <w:ind w:left="426" w:firstLine="6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155" w:rsidRPr="00F05552" w:rsidRDefault="00A47155" w:rsidP="00F05552">
      <w:pPr>
        <w:pStyle w:val="ConsPlusNormal"/>
        <w:ind w:left="426" w:firstLine="6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552">
        <w:rPr>
          <w:rFonts w:ascii="Times New Roman" w:hAnsi="Times New Roman" w:cs="Times New Roman"/>
          <w:b/>
          <w:sz w:val="24"/>
          <w:szCs w:val="24"/>
        </w:rPr>
        <w:t>5) Обоснование объема финансовых ресурсов, необходимых для реализации</w:t>
      </w:r>
    </w:p>
    <w:p w:rsidR="00A47155" w:rsidRPr="00F05552" w:rsidRDefault="00A47155" w:rsidP="00F05552">
      <w:pPr>
        <w:ind w:left="426" w:firstLine="654"/>
        <w:jc w:val="both"/>
        <w:rPr>
          <w:sz w:val="24"/>
          <w:szCs w:val="24"/>
        </w:rPr>
      </w:pPr>
    </w:p>
    <w:p w:rsidR="00A47155" w:rsidRPr="00F05552" w:rsidRDefault="00A47155" w:rsidP="00F05552">
      <w:pPr>
        <w:ind w:firstLine="567"/>
        <w:rPr>
          <w:sz w:val="24"/>
          <w:szCs w:val="24"/>
        </w:rPr>
      </w:pPr>
      <w:r w:rsidRPr="00F05552">
        <w:rPr>
          <w:sz w:val="24"/>
          <w:szCs w:val="24"/>
        </w:rPr>
        <w:t>Объемы финансирования, связанные с реализацией Подпрограммы, финансируемые за счет средств  районного  бюджета предположительно  составят всего 1014</w:t>
      </w:r>
      <w:r>
        <w:rPr>
          <w:sz w:val="24"/>
          <w:szCs w:val="24"/>
        </w:rPr>
        <w:t>11</w:t>
      </w:r>
      <w:r w:rsidRPr="00F05552">
        <w:rPr>
          <w:sz w:val="24"/>
          <w:szCs w:val="24"/>
        </w:rPr>
        <w:t>,</w:t>
      </w:r>
      <w:r>
        <w:rPr>
          <w:sz w:val="24"/>
          <w:szCs w:val="24"/>
        </w:rPr>
        <w:t>1</w:t>
      </w:r>
      <w:r w:rsidRPr="00F05552">
        <w:rPr>
          <w:sz w:val="24"/>
          <w:szCs w:val="24"/>
        </w:rPr>
        <w:t xml:space="preserve"> тыс. руб., из них:</w:t>
      </w:r>
    </w:p>
    <w:p w:rsidR="00A47155" w:rsidRPr="00F05552" w:rsidRDefault="00A47155" w:rsidP="00F05552">
      <w:pPr>
        <w:rPr>
          <w:sz w:val="24"/>
          <w:szCs w:val="24"/>
        </w:rPr>
      </w:pPr>
      <w:r w:rsidRPr="00F05552">
        <w:rPr>
          <w:sz w:val="24"/>
          <w:szCs w:val="24"/>
        </w:rPr>
        <w:t>2014 год – 14487,</w:t>
      </w:r>
      <w:r>
        <w:rPr>
          <w:sz w:val="24"/>
          <w:szCs w:val="24"/>
        </w:rPr>
        <w:t>3</w:t>
      </w:r>
      <w:r w:rsidRPr="00F05552">
        <w:rPr>
          <w:sz w:val="24"/>
          <w:szCs w:val="24"/>
        </w:rPr>
        <w:t xml:space="preserve"> тыс. руб.;</w:t>
      </w:r>
    </w:p>
    <w:p w:rsidR="00A47155" w:rsidRPr="00F05552" w:rsidRDefault="00A47155" w:rsidP="00F05552">
      <w:pPr>
        <w:rPr>
          <w:sz w:val="24"/>
          <w:szCs w:val="24"/>
        </w:rPr>
      </w:pPr>
      <w:r w:rsidRPr="00F05552">
        <w:rPr>
          <w:sz w:val="24"/>
          <w:szCs w:val="24"/>
        </w:rPr>
        <w:t>2015 год – 14487,</w:t>
      </w:r>
      <w:r>
        <w:rPr>
          <w:sz w:val="24"/>
          <w:szCs w:val="24"/>
        </w:rPr>
        <w:t>3</w:t>
      </w:r>
      <w:r w:rsidRPr="00F05552">
        <w:rPr>
          <w:sz w:val="24"/>
          <w:szCs w:val="24"/>
        </w:rPr>
        <w:t xml:space="preserve">  тыс. руб.;</w:t>
      </w:r>
    </w:p>
    <w:p w:rsidR="00A47155" w:rsidRPr="00F05552" w:rsidRDefault="00A47155" w:rsidP="00F05552">
      <w:pPr>
        <w:rPr>
          <w:sz w:val="24"/>
          <w:szCs w:val="24"/>
        </w:rPr>
      </w:pPr>
      <w:r w:rsidRPr="00F05552">
        <w:rPr>
          <w:sz w:val="24"/>
          <w:szCs w:val="24"/>
        </w:rPr>
        <w:t>2016 год – 14487,</w:t>
      </w:r>
      <w:r>
        <w:rPr>
          <w:sz w:val="24"/>
          <w:szCs w:val="24"/>
        </w:rPr>
        <w:t>3</w:t>
      </w:r>
      <w:r w:rsidRPr="00F05552">
        <w:rPr>
          <w:sz w:val="24"/>
          <w:szCs w:val="24"/>
        </w:rPr>
        <w:t xml:space="preserve">  тыс. руб.;</w:t>
      </w:r>
    </w:p>
    <w:p w:rsidR="00A47155" w:rsidRPr="00F05552" w:rsidRDefault="00A47155" w:rsidP="00F05552">
      <w:pPr>
        <w:rPr>
          <w:sz w:val="24"/>
          <w:szCs w:val="24"/>
        </w:rPr>
      </w:pPr>
      <w:r w:rsidRPr="00F05552">
        <w:rPr>
          <w:sz w:val="24"/>
          <w:szCs w:val="24"/>
        </w:rPr>
        <w:t>2017 год -  14487,</w:t>
      </w:r>
      <w:r>
        <w:rPr>
          <w:sz w:val="24"/>
          <w:szCs w:val="24"/>
        </w:rPr>
        <w:t>3</w:t>
      </w:r>
      <w:r w:rsidRPr="00F05552">
        <w:rPr>
          <w:sz w:val="24"/>
          <w:szCs w:val="24"/>
        </w:rPr>
        <w:t xml:space="preserve">  тыс. </w:t>
      </w:r>
      <w:proofErr w:type="spellStart"/>
      <w:r w:rsidRPr="00F05552">
        <w:rPr>
          <w:sz w:val="24"/>
          <w:szCs w:val="24"/>
        </w:rPr>
        <w:t>руб</w:t>
      </w:r>
      <w:proofErr w:type="spellEnd"/>
      <w:r w:rsidRPr="00F05552">
        <w:rPr>
          <w:sz w:val="24"/>
          <w:szCs w:val="24"/>
        </w:rPr>
        <w:t>;</w:t>
      </w:r>
    </w:p>
    <w:p w:rsidR="00A47155" w:rsidRPr="00F05552" w:rsidRDefault="00A47155" w:rsidP="00F05552">
      <w:pPr>
        <w:rPr>
          <w:sz w:val="24"/>
          <w:szCs w:val="24"/>
        </w:rPr>
      </w:pPr>
      <w:r w:rsidRPr="00F05552">
        <w:rPr>
          <w:sz w:val="24"/>
          <w:szCs w:val="24"/>
        </w:rPr>
        <w:t>2018 год -  14487,</w:t>
      </w:r>
      <w:r>
        <w:rPr>
          <w:sz w:val="24"/>
          <w:szCs w:val="24"/>
        </w:rPr>
        <w:t>3</w:t>
      </w:r>
      <w:r w:rsidRPr="00F05552">
        <w:rPr>
          <w:sz w:val="24"/>
          <w:szCs w:val="24"/>
        </w:rPr>
        <w:t xml:space="preserve"> тыс. </w:t>
      </w:r>
      <w:proofErr w:type="spellStart"/>
      <w:r w:rsidRPr="00F05552">
        <w:rPr>
          <w:sz w:val="24"/>
          <w:szCs w:val="24"/>
        </w:rPr>
        <w:t>руб</w:t>
      </w:r>
      <w:proofErr w:type="spellEnd"/>
      <w:r w:rsidRPr="00F05552">
        <w:rPr>
          <w:sz w:val="24"/>
          <w:szCs w:val="24"/>
        </w:rPr>
        <w:t>;</w:t>
      </w:r>
    </w:p>
    <w:p w:rsidR="00A47155" w:rsidRPr="00F05552" w:rsidRDefault="00A47155" w:rsidP="00F05552">
      <w:pPr>
        <w:rPr>
          <w:sz w:val="24"/>
          <w:szCs w:val="24"/>
        </w:rPr>
      </w:pPr>
      <w:r w:rsidRPr="00F05552">
        <w:rPr>
          <w:sz w:val="24"/>
          <w:szCs w:val="24"/>
        </w:rPr>
        <w:t>2019 год –  14487,</w:t>
      </w:r>
      <w:r>
        <w:rPr>
          <w:sz w:val="24"/>
          <w:szCs w:val="24"/>
        </w:rPr>
        <w:t>3</w:t>
      </w:r>
      <w:r w:rsidRPr="00F05552">
        <w:rPr>
          <w:sz w:val="24"/>
          <w:szCs w:val="24"/>
        </w:rPr>
        <w:t xml:space="preserve">тыс. </w:t>
      </w:r>
      <w:proofErr w:type="spellStart"/>
      <w:r w:rsidRPr="00F05552">
        <w:rPr>
          <w:sz w:val="24"/>
          <w:szCs w:val="24"/>
        </w:rPr>
        <w:t>руб</w:t>
      </w:r>
      <w:proofErr w:type="spellEnd"/>
      <w:r w:rsidRPr="00F05552">
        <w:rPr>
          <w:sz w:val="24"/>
          <w:szCs w:val="24"/>
        </w:rPr>
        <w:t>;</w:t>
      </w:r>
    </w:p>
    <w:p w:rsidR="00A47155" w:rsidRPr="00F05552" w:rsidRDefault="00A47155" w:rsidP="00F05552">
      <w:pPr>
        <w:rPr>
          <w:sz w:val="24"/>
          <w:szCs w:val="24"/>
        </w:rPr>
      </w:pPr>
      <w:r w:rsidRPr="00F05552">
        <w:rPr>
          <w:sz w:val="24"/>
          <w:szCs w:val="24"/>
        </w:rPr>
        <w:t>2020 год -  14487,0</w:t>
      </w:r>
      <w:r>
        <w:rPr>
          <w:sz w:val="24"/>
          <w:szCs w:val="24"/>
        </w:rPr>
        <w:t>3</w:t>
      </w:r>
      <w:r w:rsidRPr="00F05552">
        <w:rPr>
          <w:sz w:val="24"/>
          <w:szCs w:val="24"/>
        </w:rPr>
        <w:t>тыс. руб.</w:t>
      </w:r>
    </w:p>
    <w:p w:rsidR="00A47155" w:rsidRPr="00F05552" w:rsidRDefault="00A47155" w:rsidP="00F05552">
      <w:pPr>
        <w:ind w:firstLine="708"/>
        <w:rPr>
          <w:sz w:val="24"/>
          <w:szCs w:val="24"/>
        </w:rPr>
      </w:pPr>
      <w:r w:rsidRPr="00F05552">
        <w:rPr>
          <w:sz w:val="24"/>
          <w:szCs w:val="24"/>
        </w:rPr>
        <w:t>Объемы финансирования программы ежегодно уточняются при формировании районного бюджета на очередной финансовый год и плановый период.</w:t>
      </w:r>
    </w:p>
    <w:p w:rsidR="00A47155" w:rsidRPr="00F05552" w:rsidRDefault="00A47155" w:rsidP="00F05552">
      <w:pPr>
        <w:ind w:firstLine="654"/>
        <w:jc w:val="both"/>
        <w:rPr>
          <w:sz w:val="24"/>
          <w:szCs w:val="24"/>
        </w:rPr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Pr="00F05552" w:rsidRDefault="00A47155" w:rsidP="00F05552">
      <w:pPr>
        <w:pStyle w:val="a9"/>
        <w:rPr>
          <w:b/>
          <w:sz w:val="24"/>
          <w:szCs w:val="24"/>
        </w:rPr>
      </w:pPr>
      <w:r w:rsidRPr="00F05552">
        <w:rPr>
          <w:b/>
          <w:sz w:val="24"/>
          <w:szCs w:val="24"/>
        </w:rPr>
        <w:t>ПАСПОРТ</w:t>
      </w:r>
    </w:p>
    <w:p w:rsidR="00A47155" w:rsidRPr="00F05552" w:rsidRDefault="00A47155" w:rsidP="00F05552">
      <w:pPr>
        <w:pStyle w:val="a9"/>
        <w:rPr>
          <w:b/>
          <w:sz w:val="24"/>
          <w:szCs w:val="24"/>
        </w:rPr>
      </w:pPr>
      <w:r w:rsidRPr="00F05552">
        <w:rPr>
          <w:b/>
          <w:sz w:val="24"/>
          <w:szCs w:val="24"/>
        </w:rPr>
        <w:t xml:space="preserve">подпрограммы </w:t>
      </w:r>
      <w:r>
        <w:rPr>
          <w:b/>
          <w:sz w:val="24"/>
          <w:szCs w:val="24"/>
        </w:rPr>
        <w:t xml:space="preserve"> муниципальной программы Данковского муниципального района</w:t>
      </w:r>
      <w:r w:rsidRPr="00F05552">
        <w:rPr>
          <w:b/>
          <w:sz w:val="24"/>
          <w:szCs w:val="24"/>
        </w:rPr>
        <w:t xml:space="preserve"> «Развитие  ФК и спорта в </w:t>
      </w:r>
      <w:proofErr w:type="spellStart"/>
      <w:r w:rsidRPr="00F05552">
        <w:rPr>
          <w:b/>
          <w:sz w:val="24"/>
          <w:szCs w:val="24"/>
        </w:rPr>
        <w:t>Данковском</w:t>
      </w:r>
      <w:proofErr w:type="spellEnd"/>
      <w:r w:rsidRPr="00F05552">
        <w:rPr>
          <w:b/>
          <w:sz w:val="24"/>
          <w:szCs w:val="24"/>
        </w:rPr>
        <w:t xml:space="preserve"> районе на 2014 – 2020 годы» </w:t>
      </w:r>
    </w:p>
    <w:p w:rsidR="00A47155" w:rsidRPr="00F05552" w:rsidRDefault="00A47155" w:rsidP="00F05552">
      <w:pPr>
        <w:pStyle w:val="a9"/>
        <w:rPr>
          <w:sz w:val="24"/>
          <w:szCs w:val="24"/>
        </w:rPr>
      </w:pPr>
      <w:r w:rsidRPr="00F05552">
        <w:rPr>
          <w:sz w:val="24"/>
          <w:szCs w:val="24"/>
        </w:rPr>
        <w:t>(далее – Подпрограмма)</w:t>
      </w:r>
    </w:p>
    <w:tbl>
      <w:tblPr>
        <w:tblW w:w="98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2"/>
        <w:gridCol w:w="7310"/>
      </w:tblGrid>
      <w:tr w:rsidR="00A47155" w:rsidRPr="00F05552" w:rsidTr="00D87016">
        <w:tc>
          <w:tcPr>
            <w:tcW w:w="2552" w:type="dxa"/>
          </w:tcPr>
          <w:p w:rsidR="00A47155" w:rsidRPr="00F05552" w:rsidRDefault="00A47155" w:rsidP="00D87016">
            <w:pPr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310" w:type="dxa"/>
          </w:tcPr>
          <w:p w:rsidR="00A47155" w:rsidRPr="00F05552" w:rsidRDefault="00A47155" w:rsidP="00D87016">
            <w:pPr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Отдел культуры, спорта и молодежной политики администрации Данковского муниципального района</w:t>
            </w:r>
          </w:p>
        </w:tc>
      </w:tr>
      <w:tr w:rsidR="00A47155" w:rsidRPr="00F05552" w:rsidTr="00D87016">
        <w:tc>
          <w:tcPr>
            <w:tcW w:w="2552" w:type="dxa"/>
          </w:tcPr>
          <w:p w:rsidR="00A47155" w:rsidRPr="00F05552" w:rsidRDefault="00A47155" w:rsidP="00D87016">
            <w:pPr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7310" w:type="dxa"/>
          </w:tcPr>
          <w:p w:rsidR="00A47155" w:rsidRPr="00F05552" w:rsidRDefault="00A47155" w:rsidP="00D87016">
            <w:pPr>
              <w:jc w:val="both"/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-  формирование здорового образа жизни населения, обеспечение развития спорта</w:t>
            </w:r>
          </w:p>
        </w:tc>
      </w:tr>
      <w:tr w:rsidR="00A47155" w:rsidRPr="00F05552" w:rsidTr="00D87016">
        <w:tc>
          <w:tcPr>
            <w:tcW w:w="2552" w:type="dxa"/>
          </w:tcPr>
          <w:p w:rsidR="00A47155" w:rsidRPr="00F05552" w:rsidRDefault="00A47155" w:rsidP="00D87016">
            <w:pPr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Индикаторы цели</w:t>
            </w:r>
          </w:p>
        </w:tc>
        <w:tc>
          <w:tcPr>
            <w:tcW w:w="7310" w:type="dxa"/>
          </w:tcPr>
          <w:p w:rsidR="00A47155" w:rsidRPr="00F05552" w:rsidRDefault="00A47155" w:rsidP="00D87016">
            <w:pPr>
              <w:pStyle w:val="afc"/>
              <w:snapToGrid w:val="0"/>
            </w:pPr>
            <w:r w:rsidRPr="00F05552">
              <w:t>- доля населения, систематически занимающегося физической культурой и спортом, %.</w:t>
            </w:r>
          </w:p>
        </w:tc>
      </w:tr>
      <w:tr w:rsidR="00A47155" w:rsidRPr="00F05552" w:rsidTr="00D87016">
        <w:trPr>
          <w:trHeight w:val="881"/>
        </w:trPr>
        <w:tc>
          <w:tcPr>
            <w:tcW w:w="2552" w:type="dxa"/>
          </w:tcPr>
          <w:p w:rsidR="00A47155" w:rsidRPr="00F05552" w:rsidRDefault="00A47155" w:rsidP="00D87016">
            <w:pPr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Задача Подпрограммы</w:t>
            </w:r>
          </w:p>
        </w:tc>
        <w:tc>
          <w:tcPr>
            <w:tcW w:w="7310" w:type="dxa"/>
          </w:tcPr>
          <w:p w:rsidR="00A47155" w:rsidRPr="00F05552" w:rsidRDefault="00A47155" w:rsidP="00D87016">
            <w:pPr>
              <w:jc w:val="both"/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Приобщение населения Данковского района к регулярным занятиям физической культурой и спортом, пропаганда физической культуры и спорта.</w:t>
            </w:r>
          </w:p>
        </w:tc>
      </w:tr>
      <w:tr w:rsidR="00A47155" w:rsidRPr="00F05552" w:rsidTr="00D87016">
        <w:tc>
          <w:tcPr>
            <w:tcW w:w="2552" w:type="dxa"/>
          </w:tcPr>
          <w:p w:rsidR="00A47155" w:rsidRPr="00F05552" w:rsidRDefault="00A47155" w:rsidP="00D87016">
            <w:pPr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Показатели задачи</w:t>
            </w:r>
          </w:p>
        </w:tc>
        <w:tc>
          <w:tcPr>
            <w:tcW w:w="7310" w:type="dxa"/>
          </w:tcPr>
          <w:p w:rsidR="00A47155" w:rsidRPr="00F05552" w:rsidRDefault="00A47155" w:rsidP="00D87016">
            <w:pPr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1- количество мероприятий, организованных и проведенных на территории Данковского района, ед.</w:t>
            </w:r>
          </w:p>
          <w:p w:rsidR="00A47155" w:rsidRPr="00F05552" w:rsidRDefault="00A47155" w:rsidP="00D87016">
            <w:pPr>
              <w:pStyle w:val="afc"/>
              <w:snapToGrid w:val="0"/>
            </w:pPr>
            <w:r w:rsidRPr="00F05552">
              <w:t>2- количество участников районных, областных и Всероссийских соревнований и мероприятий, чел.</w:t>
            </w:r>
          </w:p>
          <w:p w:rsidR="00A47155" w:rsidRPr="00F05552" w:rsidRDefault="00A47155" w:rsidP="00D87016">
            <w:pPr>
              <w:pStyle w:val="afc"/>
              <w:snapToGrid w:val="0"/>
            </w:pPr>
            <w:r w:rsidRPr="00F05552">
              <w:t>3- доля объектов спорта, прошедших сертификацию, %</w:t>
            </w:r>
          </w:p>
        </w:tc>
      </w:tr>
      <w:tr w:rsidR="00A47155" w:rsidRPr="00F05552" w:rsidTr="00D87016">
        <w:tc>
          <w:tcPr>
            <w:tcW w:w="2552" w:type="dxa"/>
          </w:tcPr>
          <w:p w:rsidR="00A47155" w:rsidRPr="00F05552" w:rsidRDefault="00A47155" w:rsidP="00D87016">
            <w:pPr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310" w:type="dxa"/>
          </w:tcPr>
          <w:p w:rsidR="00A47155" w:rsidRPr="00F05552" w:rsidRDefault="00A47155" w:rsidP="00D87016">
            <w:pPr>
              <w:pStyle w:val="afc"/>
              <w:snapToGrid w:val="0"/>
            </w:pPr>
            <w:r w:rsidRPr="00F05552">
              <w:t>201</w:t>
            </w:r>
            <w:r w:rsidRPr="00F05552">
              <w:rPr>
                <w:lang w:val="en-US"/>
              </w:rPr>
              <w:t>4</w:t>
            </w:r>
            <w:r w:rsidRPr="00F05552">
              <w:t xml:space="preserve"> – 2020 годы</w:t>
            </w:r>
          </w:p>
        </w:tc>
      </w:tr>
      <w:tr w:rsidR="00A47155" w:rsidRPr="00F05552" w:rsidTr="00D87016">
        <w:tc>
          <w:tcPr>
            <w:tcW w:w="2552" w:type="dxa"/>
          </w:tcPr>
          <w:p w:rsidR="00A47155" w:rsidRPr="00F05552" w:rsidRDefault="00A47155" w:rsidP="00D87016">
            <w:pPr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Объемы финансирования за счёт средств районного бюджета всего, в том числе по годам реализации Подпрограммы</w:t>
            </w:r>
          </w:p>
        </w:tc>
        <w:tc>
          <w:tcPr>
            <w:tcW w:w="7310" w:type="dxa"/>
          </w:tcPr>
          <w:p w:rsidR="00A47155" w:rsidRPr="00F05552" w:rsidRDefault="00A47155" w:rsidP="00D87016">
            <w:pPr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Объемы финансирования, связанные с реализацией Подпрограммы, финансируемые за счет средств  районного бюджета, предположительно составят  6272,0 тыс. руб., из них:</w:t>
            </w:r>
          </w:p>
          <w:p w:rsidR="00A47155" w:rsidRPr="00F05552" w:rsidRDefault="00A47155" w:rsidP="00D87016">
            <w:pPr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2014 год – 932 тыс. руб.;</w:t>
            </w:r>
          </w:p>
          <w:p w:rsidR="00A47155" w:rsidRPr="00F05552" w:rsidRDefault="00A47155" w:rsidP="00D87016">
            <w:pPr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2015 год – 860 тыс. руб.;</w:t>
            </w:r>
          </w:p>
          <w:p w:rsidR="00A47155" w:rsidRPr="00F05552" w:rsidRDefault="00A47155" w:rsidP="00D87016">
            <w:pPr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2016 год – 905 тыс. руб.;</w:t>
            </w:r>
          </w:p>
          <w:p w:rsidR="00A47155" w:rsidRPr="00F05552" w:rsidRDefault="00A47155" w:rsidP="00D87016">
            <w:pPr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2017 год – 905 тыс. руб.;</w:t>
            </w:r>
          </w:p>
          <w:p w:rsidR="00A47155" w:rsidRPr="00F05552" w:rsidRDefault="00A47155" w:rsidP="00D87016">
            <w:pPr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2018 год –860 тыс. руб.;</w:t>
            </w:r>
          </w:p>
          <w:p w:rsidR="00A47155" w:rsidRPr="00F05552" w:rsidRDefault="00A47155" w:rsidP="00D87016">
            <w:pPr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2019 год –905 тыс. руб.;</w:t>
            </w:r>
          </w:p>
          <w:p w:rsidR="00A47155" w:rsidRPr="00F05552" w:rsidRDefault="00A47155" w:rsidP="00D87016">
            <w:pPr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2020 год –905 тыс. руб.</w:t>
            </w:r>
          </w:p>
          <w:p w:rsidR="00A47155" w:rsidRPr="00F05552" w:rsidRDefault="00A47155" w:rsidP="00D87016">
            <w:pPr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Объемы финансирования программы ежегодно уточняются при формировании районного бюджета на очередной финансовый год и плановый период.</w:t>
            </w:r>
          </w:p>
        </w:tc>
      </w:tr>
      <w:tr w:rsidR="00A47155" w:rsidRPr="00F05552" w:rsidTr="00D87016">
        <w:tc>
          <w:tcPr>
            <w:tcW w:w="2552" w:type="dxa"/>
          </w:tcPr>
          <w:p w:rsidR="00A47155" w:rsidRPr="00F05552" w:rsidRDefault="00A47155" w:rsidP="00D87016">
            <w:pPr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310" w:type="dxa"/>
          </w:tcPr>
          <w:p w:rsidR="00A47155" w:rsidRPr="00F05552" w:rsidRDefault="00A47155" w:rsidP="00D87016">
            <w:pPr>
              <w:jc w:val="both"/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 xml:space="preserve"> Реализация Подпрограммы позволит:</w:t>
            </w:r>
          </w:p>
          <w:p w:rsidR="00A47155" w:rsidRPr="00F05552" w:rsidRDefault="00A47155" w:rsidP="00D87016">
            <w:pPr>
              <w:jc w:val="both"/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- увеличить долю населения, систематически занимающегося физической культурой и спортом, до 40 %;</w:t>
            </w:r>
          </w:p>
          <w:p w:rsidR="00A47155" w:rsidRPr="00F05552" w:rsidRDefault="00A47155" w:rsidP="001D32D0">
            <w:pPr>
              <w:jc w:val="both"/>
              <w:rPr>
                <w:sz w:val="24"/>
                <w:szCs w:val="24"/>
              </w:rPr>
            </w:pPr>
          </w:p>
          <w:p w:rsidR="00A47155" w:rsidRPr="00F05552" w:rsidRDefault="00A47155" w:rsidP="00D87016">
            <w:pPr>
              <w:jc w:val="both"/>
              <w:rPr>
                <w:sz w:val="24"/>
                <w:szCs w:val="24"/>
              </w:rPr>
            </w:pPr>
          </w:p>
        </w:tc>
      </w:tr>
    </w:tbl>
    <w:p w:rsidR="00A47155" w:rsidRPr="00F05552" w:rsidRDefault="00A47155" w:rsidP="00F05552">
      <w:pPr>
        <w:jc w:val="center"/>
        <w:rPr>
          <w:b/>
          <w:bCs/>
          <w:sz w:val="24"/>
          <w:szCs w:val="24"/>
        </w:rPr>
      </w:pPr>
    </w:p>
    <w:p w:rsidR="00A47155" w:rsidRPr="00F05552" w:rsidRDefault="00A47155" w:rsidP="00F05552">
      <w:pPr>
        <w:jc w:val="center"/>
        <w:rPr>
          <w:b/>
          <w:bCs/>
          <w:sz w:val="24"/>
          <w:szCs w:val="24"/>
        </w:rPr>
      </w:pPr>
      <w:r w:rsidRPr="00F05552">
        <w:rPr>
          <w:b/>
          <w:bCs/>
          <w:sz w:val="24"/>
          <w:szCs w:val="24"/>
        </w:rPr>
        <w:t>1. Х</w:t>
      </w:r>
      <w:r w:rsidRPr="00F05552">
        <w:rPr>
          <w:b/>
          <w:sz w:val="24"/>
          <w:szCs w:val="24"/>
        </w:rPr>
        <w:t xml:space="preserve">арактеристика текущего состояния, в том числе формулировки основных проблем, анализ социальных, финансово-экономических и прочих рисков </w:t>
      </w:r>
      <w:r w:rsidRPr="00F05552">
        <w:rPr>
          <w:b/>
          <w:bCs/>
          <w:spacing w:val="8"/>
          <w:sz w:val="24"/>
          <w:szCs w:val="24"/>
        </w:rPr>
        <w:t>в сфере развития физической культуры и спорта</w:t>
      </w:r>
    </w:p>
    <w:p w:rsidR="00A47155" w:rsidRPr="00F05552" w:rsidRDefault="00A47155" w:rsidP="00F05552">
      <w:pPr>
        <w:ind w:firstLine="708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Физическая культура и массовый спорт становятся все более значимым социальным явлением, положительно влияющим на внедрение здорового образа жизни и спортивного стиля жизни среди населения, на образование и воспитание подрастающего поколения, активное проведение досуга и оздоровление различных социальных групп населения.</w:t>
      </w:r>
    </w:p>
    <w:p w:rsidR="00A47155" w:rsidRDefault="00A47155" w:rsidP="001D32D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163F64">
        <w:rPr>
          <w:sz w:val="24"/>
          <w:szCs w:val="24"/>
        </w:rPr>
        <w:t xml:space="preserve"> районе числится 122 спортивных сооружения(из них 67 в </w:t>
      </w:r>
      <w:r>
        <w:rPr>
          <w:sz w:val="24"/>
          <w:szCs w:val="24"/>
        </w:rPr>
        <w:t>сельских поселениях):</w:t>
      </w:r>
    </w:p>
    <w:p w:rsidR="00A47155" w:rsidRPr="00163F64" w:rsidRDefault="00A47155" w:rsidP="001D32D0">
      <w:pPr>
        <w:ind w:firstLine="708"/>
        <w:jc w:val="both"/>
        <w:rPr>
          <w:color w:val="000000"/>
          <w:spacing w:val="2"/>
          <w:sz w:val="24"/>
          <w:szCs w:val="24"/>
        </w:rPr>
      </w:pPr>
      <w:r>
        <w:rPr>
          <w:sz w:val="24"/>
          <w:szCs w:val="24"/>
        </w:rPr>
        <w:t>в том числе 2 стадиона (</w:t>
      </w:r>
      <w:r w:rsidRPr="00163F64">
        <w:rPr>
          <w:sz w:val="24"/>
          <w:szCs w:val="24"/>
        </w:rPr>
        <w:t>1 с</w:t>
      </w:r>
      <w:r>
        <w:rPr>
          <w:sz w:val="24"/>
          <w:szCs w:val="24"/>
        </w:rPr>
        <w:t xml:space="preserve"> трибунами) ; 65 плоскостных спортивных сооружений (</w:t>
      </w:r>
      <w:r w:rsidRPr="00163F64">
        <w:rPr>
          <w:sz w:val="24"/>
          <w:szCs w:val="24"/>
        </w:rPr>
        <w:t>39 в сельских</w:t>
      </w:r>
      <w:r>
        <w:rPr>
          <w:sz w:val="24"/>
          <w:szCs w:val="24"/>
        </w:rPr>
        <w:t xml:space="preserve"> поселениях); 23 спортивных зала (</w:t>
      </w:r>
      <w:r w:rsidRPr="00163F64">
        <w:rPr>
          <w:sz w:val="24"/>
          <w:szCs w:val="24"/>
        </w:rPr>
        <w:t>13 в сельских поселениях</w:t>
      </w:r>
      <w:r>
        <w:rPr>
          <w:sz w:val="24"/>
          <w:szCs w:val="24"/>
        </w:rPr>
        <w:t>)</w:t>
      </w:r>
      <w:r w:rsidRPr="00163F64">
        <w:rPr>
          <w:sz w:val="24"/>
          <w:szCs w:val="24"/>
        </w:rPr>
        <w:t>; 1 плавательный бассейн, который расположен в городском поселении Данкова; 11 сооружений для стрелковых видов спорта</w:t>
      </w:r>
      <w:r>
        <w:rPr>
          <w:sz w:val="24"/>
          <w:szCs w:val="24"/>
        </w:rPr>
        <w:t>(</w:t>
      </w:r>
      <w:r w:rsidRPr="00163F64">
        <w:rPr>
          <w:sz w:val="24"/>
          <w:szCs w:val="24"/>
        </w:rPr>
        <w:t>8 в сельских поселениях).</w:t>
      </w:r>
    </w:p>
    <w:p w:rsidR="00A47155" w:rsidRPr="00F05552" w:rsidRDefault="00A47155" w:rsidP="00F05552">
      <w:pPr>
        <w:ind w:firstLine="708"/>
        <w:jc w:val="both"/>
        <w:rPr>
          <w:sz w:val="24"/>
          <w:szCs w:val="24"/>
        </w:rPr>
      </w:pPr>
      <w:r w:rsidRPr="00F05552">
        <w:rPr>
          <w:sz w:val="24"/>
          <w:szCs w:val="24"/>
        </w:rPr>
        <w:t xml:space="preserve">Доля граждан, систематически занимающихся физической культурой и спортом, неуклонно растет и в 2012 году составила 24 %. Согласно статистическим данным в настоящее время в районе занимается физической культурой и  спортом около </w:t>
      </w:r>
      <w:r w:rsidRPr="00F05552">
        <w:rPr>
          <w:color w:val="000000"/>
          <w:spacing w:val="2"/>
          <w:sz w:val="24"/>
          <w:szCs w:val="24"/>
        </w:rPr>
        <w:t>8264 человек</w:t>
      </w:r>
      <w:r w:rsidRPr="00F05552">
        <w:rPr>
          <w:sz w:val="24"/>
          <w:szCs w:val="24"/>
        </w:rPr>
        <w:t>.</w:t>
      </w:r>
    </w:p>
    <w:p w:rsidR="00A47155" w:rsidRDefault="00A47155" w:rsidP="00F05552">
      <w:pPr>
        <w:ind w:firstLine="708"/>
        <w:jc w:val="both"/>
        <w:rPr>
          <w:sz w:val="24"/>
          <w:szCs w:val="24"/>
        </w:rPr>
      </w:pPr>
      <w:r w:rsidRPr="00F05552">
        <w:rPr>
          <w:sz w:val="24"/>
          <w:szCs w:val="24"/>
        </w:rPr>
        <w:lastRenderedPageBreak/>
        <w:t>В последние годы успешно функционирует  система организации и проведения физкультурно-спортивных соревнований, которая позволяет охватить различные группы и категории населения. Ежегодно в районе проводятся более 35 массовых физ</w:t>
      </w:r>
      <w:r>
        <w:rPr>
          <w:sz w:val="24"/>
          <w:szCs w:val="24"/>
        </w:rPr>
        <w:t>культурных мероприятий.</w:t>
      </w:r>
    </w:p>
    <w:p w:rsidR="00A47155" w:rsidRPr="00F05552" w:rsidRDefault="00A47155" w:rsidP="00F05552">
      <w:pPr>
        <w:ind w:firstLine="708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Наряду с этим имеются проблемы, сдерживающие развитие физической культуры и спорта. Одной из наиболее острых проблем на данный момент является отсутствие у большинства граждан понимания необходимости укреплять свое здоровье, заинтересованности в регулярных занятиях физической культурой и спортом.</w:t>
      </w:r>
    </w:p>
    <w:p w:rsidR="00A47155" w:rsidRPr="00F05552" w:rsidRDefault="00A47155" w:rsidP="00F05552">
      <w:pPr>
        <w:ind w:firstLine="708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Пропаганда сознательного отношения к формированию собственного образа жизни, активной общественной позиции имеет ключевое значение в ходе реализации задач подпрограммы.</w:t>
      </w:r>
    </w:p>
    <w:p w:rsidR="00A47155" w:rsidRPr="00F05552" w:rsidRDefault="00A47155" w:rsidP="00F05552">
      <w:pPr>
        <w:ind w:firstLine="708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Основой пропаганды здорового образа жизни должно стать комплексное продвижение положительного имиджа занятий физической культурой и спортом, подкрепленное примером ведущих спортсменов, проявивших себя на областном и Всероссийском уровне.</w:t>
      </w:r>
    </w:p>
    <w:p w:rsidR="00A47155" w:rsidRPr="00F05552" w:rsidRDefault="00A47155" w:rsidP="00F05552">
      <w:pPr>
        <w:ind w:firstLine="708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Еще одной проблемой на сегодняшний день является отсутствие физкультурно-оздоровительного комплекса, отвечающего всем современным требованиям. Сегодня, в районе главным спортивным сооружением является спортивный комплекс МАОУ ДОД ДЮСШ г. Данкова, но его большая загруженность не позволяет удовлетворить потребность занятий спортом многим гражданам.</w:t>
      </w:r>
    </w:p>
    <w:p w:rsidR="00A47155" w:rsidRPr="00F05552" w:rsidRDefault="00A47155" w:rsidP="00F0555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05552">
        <w:rPr>
          <w:sz w:val="24"/>
          <w:szCs w:val="24"/>
        </w:rPr>
        <w:t xml:space="preserve">риоритетным направлением в области физической культуры и </w:t>
      </w:r>
      <w:proofErr w:type="spellStart"/>
      <w:r w:rsidRPr="00F05552">
        <w:rPr>
          <w:sz w:val="24"/>
          <w:szCs w:val="24"/>
        </w:rPr>
        <w:t>спорта</w:t>
      </w:r>
      <w:r>
        <w:rPr>
          <w:sz w:val="24"/>
          <w:szCs w:val="24"/>
        </w:rPr>
        <w:t>для</w:t>
      </w:r>
      <w:proofErr w:type="spellEnd"/>
      <w:r>
        <w:rPr>
          <w:sz w:val="24"/>
          <w:szCs w:val="24"/>
        </w:rPr>
        <w:t xml:space="preserve"> органов местного самоуправления</w:t>
      </w:r>
      <w:r w:rsidRPr="00F05552">
        <w:rPr>
          <w:sz w:val="24"/>
          <w:szCs w:val="24"/>
        </w:rPr>
        <w:t xml:space="preserve"> должна стать поддержка данной сферы деятельности и принятие необходимых системных мер по созданию условий для обеспечения возможностей жителям Данковского района систематически заниматься физической культурой и спортом.</w:t>
      </w:r>
    </w:p>
    <w:p w:rsidR="00A47155" w:rsidRPr="00F05552" w:rsidRDefault="00A47155" w:rsidP="00F05552">
      <w:pPr>
        <w:ind w:firstLine="708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Выполнению поставленных задач могут мешать риски, сложившиеся под воздействием негативных факторов и имеющихся в обществе социально-экономических проблем.</w:t>
      </w:r>
    </w:p>
    <w:p w:rsidR="00A47155" w:rsidRPr="00F05552" w:rsidRDefault="00A47155" w:rsidP="00F05552">
      <w:pPr>
        <w:ind w:firstLine="708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К наиболее серьезным рискам можно отнести финансовый риск реализации подпрограммы.</w:t>
      </w:r>
    </w:p>
    <w:p w:rsidR="00A47155" w:rsidRPr="00F05552" w:rsidRDefault="00A47155" w:rsidP="00F05552">
      <w:pPr>
        <w:ind w:firstLine="708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Способом ограничения риска является:</w:t>
      </w:r>
    </w:p>
    <w:p w:rsidR="00A47155" w:rsidRPr="00F05552" w:rsidRDefault="00A47155" w:rsidP="00F05552">
      <w:pPr>
        <w:ind w:firstLine="708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- ежегодная корректировка финансовых показателей программных мероприятий и показателей в зависимости от достигнутых результатов;</w:t>
      </w:r>
    </w:p>
    <w:p w:rsidR="00A47155" w:rsidRPr="00F05552" w:rsidRDefault="00A47155" w:rsidP="00F05552">
      <w:pPr>
        <w:ind w:firstLine="708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- контроль за ходом выполнения программных мероприятий и совершенствования механизма текущего управления реализацией подпрограммы.</w:t>
      </w:r>
    </w:p>
    <w:p w:rsidR="00A47155" w:rsidRPr="00F05552" w:rsidRDefault="00A47155" w:rsidP="00F05552">
      <w:pPr>
        <w:jc w:val="both"/>
        <w:rPr>
          <w:sz w:val="24"/>
          <w:szCs w:val="24"/>
        </w:rPr>
      </w:pPr>
    </w:p>
    <w:p w:rsidR="00A47155" w:rsidRPr="00F05552" w:rsidRDefault="00A47155" w:rsidP="00F05552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552">
        <w:rPr>
          <w:rFonts w:ascii="Times New Roman" w:hAnsi="Times New Roman" w:cs="Times New Roman"/>
          <w:b/>
          <w:sz w:val="24"/>
          <w:szCs w:val="24"/>
        </w:rPr>
        <w:t>2. Приоритеты муниципальной политики в сфере реализации Подпрограммы, задачи, описание показателей задач Подпрограммы</w:t>
      </w:r>
    </w:p>
    <w:p w:rsidR="00A47155" w:rsidRPr="00F05552" w:rsidRDefault="00A47155" w:rsidP="00F05552">
      <w:pPr>
        <w:jc w:val="both"/>
        <w:rPr>
          <w:sz w:val="24"/>
          <w:szCs w:val="24"/>
        </w:rPr>
      </w:pPr>
    </w:p>
    <w:p w:rsidR="00A47155" w:rsidRPr="00F05552" w:rsidRDefault="00A47155" w:rsidP="00F05552">
      <w:pPr>
        <w:pStyle w:val="a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ab/>
        <w:t xml:space="preserve">Подпрограмма «Развитие  ФК и спорта в </w:t>
      </w:r>
      <w:proofErr w:type="spellStart"/>
      <w:r w:rsidRPr="00F05552">
        <w:rPr>
          <w:sz w:val="24"/>
          <w:szCs w:val="24"/>
        </w:rPr>
        <w:t>Данковском</w:t>
      </w:r>
      <w:proofErr w:type="spellEnd"/>
      <w:r w:rsidRPr="00F05552">
        <w:rPr>
          <w:sz w:val="24"/>
          <w:szCs w:val="24"/>
        </w:rPr>
        <w:t xml:space="preserve"> районе на 2014 -2020 годы» является частью муниципальной программы  «Развитие социальной сферы Данковского района», сформирована с учетом согласованности основных параметров подпрограммы и направлена на достижение ее цели и выполнение задач.</w:t>
      </w:r>
    </w:p>
    <w:p w:rsidR="00A47155" w:rsidRPr="00F05552" w:rsidRDefault="00A47155" w:rsidP="00F05552">
      <w:pPr>
        <w:pStyle w:val="a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ab/>
        <w:t>Приоритетами муниципальной политики в сфере реализации подпрограммы являются:</w:t>
      </w:r>
    </w:p>
    <w:p w:rsidR="00A47155" w:rsidRPr="00F05552" w:rsidRDefault="00A47155" w:rsidP="00F05552">
      <w:pPr>
        <w:pStyle w:val="a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- определение основных направлений развития массовой физической культуры и спорта, обеспечение широких слоев населения условиями для занятий спортом и физической культурой на регулярной основе;</w:t>
      </w:r>
    </w:p>
    <w:p w:rsidR="00A47155" w:rsidRPr="00F05552" w:rsidRDefault="00A47155" w:rsidP="00F05552">
      <w:pPr>
        <w:pStyle w:val="a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- создание условий для массового привлечения населения к занятиям физической культурой, эффективного использования спортивных сооружений, предназначенных для тренировочного процесса, а также для проведения физкультурно-массовых и спортивных мероприятий;</w:t>
      </w:r>
    </w:p>
    <w:p w:rsidR="00A47155" w:rsidRPr="00F05552" w:rsidRDefault="00A47155" w:rsidP="00F05552">
      <w:pPr>
        <w:pStyle w:val="a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- пропаганда здорового образа жизни среди широких слоев населения с целью формирования соответствующих ценностей и создания необходимых условий для физического и духовно-нравственного развития личности в процессе занятий физической культурой и спортом;</w:t>
      </w:r>
    </w:p>
    <w:p w:rsidR="00A47155" w:rsidRPr="00F05552" w:rsidRDefault="00A47155" w:rsidP="00F05552">
      <w:pPr>
        <w:pStyle w:val="a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ab/>
        <w:t>В рамках подпрограммы решается задача:</w:t>
      </w:r>
    </w:p>
    <w:p w:rsidR="00A47155" w:rsidRPr="00F05552" w:rsidRDefault="00A47155" w:rsidP="00F05552">
      <w:pPr>
        <w:jc w:val="both"/>
        <w:rPr>
          <w:sz w:val="24"/>
          <w:szCs w:val="24"/>
        </w:rPr>
      </w:pPr>
      <w:r w:rsidRPr="00F05552">
        <w:rPr>
          <w:sz w:val="24"/>
          <w:szCs w:val="24"/>
        </w:rPr>
        <w:t>- Приобщение населения Данковского района к регулярным занятиям физической культурой и спортом, пропаганда физической культуры и спорта.</w:t>
      </w:r>
    </w:p>
    <w:p w:rsidR="00A47155" w:rsidRPr="00F05552" w:rsidRDefault="00A47155" w:rsidP="00F0555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552">
        <w:rPr>
          <w:rFonts w:ascii="Times New Roman" w:hAnsi="Times New Roman" w:cs="Times New Roman"/>
          <w:sz w:val="24"/>
          <w:szCs w:val="24"/>
        </w:rPr>
        <w:t>Показателями задачи Подпрограммы станут:</w:t>
      </w:r>
    </w:p>
    <w:p w:rsidR="00A47155" w:rsidRPr="00F05552" w:rsidRDefault="00A47155" w:rsidP="00F05552">
      <w:pPr>
        <w:rPr>
          <w:sz w:val="24"/>
          <w:szCs w:val="24"/>
        </w:rPr>
      </w:pPr>
      <w:r w:rsidRPr="00F05552">
        <w:rPr>
          <w:sz w:val="24"/>
          <w:szCs w:val="24"/>
        </w:rPr>
        <w:t>- количество мероприятий, организованных и проведенных на территории Данковского района;</w:t>
      </w:r>
    </w:p>
    <w:p w:rsidR="00A47155" w:rsidRPr="00F05552" w:rsidRDefault="00A47155" w:rsidP="00F0555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5552">
        <w:rPr>
          <w:rFonts w:ascii="Times New Roman" w:hAnsi="Times New Roman" w:cs="Times New Roman"/>
          <w:sz w:val="24"/>
          <w:szCs w:val="24"/>
        </w:rPr>
        <w:t>- количество участников районных, областных и Всероссийских соревнований и мероприяти</w:t>
      </w:r>
      <w:r>
        <w:rPr>
          <w:rFonts w:ascii="Times New Roman" w:hAnsi="Times New Roman" w:cs="Times New Roman"/>
          <w:sz w:val="24"/>
          <w:szCs w:val="24"/>
        </w:rPr>
        <w:t>й; доля объектов спорта, прошедших сертификацию.</w:t>
      </w:r>
    </w:p>
    <w:p w:rsidR="00A47155" w:rsidRPr="00F05552" w:rsidRDefault="00A47155" w:rsidP="00F05552">
      <w:pPr>
        <w:jc w:val="both"/>
        <w:rPr>
          <w:sz w:val="24"/>
          <w:szCs w:val="24"/>
        </w:rPr>
      </w:pPr>
      <w:r w:rsidRPr="00F05552">
        <w:rPr>
          <w:sz w:val="24"/>
          <w:szCs w:val="24"/>
        </w:rPr>
        <w:lastRenderedPageBreak/>
        <w:tab/>
        <w:t xml:space="preserve">Ожидаемые конечные результаты реализации подпрограммы характеризуются улучшением количественных показателей и качественной оценкой изменений, происходящих в </w:t>
      </w:r>
      <w:r>
        <w:rPr>
          <w:sz w:val="24"/>
          <w:szCs w:val="24"/>
        </w:rPr>
        <w:t xml:space="preserve"> данной </w:t>
      </w:r>
      <w:r w:rsidRPr="00F05552">
        <w:rPr>
          <w:sz w:val="24"/>
          <w:szCs w:val="24"/>
        </w:rPr>
        <w:t>сфере</w:t>
      </w:r>
      <w:r>
        <w:rPr>
          <w:sz w:val="24"/>
          <w:szCs w:val="24"/>
        </w:rPr>
        <w:t>,  а именно увеличится доля населения, занимающаяся физической культурой и спортом</w:t>
      </w:r>
    </w:p>
    <w:p w:rsidR="00A47155" w:rsidRPr="00F05552" w:rsidRDefault="00A47155" w:rsidP="00F05552">
      <w:pPr>
        <w:snapToGrid w:val="0"/>
        <w:ind w:left="360"/>
        <w:jc w:val="both"/>
        <w:rPr>
          <w:sz w:val="24"/>
          <w:szCs w:val="24"/>
        </w:rPr>
      </w:pPr>
    </w:p>
    <w:p w:rsidR="00A47155" w:rsidRPr="00F05552" w:rsidRDefault="00A47155" w:rsidP="00F0555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552">
        <w:rPr>
          <w:rFonts w:ascii="Times New Roman" w:hAnsi="Times New Roman" w:cs="Times New Roman"/>
          <w:b/>
          <w:sz w:val="24"/>
          <w:szCs w:val="24"/>
        </w:rPr>
        <w:t>3. Сроки и этапы реализации подпрограммы</w:t>
      </w:r>
    </w:p>
    <w:p w:rsidR="00A47155" w:rsidRPr="00F05552" w:rsidRDefault="00A47155" w:rsidP="00F05552">
      <w:pPr>
        <w:snapToGrid w:val="0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Срок реализации Подпрограммы охватывает период 2014 – 2020 годов без выделения этапов. Реализация программных мероприятий рассчитана на 7 лет.</w:t>
      </w:r>
    </w:p>
    <w:p w:rsidR="00A47155" w:rsidRPr="00F05552" w:rsidRDefault="00A47155" w:rsidP="00F0555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47155" w:rsidRPr="00F05552" w:rsidRDefault="00A47155" w:rsidP="00F0555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552">
        <w:rPr>
          <w:rFonts w:ascii="Times New Roman" w:hAnsi="Times New Roman" w:cs="Times New Roman"/>
          <w:b/>
          <w:sz w:val="24"/>
          <w:szCs w:val="24"/>
        </w:rPr>
        <w:t>4. Характеристика основных мероприятий Подпрограммы с описанием всех механизмов и инструментов, реализация которых запланирована в составе основных мероприятий.</w:t>
      </w:r>
    </w:p>
    <w:p w:rsidR="00A47155" w:rsidRPr="00F05552" w:rsidRDefault="00A47155" w:rsidP="00F0555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155" w:rsidRPr="00F05552" w:rsidRDefault="00A47155" w:rsidP="00F05552">
      <w:pPr>
        <w:jc w:val="both"/>
        <w:rPr>
          <w:sz w:val="24"/>
          <w:szCs w:val="24"/>
        </w:rPr>
      </w:pPr>
      <w:r w:rsidRPr="00F05552">
        <w:rPr>
          <w:sz w:val="24"/>
          <w:szCs w:val="24"/>
        </w:rPr>
        <w:tab/>
        <w:t>Реализация совокупности основных мероприятий подпрограммы направлена на  решение цели - формирование здорового образа жизни населения, обеспечение развития спорта.</w:t>
      </w:r>
    </w:p>
    <w:p w:rsidR="00A47155" w:rsidRPr="00F05552" w:rsidRDefault="00A47155" w:rsidP="00F05552">
      <w:pPr>
        <w:jc w:val="both"/>
        <w:rPr>
          <w:sz w:val="24"/>
          <w:szCs w:val="24"/>
        </w:rPr>
      </w:pPr>
      <w:r w:rsidRPr="00F05552">
        <w:rPr>
          <w:sz w:val="24"/>
          <w:szCs w:val="24"/>
        </w:rPr>
        <w:tab/>
        <w:t>На решение задачи подпрограммы - приобщение населения Данковского района к регулярным занятиям физической</w:t>
      </w:r>
      <w:r>
        <w:rPr>
          <w:sz w:val="24"/>
          <w:szCs w:val="24"/>
        </w:rPr>
        <w:t xml:space="preserve"> культурой и спортом, пропаганды</w:t>
      </w:r>
      <w:r w:rsidRPr="00F05552">
        <w:rPr>
          <w:sz w:val="24"/>
          <w:szCs w:val="24"/>
        </w:rPr>
        <w:t xml:space="preserve"> физической культуры и спорта – направлены три основных мероприятия:</w:t>
      </w:r>
    </w:p>
    <w:p w:rsidR="00A47155" w:rsidRPr="00DA6401" w:rsidRDefault="00A47155" w:rsidP="00653A34">
      <w:pPr>
        <w:numPr>
          <w:ilvl w:val="0"/>
          <w:numId w:val="2"/>
        </w:numPr>
        <w:jc w:val="both"/>
        <w:rPr>
          <w:sz w:val="24"/>
          <w:szCs w:val="24"/>
        </w:rPr>
      </w:pPr>
      <w:r w:rsidRPr="00DA6401">
        <w:rPr>
          <w:sz w:val="24"/>
          <w:szCs w:val="24"/>
        </w:rPr>
        <w:t xml:space="preserve">Организация и проведение мероприятий, направленных на повышение интереса населения  к занятиям физической культурой и спортом.  </w:t>
      </w:r>
    </w:p>
    <w:p w:rsidR="00A47155" w:rsidRPr="00F05552" w:rsidRDefault="00A47155" w:rsidP="00F05552">
      <w:pPr>
        <w:jc w:val="both"/>
        <w:rPr>
          <w:sz w:val="24"/>
          <w:szCs w:val="24"/>
        </w:rPr>
      </w:pPr>
      <w:r w:rsidRPr="00F05552">
        <w:rPr>
          <w:sz w:val="24"/>
          <w:szCs w:val="24"/>
        </w:rPr>
        <w:tab/>
        <w:t>В составе основного мероприятия запланирована реализация инструментов социально-психологического воздействия, таких как фестивали (спорта, семейных команд, спортивной песни), физкультурные и спортивные мероприятия (соревнования по различным видам спорта), спартакиады (трудящихся, молодежи), праздничные мероприятия (День физкультурника, День молодежи, Масленица, День города, День Победы), проводимые на территории района, социальная реклама (социальная реклама в средствах массовой информации, заказ и распространение рекламной, информационно-популяризирующей продукции, совершенствование и поддержка работы сайта «Спорт в Данкове»), подведение итогов спортивного года, формирование и участие команд Данковского района в областных и Всероссийских соревнованиях и мероприятиях; приобретение спортивного инвентаря, экипировки, оборудования для сборных команд района.</w:t>
      </w:r>
    </w:p>
    <w:p w:rsidR="00A47155" w:rsidRPr="00F05552" w:rsidRDefault="00A47155" w:rsidP="00F05552">
      <w:pPr>
        <w:jc w:val="both"/>
        <w:rPr>
          <w:sz w:val="24"/>
          <w:szCs w:val="24"/>
        </w:rPr>
      </w:pPr>
    </w:p>
    <w:p w:rsidR="00A47155" w:rsidRPr="00DA6401" w:rsidRDefault="00A47155" w:rsidP="00F05552">
      <w:pPr>
        <w:jc w:val="both"/>
        <w:rPr>
          <w:sz w:val="24"/>
          <w:szCs w:val="24"/>
        </w:rPr>
      </w:pPr>
      <w:r w:rsidRPr="00DA6401">
        <w:rPr>
          <w:sz w:val="24"/>
          <w:szCs w:val="24"/>
        </w:rPr>
        <w:t xml:space="preserve">2. Сертификация объектов спорта  </w:t>
      </w:r>
    </w:p>
    <w:p w:rsidR="00A47155" w:rsidRPr="00F05552" w:rsidRDefault="00A47155" w:rsidP="00F05552">
      <w:pPr>
        <w:jc w:val="both"/>
        <w:rPr>
          <w:sz w:val="24"/>
          <w:szCs w:val="24"/>
        </w:rPr>
      </w:pPr>
      <w:r w:rsidRPr="00F05552">
        <w:rPr>
          <w:sz w:val="24"/>
          <w:szCs w:val="24"/>
        </w:rPr>
        <w:tab/>
        <w:t>В составе  мероприятия запланирована  сертификация объектов спорта, на которых проходят официальные соревнования.</w:t>
      </w:r>
    </w:p>
    <w:p w:rsidR="00A47155" w:rsidRPr="00F05552" w:rsidRDefault="00A47155" w:rsidP="00F05552">
      <w:pPr>
        <w:jc w:val="both"/>
        <w:rPr>
          <w:sz w:val="24"/>
          <w:szCs w:val="24"/>
        </w:rPr>
      </w:pPr>
    </w:p>
    <w:p w:rsidR="00A47155" w:rsidRPr="00DA6401" w:rsidRDefault="00A47155" w:rsidP="00F05552">
      <w:pPr>
        <w:jc w:val="both"/>
        <w:rPr>
          <w:sz w:val="24"/>
          <w:szCs w:val="24"/>
        </w:rPr>
      </w:pPr>
      <w:r w:rsidRPr="00DA6401">
        <w:rPr>
          <w:sz w:val="24"/>
          <w:szCs w:val="24"/>
        </w:rPr>
        <w:t xml:space="preserve">3. Капитальные вложения в объекты муниципальной собственности.  </w:t>
      </w:r>
    </w:p>
    <w:p w:rsidR="00A47155" w:rsidRPr="00F05552" w:rsidRDefault="00A47155" w:rsidP="00F05552">
      <w:pPr>
        <w:jc w:val="both"/>
        <w:rPr>
          <w:sz w:val="24"/>
          <w:szCs w:val="24"/>
        </w:rPr>
      </w:pPr>
      <w:r w:rsidRPr="00F05552">
        <w:rPr>
          <w:sz w:val="24"/>
          <w:szCs w:val="24"/>
        </w:rPr>
        <w:tab/>
        <w:t>В составе основного запланированы мероприятия  по строительству физкультурно-оздоровительного комплекса, реконструкции и капитальному ремонту объектов спорта.</w:t>
      </w:r>
    </w:p>
    <w:p w:rsidR="00A47155" w:rsidRPr="00F05552" w:rsidRDefault="00A47155" w:rsidP="00F05552">
      <w:pPr>
        <w:jc w:val="both"/>
        <w:rPr>
          <w:sz w:val="24"/>
          <w:szCs w:val="24"/>
        </w:rPr>
      </w:pPr>
    </w:p>
    <w:p w:rsidR="00A47155" w:rsidRPr="00F05552" w:rsidRDefault="00A47155" w:rsidP="00F0555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05552">
        <w:rPr>
          <w:rFonts w:ascii="Times New Roman" w:hAnsi="Times New Roman" w:cs="Times New Roman"/>
          <w:b/>
          <w:sz w:val="24"/>
          <w:szCs w:val="24"/>
        </w:rPr>
        <w:t>. Обоснование объема финансовых ресурсов, необходимых для реализации Подпрограммы</w:t>
      </w:r>
    </w:p>
    <w:p w:rsidR="00A47155" w:rsidRPr="00F05552" w:rsidRDefault="00A47155" w:rsidP="00F0555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7155" w:rsidRPr="00F05552" w:rsidRDefault="00A47155" w:rsidP="00F05552">
      <w:pPr>
        <w:jc w:val="both"/>
        <w:rPr>
          <w:sz w:val="24"/>
          <w:szCs w:val="24"/>
        </w:rPr>
      </w:pPr>
      <w:r w:rsidRPr="00F05552">
        <w:rPr>
          <w:sz w:val="24"/>
          <w:szCs w:val="24"/>
        </w:rPr>
        <w:t>Объемы финансирования, связанные с реализацией Подпрограммы, финансируемые за счет средств  районного бюджета предположительно составят 6272,0 тыс. руб., из них:</w:t>
      </w:r>
    </w:p>
    <w:p w:rsidR="00A47155" w:rsidRPr="00F05552" w:rsidRDefault="00A47155" w:rsidP="00F05552">
      <w:pPr>
        <w:rPr>
          <w:sz w:val="24"/>
          <w:szCs w:val="24"/>
        </w:rPr>
      </w:pPr>
      <w:r w:rsidRPr="00F05552">
        <w:rPr>
          <w:sz w:val="24"/>
          <w:szCs w:val="24"/>
        </w:rPr>
        <w:t>2014 год – 932 тыс. руб.;</w:t>
      </w:r>
    </w:p>
    <w:p w:rsidR="00A47155" w:rsidRPr="00F05552" w:rsidRDefault="00A47155" w:rsidP="00F05552">
      <w:pPr>
        <w:rPr>
          <w:sz w:val="24"/>
          <w:szCs w:val="24"/>
        </w:rPr>
      </w:pPr>
      <w:r w:rsidRPr="00F05552">
        <w:rPr>
          <w:sz w:val="24"/>
          <w:szCs w:val="24"/>
        </w:rPr>
        <w:t>2015 год – 860 тыс. руб.;</w:t>
      </w:r>
    </w:p>
    <w:p w:rsidR="00A47155" w:rsidRPr="00F05552" w:rsidRDefault="00A47155" w:rsidP="00F05552">
      <w:pPr>
        <w:rPr>
          <w:sz w:val="24"/>
          <w:szCs w:val="24"/>
        </w:rPr>
      </w:pPr>
      <w:r w:rsidRPr="00F05552">
        <w:rPr>
          <w:sz w:val="24"/>
          <w:szCs w:val="24"/>
        </w:rPr>
        <w:t>2016 год – 905 тыс. руб.;</w:t>
      </w:r>
    </w:p>
    <w:p w:rsidR="00A47155" w:rsidRPr="00F05552" w:rsidRDefault="00A47155" w:rsidP="00F05552">
      <w:pPr>
        <w:rPr>
          <w:sz w:val="24"/>
          <w:szCs w:val="24"/>
        </w:rPr>
      </w:pPr>
      <w:r w:rsidRPr="00F05552">
        <w:rPr>
          <w:sz w:val="24"/>
          <w:szCs w:val="24"/>
        </w:rPr>
        <w:t>2017 год – 905 тыс. руб.;</w:t>
      </w:r>
    </w:p>
    <w:p w:rsidR="00A47155" w:rsidRPr="00F05552" w:rsidRDefault="00A47155" w:rsidP="00F05552">
      <w:pPr>
        <w:rPr>
          <w:sz w:val="24"/>
          <w:szCs w:val="24"/>
        </w:rPr>
      </w:pPr>
      <w:r w:rsidRPr="00F05552">
        <w:rPr>
          <w:sz w:val="24"/>
          <w:szCs w:val="24"/>
        </w:rPr>
        <w:t>2018 год –860 тыс. руб.;</w:t>
      </w:r>
    </w:p>
    <w:p w:rsidR="00A47155" w:rsidRPr="00F05552" w:rsidRDefault="00A47155" w:rsidP="00F05552">
      <w:pPr>
        <w:rPr>
          <w:sz w:val="24"/>
          <w:szCs w:val="24"/>
        </w:rPr>
      </w:pPr>
      <w:r w:rsidRPr="00F05552">
        <w:rPr>
          <w:sz w:val="24"/>
          <w:szCs w:val="24"/>
        </w:rPr>
        <w:t>2019 год –905 тыс. руб.;</w:t>
      </w:r>
    </w:p>
    <w:p w:rsidR="00A47155" w:rsidRPr="00F05552" w:rsidRDefault="00A47155" w:rsidP="00F05552">
      <w:pPr>
        <w:rPr>
          <w:sz w:val="24"/>
          <w:szCs w:val="24"/>
        </w:rPr>
      </w:pPr>
      <w:r w:rsidRPr="00F05552">
        <w:rPr>
          <w:sz w:val="24"/>
          <w:szCs w:val="24"/>
        </w:rPr>
        <w:t>2020 год –905 тыс. руб.</w:t>
      </w:r>
    </w:p>
    <w:p w:rsidR="00A47155" w:rsidRPr="00F05552" w:rsidRDefault="00A47155" w:rsidP="00F05552">
      <w:pPr>
        <w:rPr>
          <w:sz w:val="24"/>
          <w:szCs w:val="24"/>
        </w:rPr>
      </w:pPr>
    </w:p>
    <w:p w:rsidR="00A47155" w:rsidRPr="00F05552" w:rsidRDefault="00A47155" w:rsidP="00F05552">
      <w:pPr>
        <w:jc w:val="both"/>
        <w:rPr>
          <w:sz w:val="24"/>
          <w:szCs w:val="24"/>
        </w:rPr>
      </w:pPr>
      <w:r w:rsidRPr="00F05552">
        <w:rPr>
          <w:sz w:val="24"/>
          <w:szCs w:val="24"/>
        </w:rPr>
        <w:t>Объемы финансирования программы ежегодно уточняются при формировании районного бюджета на очередной финансовый год и плановый период.</w:t>
      </w:r>
    </w:p>
    <w:p w:rsidR="00A47155" w:rsidRPr="00F05552" w:rsidRDefault="00A47155" w:rsidP="00F05552">
      <w:pPr>
        <w:jc w:val="both"/>
        <w:rPr>
          <w:sz w:val="24"/>
          <w:szCs w:val="24"/>
        </w:rPr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 w:rsidP="006B44B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Pr="00F05552" w:rsidRDefault="00A47155" w:rsidP="00F05552">
      <w:pPr>
        <w:jc w:val="center"/>
        <w:rPr>
          <w:b/>
          <w:sz w:val="24"/>
          <w:szCs w:val="24"/>
        </w:rPr>
      </w:pPr>
      <w:r w:rsidRPr="00F05552">
        <w:rPr>
          <w:b/>
          <w:sz w:val="24"/>
          <w:szCs w:val="24"/>
        </w:rPr>
        <w:lastRenderedPageBreak/>
        <w:t>ПАСПОРТ</w:t>
      </w:r>
    </w:p>
    <w:p w:rsidR="00A47155" w:rsidRDefault="00A47155" w:rsidP="00F055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Подпрограммы   муниципальной программы Данковского муниципального района</w:t>
      </w:r>
      <w:r w:rsidRPr="00F05552">
        <w:rPr>
          <w:b/>
          <w:sz w:val="24"/>
          <w:szCs w:val="24"/>
        </w:rPr>
        <w:t xml:space="preserve"> «Реализация внутренней политики на 2014-2020 годы</w:t>
      </w:r>
      <w:r>
        <w:rPr>
          <w:b/>
          <w:sz w:val="24"/>
          <w:szCs w:val="24"/>
        </w:rPr>
        <w:t>»</w:t>
      </w:r>
    </w:p>
    <w:p w:rsidR="00A47155" w:rsidRPr="00F05552" w:rsidRDefault="00A47155" w:rsidP="00F05552">
      <w:pPr>
        <w:jc w:val="center"/>
        <w:rPr>
          <w:sz w:val="24"/>
          <w:szCs w:val="24"/>
        </w:rPr>
      </w:pPr>
      <w:r w:rsidRPr="00F05552">
        <w:rPr>
          <w:b/>
          <w:sz w:val="24"/>
          <w:szCs w:val="24"/>
        </w:rPr>
        <w:t xml:space="preserve"> (далее Подпрограмма) 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2661"/>
        <w:gridCol w:w="6379"/>
      </w:tblGrid>
      <w:tr w:rsidR="00A47155" w:rsidRPr="00F05552" w:rsidTr="00D87016">
        <w:trPr>
          <w:trHeight w:val="1418"/>
        </w:trPr>
        <w:tc>
          <w:tcPr>
            <w:tcW w:w="600" w:type="dxa"/>
          </w:tcPr>
          <w:p w:rsidR="00A47155" w:rsidRPr="00F05552" w:rsidRDefault="00A47155" w:rsidP="00D87016">
            <w:pPr>
              <w:jc w:val="center"/>
              <w:rPr>
                <w:b/>
                <w:sz w:val="24"/>
                <w:szCs w:val="24"/>
              </w:rPr>
            </w:pPr>
            <w:r w:rsidRPr="00F0555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661" w:type="dxa"/>
          </w:tcPr>
          <w:p w:rsidR="00A47155" w:rsidRPr="00F05552" w:rsidRDefault="00A47155" w:rsidP="00D87016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F05552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  </w:t>
            </w:r>
          </w:p>
          <w:p w:rsidR="00A47155" w:rsidRPr="00F05552" w:rsidRDefault="00A47155" w:rsidP="00D87016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F05552">
              <w:rPr>
                <w:rFonts w:ascii="Times New Roman" w:hAnsi="Times New Roman"/>
                <w:b/>
                <w:sz w:val="24"/>
                <w:szCs w:val="24"/>
              </w:rPr>
              <w:t xml:space="preserve">  исполнитель</w:t>
            </w:r>
          </w:p>
          <w:p w:rsidR="00A47155" w:rsidRPr="00F05552" w:rsidRDefault="00A47155" w:rsidP="00D87016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A47155" w:rsidRPr="00F05552" w:rsidRDefault="00A47155" w:rsidP="00D87016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155" w:rsidRPr="00F05552" w:rsidRDefault="00A47155" w:rsidP="00D87016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F05552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  <w:p w:rsidR="00A47155" w:rsidRPr="00F05552" w:rsidRDefault="00A47155" w:rsidP="00D87016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A47155" w:rsidRPr="00F05552" w:rsidRDefault="00A47155" w:rsidP="00D87016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47155" w:rsidRPr="00F05552" w:rsidRDefault="00A47155" w:rsidP="00D87016">
            <w:pPr>
              <w:tabs>
                <w:tab w:val="left" w:pos="6880"/>
              </w:tabs>
              <w:jc w:val="both"/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Организационно-правовой отдел администрации района</w:t>
            </w:r>
          </w:p>
          <w:p w:rsidR="00A47155" w:rsidRPr="00F05552" w:rsidRDefault="00A47155" w:rsidP="00D87016">
            <w:pPr>
              <w:jc w:val="both"/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Отдел культуры, спорта и молодежной политики администрации района</w:t>
            </w:r>
          </w:p>
          <w:p w:rsidR="00A47155" w:rsidRPr="00F05552" w:rsidRDefault="00A47155" w:rsidP="00D87016">
            <w:pPr>
              <w:jc w:val="both"/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Отдел опеки, попечительства и социальной политики  администрации района</w:t>
            </w:r>
          </w:p>
          <w:p w:rsidR="00A47155" w:rsidRPr="00F05552" w:rsidRDefault="00A47155" w:rsidP="00DA6401">
            <w:pPr>
              <w:jc w:val="both"/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Отдел социальной защиты населения администрации района</w:t>
            </w:r>
          </w:p>
        </w:tc>
      </w:tr>
      <w:tr w:rsidR="00A47155" w:rsidRPr="00F05552" w:rsidTr="00D87016">
        <w:trPr>
          <w:trHeight w:val="817"/>
        </w:trPr>
        <w:tc>
          <w:tcPr>
            <w:tcW w:w="600" w:type="dxa"/>
          </w:tcPr>
          <w:p w:rsidR="00A47155" w:rsidRPr="00F05552" w:rsidRDefault="00A47155" w:rsidP="00D87016">
            <w:pPr>
              <w:jc w:val="center"/>
              <w:rPr>
                <w:b/>
                <w:sz w:val="24"/>
                <w:szCs w:val="24"/>
              </w:rPr>
            </w:pPr>
            <w:r w:rsidRPr="00F0555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661" w:type="dxa"/>
          </w:tcPr>
          <w:p w:rsidR="00A47155" w:rsidRPr="00F05552" w:rsidRDefault="00A47155" w:rsidP="00D87016">
            <w:pPr>
              <w:rPr>
                <w:b/>
                <w:sz w:val="24"/>
                <w:szCs w:val="24"/>
              </w:rPr>
            </w:pPr>
            <w:r w:rsidRPr="00F05552">
              <w:rPr>
                <w:b/>
                <w:sz w:val="24"/>
                <w:szCs w:val="24"/>
              </w:rPr>
              <w:t xml:space="preserve">Этапы и сроки реализации Подпрограммы </w:t>
            </w:r>
          </w:p>
        </w:tc>
        <w:tc>
          <w:tcPr>
            <w:tcW w:w="6379" w:type="dxa"/>
          </w:tcPr>
          <w:p w:rsidR="00A47155" w:rsidRPr="00F05552" w:rsidRDefault="00A47155" w:rsidP="00D87016">
            <w:pPr>
              <w:jc w:val="both"/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2014-2020 годы</w:t>
            </w:r>
          </w:p>
        </w:tc>
      </w:tr>
      <w:tr w:rsidR="00A47155" w:rsidRPr="00F05552" w:rsidTr="00F15F38">
        <w:trPr>
          <w:trHeight w:val="646"/>
        </w:trPr>
        <w:tc>
          <w:tcPr>
            <w:tcW w:w="600" w:type="dxa"/>
          </w:tcPr>
          <w:p w:rsidR="00A47155" w:rsidRPr="00F05552" w:rsidRDefault="00A47155" w:rsidP="00D870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661" w:type="dxa"/>
          </w:tcPr>
          <w:p w:rsidR="00A47155" w:rsidRPr="001D0420" w:rsidRDefault="00A47155" w:rsidP="00F15F38">
            <w:pPr>
              <w:pStyle w:val="ConsPlusNonformat"/>
              <w:widowControl/>
              <w:rPr>
                <w:rFonts w:ascii="Times New Roman" w:hAnsi="Times New Roman" w:cs="Courier New"/>
                <w:b/>
                <w:sz w:val="24"/>
                <w:szCs w:val="24"/>
              </w:rPr>
            </w:pPr>
            <w:r w:rsidRPr="001D0420">
              <w:rPr>
                <w:rFonts w:ascii="Times New Roman" w:hAnsi="Times New Roman" w:cs="Courier New"/>
                <w:b/>
                <w:sz w:val="24"/>
                <w:szCs w:val="24"/>
              </w:rPr>
              <w:t>Цель подпрограммы</w:t>
            </w:r>
          </w:p>
        </w:tc>
        <w:tc>
          <w:tcPr>
            <w:tcW w:w="6379" w:type="dxa"/>
          </w:tcPr>
          <w:p w:rsidR="00A47155" w:rsidRPr="00F15F38" w:rsidRDefault="00A47155" w:rsidP="00D87016">
            <w:pPr>
              <w:jc w:val="both"/>
              <w:rPr>
                <w:sz w:val="24"/>
                <w:szCs w:val="24"/>
              </w:rPr>
            </w:pPr>
            <w:r w:rsidRPr="00F15F38"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социальной активности и стабильности в обществе</w:t>
            </w:r>
          </w:p>
        </w:tc>
      </w:tr>
      <w:tr w:rsidR="00A47155" w:rsidRPr="00F05552" w:rsidTr="00D87016">
        <w:trPr>
          <w:trHeight w:val="4974"/>
        </w:trPr>
        <w:tc>
          <w:tcPr>
            <w:tcW w:w="600" w:type="dxa"/>
          </w:tcPr>
          <w:p w:rsidR="00A47155" w:rsidRPr="00F05552" w:rsidRDefault="00A47155" w:rsidP="00D870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61" w:type="dxa"/>
          </w:tcPr>
          <w:p w:rsidR="00A47155" w:rsidRPr="00F05552" w:rsidRDefault="00A47155" w:rsidP="00D87016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1D0420">
              <w:rPr>
                <w:rFonts w:ascii="Times New Roman" w:hAnsi="Times New Roman" w:cs="Courier New"/>
                <w:b/>
                <w:sz w:val="24"/>
                <w:szCs w:val="24"/>
              </w:rPr>
              <w:t>Задачи Подпрограммы</w:t>
            </w:r>
          </w:p>
          <w:p w:rsidR="00A47155" w:rsidRPr="00F05552" w:rsidRDefault="00A47155" w:rsidP="00D87016">
            <w:pPr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47155" w:rsidRPr="00F05552" w:rsidRDefault="00A47155" w:rsidP="00D87016">
            <w:pPr>
              <w:jc w:val="both"/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1. Создание условий для социальной активности населения и укрепления стабильности общества;</w:t>
            </w:r>
          </w:p>
          <w:p w:rsidR="00A47155" w:rsidRPr="00F05552" w:rsidRDefault="00A47155" w:rsidP="00D87016">
            <w:pPr>
              <w:jc w:val="both"/>
              <w:rPr>
                <w:sz w:val="24"/>
                <w:szCs w:val="24"/>
              </w:rPr>
            </w:pPr>
          </w:p>
          <w:p w:rsidR="00A47155" w:rsidRPr="00F05552" w:rsidRDefault="00A47155" w:rsidP="00D87016">
            <w:pPr>
              <w:jc w:val="both"/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2. Формирование в молодежной среде гражданской активности и ответственности, чувства патриотизма и положительного отношения к здоровому образу жизни;</w:t>
            </w:r>
          </w:p>
          <w:p w:rsidR="00A47155" w:rsidRPr="00F05552" w:rsidRDefault="00A47155" w:rsidP="00D87016">
            <w:pPr>
              <w:jc w:val="both"/>
              <w:rPr>
                <w:sz w:val="24"/>
                <w:szCs w:val="24"/>
              </w:rPr>
            </w:pPr>
          </w:p>
          <w:p w:rsidR="00A47155" w:rsidRPr="00F05552" w:rsidRDefault="00A47155" w:rsidP="00D87016">
            <w:pPr>
              <w:jc w:val="both"/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3. Повышение качества жизни инвалидов и маломобильных категорий граждан и  обеспечение их интеграции в общество;</w:t>
            </w:r>
          </w:p>
          <w:p w:rsidR="00A47155" w:rsidRPr="00F05552" w:rsidRDefault="00A47155" w:rsidP="00D87016">
            <w:pPr>
              <w:jc w:val="both"/>
              <w:rPr>
                <w:sz w:val="24"/>
                <w:szCs w:val="24"/>
              </w:rPr>
            </w:pPr>
          </w:p>
          <w:p w:rsidR="00A47155" w:rsidRPr="00F05552" w:rsidRDefault="00A47155" w:rsidP="00D87016">
            <w:pPr>
              <w:jc w:val="both"/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4.Информирование населения об общественно-политических событиях и официальной информации органов местного самоуправления через СМИ;</w:t>
            </w:r>
          </w:p>
          <w:p w:rsidR="00A47155" w:rsidRPr="00F05552" w:rsidRDefault="00A47155" w:rsidP="00D87016">
            <w:pPr>
              <w:jc w:val="both"/>
              <w:rPr>
                <w:sz w:val="24"/>
                <w:szCs w:val="24"/>
              </w:rPr>
            </w:pPr>
          </w:p>
          <w:p w:rsidR="00A47155" w:rsidRPr="00F05552" w:rsidRDefault="00A47155" w:rsidP="00D87016">
            <w:pPr>
              <w:jc w:val="both"/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5. Обеспечение реализации широкого круга прочих общегосударственных вопросов, входящих в  компетенцию Администрации Данковского района</w:t>
            </w:r>
          </w:p>
        </w:tc>
      </w:tr>
      <w:tr w:rsidR="00A47155" w:rsidRPr="00F05552" w:rsidTr="00F15F38">
        <w:trPr>
          <w:trHeight w:val="2265"/>
        </w:trPr>
        <w:tc>
          <w:tcPr>
            <w:tcW w:w="600" w:type="dxa"/>
          </w:tcPr>
          <w:p w:rsidR="00A47155" w:rsidRPr="00F05552" w:rsidRDefault="00A47155" w:rsidP="00D870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61" w:type="dxa"/>
          </w:tcPr>
          <w:p w:rsidR="00A47155" w:rsidRPr="00F05552" w:rsidRDefault="00A47155" w:rsidP="00D870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Показатели </w:t>
            </w:r>
            <w:r w:rsidRPr="00F05552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6379" w:type="dxa"/>
          </w:tcPr>
          <w:p w:rsidR="00A47155" w:rsidRDefault="00A47155" w:rsidP="00D87016">
            <w:pPr>
              <w:jc w:val="both"/>
              <w:rPr>
                <w:b/>
                <w:sz w:val="24"/>
                <w:szCs w:val="24"/>
              </w:rPr>
            </w:pPr>
            <w:r w:rsidRPr="00F05552">
              <w:rPr>
                <w:b/>
                <w:sz w:val="24"/>
                <w:szCs w:val="24"/>
              </w:rPr>
              <w:t xml:space="preserve">Показатели Задачи 1 </w:t>
            </w:r>
          </w:p>
          <w:p w:rsidR="00A47155" w:rsidRDefault="00A47155" w:rsidP="00D87016">
            <w:pPr>
              <w:jc w:val="both"/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Доля населения района вовлеченного в активную общественно полезную деятельность через общественные объединения и некоммерческие организации (далее –НКО)</w:t>
            </w:r>
          </w:p>
          <w:p w:rsidR="00A47155" w:rsidRDefault="00A47155" w:rsidP="00F15F38">
            <w:pPr>
              <w:jc w:val="both"/>
              <w:rPr>
                <w:b/>
                <w:sz w:val="24"/>
                <w:szCs w:val="24"/>
              </w:rPr>
            </w:pPr>
            <w:r w:rsidRPr="00F05552">
              <w:rPr>
                <w:b/>
                <w:sz w:val="24"/>
                <w:szCs w:val="24"/>
              </w:rPr>
              <w:t xml:space="preserve">Показатели Задачи 2 </w:t>
            </w:r>
          </w:p>
          <w:p w:rsidR="00A47155" w:rsidRPr="00F05552" w:rsidRDefault="00A47155" w:rsidP="00F15F38">
            <w:pPr>
              <w:jc w:val="both"/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1. Количество молодежных мероприятий, ед.;</w:t>
            </w:r>
          </w:p>
          <w:p w:rsidR="00A47155" w:rsidRPr="00F05552" w:rsidRDefault="00A47155" w:rsidP="00F15F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F05552">
              <w:rPr>
                <w:sz w:val="24"/>
                <w:szCs w:val="24"/>
              </w:rPr>
              <w:t>Количество мероприятий патриотической направленности, ед.;</w:t>
            </w:r>
          </w:p>
          <w:p w:rsidR="00A47155" w:rsidRDefault="00A47155" w:rsidP="00F15F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</w:t>
            </w:r>
            <w:r w:rsidRPr="00F05552">
              <w:rPr>
                <w:sz w:val="24"/>
                <w:szCs w:val="24"/>
              </w:rPr>
              <w:t>Количество мероприятий, направленных на формирование здорового образа жизни, ед.</w:t>
            </w:r>
          </w:p>
          <w:p w:rsidR="00A47155" w:rsidRDefault="00A47155" w:rsidP="00F15F38">
            <w:pPr>
              <w:jc w:val="both"/>
              <w:rPr>
                <w:b/>
                <w:sz w:val="24"/>
                <w:szCs w:val="24"/>
              </w:rPr>
            </w:pPr>
            <w:r w:rsidRPr="00F05552">
              <w:rPr>
                <w:b/>
                <w:sz w:val="24"/>
                <w:szCs w:val="24"/>
              </w:rPr>
              <w:t xml:space="preserve">Показатели Задачи 3 </w:t>
            </w:r>
          </w:p>
          <w:p w:rsidR="00A47155" w:rsidRPr="00F05552" w:rsidRDefault="00A47155" w:rsidP="00F15F38">
            <w:pPr>
              <w:jc w:val="both"/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1. Удельный вес зданий муниципальных учреждений, предоставляющих услуги населению, оборудованных с учетом потребностей инвалидов и других маломобильных групп населения, в общем числе зданий муниципальных учреждений, предоставляющих услуги населению;</w:t>
            </w:r>
          </w:p>
          <w:p w:rsidR="00A47155" w:rsidRPr="00F05552" w:rsidRDefault="00A47155" w:rsidP="00F15F38">
            <w:pPr>
              <w:jc w:val="both"/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2. Количество инвалидов, систематически занимающихся адаптивной физической культурой и спортом, в общем числе инвалидов, которым показаны соответствующие занятия;</w:t>
            </w:r>
          </w:p>
          <w:p w:rsidR="00A47155" w:rsidRPr="00F05552" w:rsidRDefault="00A47155" w:rsidP="00F15F38">
            <w:pPr>
              <w:jc w:val="both"/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3. Количество проведенных культурно-досуговых, спортивных мероприятий для инвалидов.</w:t>
            </w:r>
          </w:p>
          <w:p w:rsidR="00A47155" w:rsidRDefault="00A47155" w:rsidP="00F15F38">
            <w:pPr>
              <w:jc w:val="both"/>
              <w:rPr>
                <w:b/>
                <w:sz w:val="24"/>
                <w:szCs w:val="24"/>
              </w:rPr>
            </w:pPr>
            <w:r w:rsidRPr="00F05552">
              <w:rPr>
                <w:b/>
                <w:sz w:val="24"/>
                <w:szCs w:val="24"/>
              </w:rPr>
              <w:lastRenderedPageBreak/>
              <w:t xml:space="preserve">Показатели Задачи 4 </w:t>
            </w:r>
          </w:p>
          <w:p w:rsidR="00A47155" w:rsidRDefault="00A47155" w:rsidP="00F15F38">
            <w:pPr>
              <w:jc w:val="both"/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4. Доля инвалидов, обеспеченных доступной информацией к общему числу инвалидов – членов НКО</w:t>
            </w:r>
          </w:p>
          <w:p w:rsidR="00A47155" w:rsidRDefault="00A47155" w:rsidP="00F15F38">
            <w:pPr>
              <w:jc w:val="both"/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Количество публикаций об общественно-политических событиях и официальной информации ОМС</w:t>
            </w:r>
          </w:p>
          <w:p w:rsidR="00A47155" w:rsidRPr="00F05552" w:rsidRDefault="00A47155" w:rsidP="00F15F38">
            <w:pPr>
              <w:jc w:val="both"/>
              <w:rPr>
                <w:sz w:val="24"/>
                <w:szCs w:val="24"/>
              </w:rPr>
            </w:pPr>
            <w:r w:rsidRPr="00F05552">
              <w:rPr>
                <w:b/>
                <w:sz w:val="24"/>
                <w:szCs w:val="24"/>
              </w:rPr>
              <w:t xml:space="preserve">Показатели Задачи 5 </w:t>
            </w:r>
            <w:r w:rsidRPr="00F05552">
              <w:rPr>
                <w:sz w:val="24"/>
                <w:szCs w:val="24"/>
              </w:rPr>
              <w:t>Количество проведенных итоговых мероприятий и совещаний</w:t>
            </w:r>
          </w:p>
        </w:tc>
      </w:tr>
      <w:tr w:rsidR="00A47155" w:rsidRPr="00F05552" w:rsidTr="00D87016">
        <w:trPr>
          <w:trHeight w:val="4505"/>
        </w:trPr>
        <w:tc>
          <w:tcPr>
            <w:tcW w:w="600" w:type="dxa"/>
          </w:tcPr>
          <w:p w:rsidR="00A47155" w:rsidRPr="00F05552" w:rsidRDefault="00A47155" w:rsidP="00D87016">
            <w:pPr>
              <w:jc w:val="center"/>
              <w:rPr>
                <w:b/>
                <w:sz w:val="24"/>
                <w:szCs w:val="24"/>
              </w:rPr>
            </w:pPr>
            <w:r w:rsidRPr="00F05552">
              <w:rPr>
                <w:b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661" w:type="dxa"/>
          </w:tcPr>
          <w:p w:rsidR="00A47155" w:rsidRPr="00F05552" w:rsidRDefault="00A47155" w:rsidP="00F15F38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F05552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379" w:type="dxa"/>
          </w:tcPr>
          <w:p w:rsidR="00A47155" w:rsidRPr="00F05552" w:rsidRDefault="00A47155" w:rsidP="00E37188">
            <w:pPr>
              <w:ind w:left="34" w:firstLine="141"/>
              <w:jc w:val="both"/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В результате реализации Подпрограммы ожидается:</w:t>
            </w:r>
          </w:p>
          <w:p w:rsidR="00A47155" w:rsidRPr="00F05552" w:rsidRDefault="00A47155" w:rsidP="00E37188">
            <w:pPr>
              <w:ind w:left="34" w:firstLine="141"/>
              <w:jc w:val="both"/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1. Увеличение доли населения района вовлеченного в активную общественно полезную деятельность через общественные объединения и некоммерческие организации до 60 %.</w:t>
            </w:r>
          </w:p>
          <w:p w:rsidR="00A47155" w:rsidRPr="00F05552" w:rsidRDefault="00A47155" w:rsidP="00E37188">
            <w:pPr>
              <w:ind w:left="34" w:firstLine="141"/>
              <w:jc w:val="both"/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2. Увеличение количества предприятий, организаций, участвующих в благотворительных программах НКО до 45.</w:t>
            </w:r>
          </w:p>
          <w:p w:rsidR="00A47155" w:rsidRDefault="00A47155" w:rsidP="00E37188">
            <w:pPr>
              <w:jc w:val="both"/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3. Увеличение количества участников добровольческих движений до 2100 человек.</w:t>
            </w:r>
          </w:p>
          <w:p w:rsidR="00A47155" w:rsidRDefault="00A47155" w:rsidP="00E371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F05552">
              <w:rPr>
                <w:sz w:val="24"/>
                <w:szCs w:val="24"/>
              </w:rPr>
              <w:t>Увеличение количества молодых людей, принявших участие в молодежных мероприятиях, мероприятиях патриотической направленности и мероприятиях, направленных на формирование здорового образа жизни до 3900 чел.</w:t>
            </w:r>
          </w:p>
          <w:p w:rsidR="00A47155" w:rsidRPr="00F05552" w:rsidRDefault="00A47155" w:rsidP="00E37188">
            <w:pPr>
              <w:ind w:left="34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05552">
              <w:rPr>
                <w:sz w:val="24"/>
                <w:szCs w:val="24"/>
              </w:rPr>
              <w:t>. Увеличение удельного веса зданий муниципальных учреждений, предоставляющих услуги населению, оборудованных с учетом потребностей инвалидов и других маломобильных групп населения (включая объекты, адаптированные за счет  внебюджетных средств и сметы доходов и расходов учреждений), в общем числе зданий муниципальных учреждений, предоставляющих услуги населению до 30%;</w:t>
            </w:r>
          </w:p>
          <w:p w:rsidR="00A47155" w:rsidRPr="00F05552" w:rsidRDefault="00A47155" w:rsidP="00E37188">
            <w:pPr>
              <w:ind w:left="34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05552">
              <w:rPr>
                <w:sz w:val="24"/>
                <w:szCs w:val="24"/>
              </w:rPr>
              <w:t>. Увеличение количества инвалидов, систематически занимающихся адаптивной физической культурой и спортом, в общем числе инвалидов, которым показаны соответствующие занятия, до 80 человек;</w:t>
            </w:r>
          </w:p>
          <w:p w:rsidR="00A47155" w:rsidRPr="00F05552" w:rsidRDefault="00A47155" w:rsidP="00E37188">
            <w:pPr>
              <w:ind w:left="34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05552">
              <w:rPr>
                <w:sz w:val="24"/>
                <w:szCs w:val="24"/>
              </w:rPr>
              <w:t>. Увеличение количества проведенных культурно-досуговых, спортивных мероприятий для инвалидов до 10 мероприятий в год.</w:t>
            </w:r>
          </w:p>
          <w:p w:rsidR="00A47155" w:rsidRDefault="00A47155" w:rsidP="00E371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F05552">
              <w:rPr>
                <w:sz w:val="24"/>
                <w:szCs w:val="24"/>
              </w:rPr>
              <w:t>. Увеличить долю инвалидов, обеспеченных доступной информацией к общему числу инвалидов – членов НКО до 25%</w:t>
            </w:r>
          </w:p>
          <w:p w:rsidR="00A47155" w:rsidRDefault="00A47155" w:rsidP="00E371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F05552">
              <w:rPr>
                <w:sz w:val="24"/>
                <w:szCs w:val="24"/>
              </w:rPr>
              <w:t>Увеличение количества публикаций об общественно-политических событиях и официальной информации ОМС до 130 в год</w:t>
            </w:r>
          </w:p>
          <w:p w:rsidR="00A47155" w:rsidRPr="00F05552" w:rsidRDefault="00A47155" w:rsidP="00E371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F05552">
              <w:rPr>
                <w:sz w:val="24"/>
                <w:szCs w:val="24"/>
              </w:rPr>
              <w:t>Увеличение количества проводимых итоговых мероприятий и совещаний до 14</w:t>
            </w:r>
          </w:p>
        </w:tc>
      </w:tr>
      <w:tr w:rsidR="00A47155" w:rsidRPr="00F05552" w:rsidTr="00D87016">
        <w:trPr>
          <w:trHeight w:val="3350"/>
        </w:trPr>
        <w:tc>
          <w:tcPr>
            <w:tcW w:w="600" w:type="dxa"/>
          </w:tcPr>
          <w:p w:rsidR="00A47155" w:rsidRPr="00F05552" w:rsidRDefault="00A47155" w:rsidP="00D87016">
            <w:pPr>
              <w:rPr>
                <w:b/>
                <w:sz w:val="24"/>
                <w:szCs w:val="24"/>
              </w:rPr>
            </w:pPr>
            <w:r w:rsidRPr="00F05552">
              <w:rPr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661" w:type="dxa"/>
          </w:tcPr>
          <w:p w:rsidR="00A47155" w:rsidRPr="00F05552" w:rsidRDefault="00A47155" w:rsidP="00D87016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F05552">
              <w:rPr>
                <w:rFonts w:ascii="Times New Roman" w:hAnsi="Times New Roman"/>
                <w:b/>
                <w:sz w:val="24"/>
                <w:szCs w:val="24"/>
              </w:rPr>
              <w:t xml:space="preserve">Объемы финансирования за счет средств районного бюджета всего, в том числе по годам реализации Подпрограммы     </w:t>
            </w:r>
          </w:p>
        </w:tc>
        <w:tc>
          <w:tcPr>
            <w:tcW w:w="6379" w:type="dxa"/>
          </w:tcPr>
          <w:p w:rsidR="00A47155" w:rsidRPr="00F05552" w:rsidRDefault="00A47155" w:rsidP="00D87016">
            <w:pPr>
              <w:jc w:val="both"/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Объемы финансирования, связанные с реализацией Задачи 1 Подпрограммы, финансируемые за счет средств районного бюджета, предположительно составят всего 24031 тыс. рублей, в том числе:</w:t>
            </w:r>
          </w:p>
          <w:p w:rsidR="00A47155" w:rsidRPr="00F05552" w:rsidRDefault="00A47155" w:rsidP="00D87016">
            <w:pPr>
              <w:jc w:val="both"/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2014 год  – 3433   тыс. рублей;</w:t>
            </w:r>
          </w:p>
          <w:p w:rsidR="00A47155" w:rsidRPr="00F05552" w:rsidRDefault="00A47155" w:rsidP="00D87016">
            <w:pPr>
              <w:jc w:val="both"/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2015 год  – 3433    тыс. рублей;</w:t>
            </w:r>
          </w:p>
          <w:p w:rsidR="00A47155" w:rsidRPr="00F05552" w:rsidRDefault="00A47155" w:rsidP="00D87016">
            <w:pPr>
              <w:jc w:val="both"/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2016 год  – 3433   тыс. рублей;</w:t>
            </w:r>
          </w:p>
          <w:p w:rsidR="00A47155" w:rsidRPr="00F05552" w:rsidRDefault="00A47155" w:rsidP="00D87016">
            <w:pPr>
              <w:jc w:val="both"/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2017 год  – 3433    тыс. рублей;</w:t>
            </w:r>
          </w:p>
          <w:p w:rsidR="00A47155" w:rsidRPr="00F05552" w:rsidRDefault="00A47155" w:rsidP="00D87016">
            <w:pPr>
              <w:jc w:val="both"/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2018 год  – 3433    тыс. рублей;</w:t>
            </w:r>
          </w:p>
          <w:p w:rsidR="00A47155" w:rsidRPr="00F05552" w:rsidRDefault="00A47155" w:rsidP="00D87016">
            <w:pPr>
              <w:jc w:val="both"/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2019 год  – 3433   тыс. рублей;</w:t>
            </w:r>
          </w:p>
          <w:p w:rsidR="00A47155" w:rsidRPr="00F05552" w:rsidRDefault="00A47155" w:rsidP="00D87016">
            <w:pPr>
              <w:jc w:val="both"/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2020 год  – 3433    тыс. рублей;</w:t>
            </w:r>
          </w:p>
          <w:p w:rsidR="00A47155" w:rsidRPr="00F05552" w:rsidRDefault="00A47155" w:rsidP="00D87016">
            <w:pPr>
              <w:jc w:val="both"/>
              <w:rPr>
                <w:sz w:val="24"/>
                <w:szCs w:val="24"/>
              </w:rPr>
            </w:pPr>
            <w:r w:rsidRPr="00F05552">
              <w:rPr>
                <w:sz w:val="24"/>
                <w:szCs w:val="24"/>
              </w:rPr>
              <w:t>Объемы финансирования Подпрограммы ежегодно уточняются при формировании районного бюджета на очередной финансовый год и плановый период.</w:t>
            </w:r>
          </w:p>
        </w:tc>
      </w:tr>
    </w:tbl>
    <w:p w:rsidR="00A47155" w:rsidRPr="00F05552" w:rsidRDefault="00A47155" w:rsidP="00F05552">
      <w:pPr>
        <w:jc w:val="center"/>
        <w:rPr>
          <w:b/>
          <w:bCs/>
          <w:sz w:val="24"/>
          <w:szCs w:val="24"/>
        </w:rPr>
      </w:pPr>
    </w:p>
    <w:p w:rsidR="00A47155" w:rsidRPr="00F05552" w:rsidRDefault="00A47155" w:rsidP="00F05552">
      <w:pPr>
        <w:ind w:firstLine="540"/>
        <w:jc w:val="both"/>
        <w:rPr>
          <w:sz w:val="24"/>
          <w:szCs w:val="24"/>
        </w:rPr>
      </w:pPr>
      <w:r w:rsidRPr="00F05552">
        <w:rPr>
          <w:b/>
          <w:i/>
          <w:sz w:val="24"/>
          <w:szCs w:val="24"/>
        </w:rPr>
        <w:t>1)Характеристика сферы реализации Задач Подпрограммы, описание основных проблем, анализ социальных, финансово-экономических и прочих рисков ее развития</w:t>
      </w:r>
      <w:r w:rsidRPr="00F05552">
        <w:rPr>
          <w:sz w:val="24"/>
          <w:szCs w:val="24"/>
        </w:rPr>
        <w:t>.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Наиболее активно действующие НКО на территории Данковского муниципального района: Данковская районная организация общероссийской общественной организации  «Всероссийское общество инвалидов», Данковский филиал  Липецкой областной общественной организации Всероссийского общества слепых, Районный Совет Ветеранов.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Деятельность НКО направлена на решение различных социальных значимых проблем общества, основными из которых являются: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-социальная адаптация инвалидов и их семей;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-повышение качества жизни людей пожилого возраста;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-оказание юридической помощи на безвозмездной или льготной основе гражданам и некоммерческим организациям, правовое просвещение населения, деятельность по защите прав и свобод человека и гражданина.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Обязательным условием развития общественных процессов является широкое информирование населения об общественно-политических событиях в районе и возможности получения  официальной информации о деятельности органов местного самоуправления посредством СМИ. Субсидии на муниципальное задание муниципальным решениям СМИ в рамках Подпрограммы позволит решить задачу по увеличению количества публикаций на заданную тематику и повысить информированность населения.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 xml:space="preserve">  Стратегической составляющей населения района является молодежь.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Численность молодых людей в возрасте от 14 до 30 лет в районе сокращается с каждым годом по причине миграции в крупные города, а также в связи с нехваткой рабочих мест и низкой заработной платой.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 xml:space="preserve">  На территории района имеются общеобразовательные школы, ООАУ ПЛ № 9,   в которых обучается подростки и молодежь города. Преодолению негативных тенденций в молодежной среде способствует организация положительной досуговой деятельности молодежи.  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Принятие Подпрограммы будет способствовать более эффективному решению проблем молодежной политики.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Выполнение мероприятий Подпрограммы позволит: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- повысить гражданскую и социальную активность молодых людей;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- осуществлять духовно – нравственное  и патриотическое воспитание молодых граждан;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- преодолеть негативные тенденции в молодежной среде.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- выявить и поддержать талантливую молодежь, духовно-нравственное воспитание и интеллектуально-творческое развитие молодежи.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В современных социально-экономических условиях одним из важнейших направлений социальной защиты инвалидов является создание для них, а также для других маломобильных групп доступной среды жизнедеятельности.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Сложившаяся на сегодня инфраструктура города Данкова и сельских населенных пунктов района не в полной мере приспособлена для жизнедеятельности инвалидов, ограничивает их возможности передвижения и препятствует их активному участию во всех сферах жизни общества.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lastRenderedPageBreak/>
        <w:t>Необходимость решения проблемы по созданию доступной среды для  инвалидов обусловлена устойчивой тенденцией к увеличению доли инвалидов в структуре населения.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 xml:space="preserve">В </w:t>
      </w:r>
      <w:proofErr w:type="spellStart"/>
      <w:r w:rsidRPr="00F05552">
        <w:rPr>
          <w:sz w:val="24"/>
          <w:szCs w:val="24"/>
        </w:rPr>
        <w:t>Данковском</w:t>
      </w:r>
      <w:proofErr w:type="spellEnd"/>
      <w:r w:rsidRPr="00F05552">
        <w:rPr>
          <w:sz w:val="24"/>
          <w:szCs w:val="24"/>
        </w:rPr>
        <w:t xml:space="preserve"> районе </w:t>
      </w:r>
      <w:r>
        <w:rPr>
          <w:sz w:val="24"/>
          <w:szCs w:val="24"/>
        </w:rPr>
        <w:t xml:space="preserve">  с 2008 года по настоящее время  </w:t>
      </w:r>
      <w:r w:rsidRPr="00F05552">
        <w:rPr>
          <w:sz w:val="24"/>
          <w:szCs w:val="24"/>
        </w:rPr>
        <w:t xml:space="preserve">отмечается рост уровня </w:t>
      </w:r>
      <w:proofErr w:type="spellStart"/>
      <w:r w:rsidRPr="00F05552">
        <w:rPr>
          <w:sz w:val="24"/>
          <w:szCs w:val="24"/>
        </w:rPr>
        <w:t>инвалидизации</w:t>
      </w:r>
      <w:proofErr w:type="spellEnd"/>
      <w:r>
        <w:rPr>
          <w:sz w:val="24"/>
          <w:szCs w:val="24"/>
        </w:rPr>
        <w:t xml:space="preserve"> на 5%, ( </w:t>
      </w:r>
      <w:smartTag w:uri="urn:schemas-microsoft-com:office:smarttags" w:element="metricconverter">
        <w:smartTagPr>
          <w:attr w:name="ProductID" w:val="2013 г"/>
        </w:smartTagPr>
        <w:r>
          <w:rPr>
            <w:sz w:val="24"/>
            <w:szCs w:val="24"/>
          </w:rPr>
          <w:t>2013 г</w:t>
        </w:r>
      </w:smartTag>
      <w:r>
        <w:rPr>
          <w:sz w:val="24"/>
          <w:szCs w:val="24"/>
        </w:rPr>
        <w:t xml:space="preserve">.- </w:t>
      </w:r>
      <w:r w:rsidRPr="00F05552">
        <w:rPr>
          <w:sz w:val="24"/>
          <w:szCs w:val="24"/>
        </w:rPr>
        <w:t>4605 человек</w:t>
      </w:r>
      <w:r>
        <w:rPr>
          <w:sz w:val="24"/>
          <w:szCs w:val="24"/>
        </w:rPr>
        <w:t>)</w:t>
      </w:r>
      <w:r w:rsidRPr="00F05552">
        <w:rPr>
          <w:sz w:val="24"/>
          <w:szCs w:val="24"/>
        </w:rPr>
        <w:t>.</w:t>
      </w:r>
    </w:p>
    <w:p w:rsidR="00A47155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 xml:space="preserve"> В процентном отношении доля инвалидов в структуре населения Данковского района на 1 сентября 2013 года составила 13,4 % от общей численности населения района. 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В ходе реализации подпрограммы «Реализация внутренней политики» могут возникнуть финансово-экономические, социальные, административные и прочие риски.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 xml:space="preserve">Финансово-экономические риски связаны с сокращением объемов бюджетных </w:t>
      </w:r>
      <w:proofErr w:type="spellStart"/>
      <w:r w:rsidRPr="00F05552">
        <w:rPr>
          <w:sz w:val="24"/>
          <w:szCs w:val="24"/>
        </w:rPr>
        <w:t>средств</w:t>
      </w:r>
      <w:r>
        <w:rPr>
          <w:sz w:val="24"/>
          <w:szCs w:val="24"/>
        </w:rPr>
        <w:t>,</w:t>
      </w:r>
      <w:r w:rsidRPr="00F05552">
        <w:rPr>
          <w:sz w:val="24"/>
          <w:szCs w:val="24"/>
        </w:rPr>
        <w:t>предусмотренных</w:t>
      </w:r>
      <w:proofErr w:type="spellEnd"/>
      <w:r w:rsidRPr="00F05552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ходе реализации под</w:t>
      </w:r>
      <w:r w:rsidRPr="00F05552">
        <w:rPr>
          <w:sz w:val="24"/>
          <w:szCs w:val="24"/>
        </w:rPr>
        <w:t xml:space="preserve">программы. Социальные риски связаны с вероятностью повышения социальной напряженности </w:t>
      </w:r>
      <w:r>
        <w:rPr>
          <w:sz w:val="24"/>
          <w:szCs w:val="24"/>
        </w:rPr>
        <w:t xml:space="preserve"> в общественной среде</w:t>
      </w:r>
      <w:r w:rsidRPr="00F05552">
        <w:rPr>
          <w:sz w:val="24"/>
          <w:szCs w:val="24"/>
        </w:rPr>
        <w:t>. К прочим рискам относятся: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-недостаточность профессиональных кадров, необходимых для эффективной реализации мероприятий подпрограммы;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-законодательные риски, выражающие в недостаточном совершенстве законодательной базы и задержке принятия запланированных нормативных правовых актов;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-криминализация в молодежной среде, воздействие деструктивных субкультур и сообществ на молодежь;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-недостаточная инициативность общественных объединений и иных НКО;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-снижение гражданской активности населения;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-природные и техногенные катастрофы.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Основными мерами управления рисками с целью минимизации их влияния на достижение целей подпрограммы выступают: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-мониторинг;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-открытость и подотчетность;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-информационное сопровождение и общественные коммуникации.</w:t>
      </w:r>
    </w:p>
    <w:p w:rsidR="00A47155" w:rsidRPr="00F05552" w:rsidRDefault="00A47155" w:rsidP="00F05552">
      <w:pPr>
        <w:ind w:firstLine="539"/>
        <w:jc w:val="both"/>
        <w:rPr>
          <w:i/>
          <w:sz w:val="24"/>
          <w:szCs w:val="24"/>
        </w:rPr>
      </w:pPr>
    </w:p>
    <w:p w:rsidR="00A47155" w:rsidRPr="00F05552" w:rsidRDefault="00A47155" w:rsidP="00F05552">
      <w:pPr>
        <w:ind w:firstLine="539"/>
        <w:jc w:val="both"/>
        <w:rPr>
          <w:b/>
          <w:i/>
          <w:sz w:val="24"/>
          <w:szCs w:val="24"/>
        </w:rPr>
      </w:pPr>
      <w:r w:rsidRPr="00F05552">
        <w:rPr>
          <w:i/>
          <w:sz w:val="24"/>
          <w:szCs w:val="24"/>
        </w:rPr>
        <w:t xml:space="preserve">2) </w:t>
      </w:r>
      <w:r w:rsidRPr="00F05552">
        <w:rPr>
          <w:b/>
          <w:i/>
          <w:sz w:val="24"/>
          <w:szCs w:val="24"/>
        </w:rPr>
        <w:t>приоритеты муниципальной политики в сфере реализации Подпрограммы, задачи, описание показателей задач Подпрограммы</w:t>
      </w:r>
    </w:p>
    <w:p w:rsidR="00A47155" w:rsidRPr="00F05552" w:rsidRDefault="00A47155" w:rsidP="00F05552">
      <w:pPr>
        <w:ind w:firstLine="539"/>
        <w:jc w:val="both"/>
        <w:rPr>
          <w:b/>
          <w:i/>
          <w:sz w:val="24"/>
          <w:szCs w:val="24"/>
        </w:rPr>
      </w:pP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 xml:space="preserve">Приоритетными направлениями реализации внутренней политики в </w:t>
      </w:r>
      <w:proofErr w:type="spellStart"/>
      <w:r w:rsidRPr="00F05552">
        <w:rPr>
          <w:sz w:val="24"/>
          <w:szCs w:val="24"/>
        </w:rPr>
        <w:t>Данковском</w:t>
      </w:r>
      <w:proofErr w:type="spellEnd"/>
      <w:r w:rsidRPr="00F05552">
        <w:rPr>
          <w:sz w:val="24"/>
          <w:szCs w:val="24"/>
        </w:rPr>
        <w:t xml:space="preserve"> муниципальном районе на 2014-2020 гг. являются развитие гражданского обществ</w:t>
      </w:r>
      <w:r>
        <w:rPr>
          <w:sz w:val="24"/>
          <w:szCs w:val="24"/>
        </w:rPr>
        <w:t xml:space="preserve">а, молодежной политики района, </w:t>
      </w:r>
      <w:r w:rsidRPr="00F05552">
        <w:rPr>
          <w:sz w:val="24"/>
          <w:szCs w:val="24"/>
        </w:rPr>
        <w:t xml:space="preserve"> социальной защиты инвалидов</w:t>
      </w:r>
      <w:r>
        <w:rPr>
          <w:sz w:val="24"/>
          <w:szCs w:val="24"/>
        </w:rPr>
        <w:t>.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Дальнейшее развитие гражданского общества в районе будет направлено на создание условий для социальной активности населения и укрепления стабильности общества, обеспечение эффективного участия институтов гражданского общества в социально-экономическом развитии р</w:t>
      </w:r>
      <w:r>
        <w:rPr>
          <w:sz w:val="24"/>
          <w:szCs w:val="24"/>
        </w:rPr>
        <w:t>айона</w:t>
      </w:r>
      <w:r w:rsidRPr="00F05552">
        <w:rPr>
          <w:sz w:val="24"/>
          <w:szCs w:val="24"/>
        </w:rPr>
        <w:t>.</w:t>
      </w:r>
    </w:p>
    <w:p w:rsidR="00A47155" w:rsidRPr="00F05552" w:rsidRDefault="00A47155" w:rsidP="003D74C0">
      <w:pPr>
        <w:ind w:firstLine="53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Решениезадачи</w:t>
      </w:r>
      <w:proofErr w:type="spellEnd"/>
      <w:r w:rsidRPr="00F05552">
        <w:rPr>
          <w:sz w:val="24"/>
          <w:szCs w:val="24"/>
        </w:rPr>
        <w:t xml:space="preserve"> по созданию условий для социальной активности населения и у</w:t>
      </w:r>
      <w:r>
        <w:rPr>
          <w:sz w:val="24"/>
          <w:szCs w:val="24"/>
        </w:rPr>
        <w:t>крепления стабильности общества будет направлено на увеличение доли</w:t>
      </w:r>
      <w:r w:rsidRPr="00F05552">
        <w:rPr>
          <w:sz w:val="24"/>
          <w:szCs w:val="24"/>
        </w:rPr>
        <w:t xml:space="preserve"> населения района вовлеченного в активную общественно полезную деятельность через общественные объединения и некоммерческие организации;</w:t>
      </w:r>
    </w:p>
    <w:p w:rsidR="00A47155" w:rsidRPr="00F05552" w:rsidRDefault="00A47155" w:rsidP="00F055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количества</w:t>
      </w:r>
      <w:r w:rsidRPr="00F05552">
        <w:rPr>
          <w:sz w:val="24"/>
          <w:szCs w:val="24"/>
        </w:rPr>
        <w:t xml:space="preserve"> предприятий, организаций, участвующих в благотворительных программах НКО;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увеличения</w:t>
      </w:r>
      <w:r w:rsidRPr="00F05552">
        <w:rPr>
          <w:sz w:val="24"/>
          <w:szCs w:val="24"/>
        </w:rPr>
        <w:t xml:space="preserve"> количеств</w:t>
      </w:r>
      <w:r>
        <w:rPr>
          <w:sz w:val="24"/>
          <w:szCs w:val="24"/>
        </w:rPr>
        <w:t>а населения, участвующего</w:t>
      </w:r>
      <w:r w:rsidRPr="00F05552">
        <w:rPr>
          <w:sz w:val="24"/>
          <w:szCs w:val="24"/>
        </w:rPr>
        <w:t xml:space="preserve"> в добровольческих движениях.</w:t>
      </w:r>
    </w:p>
    <w:p w:rsidR="00A47155" w:rsidRPr="00F05552" w:rsidRDefault="00A47155" w:rsidP="003D74C0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Основными приоритетами реализации молодежной политики в районе является формирование в молодежной среде гражданской активности и ответственности, чувства патриотизма и положительного отношения к здоровому образу жизни.</w:t>
      </w:r>
    </w:p>
    <w:p w:rsidR="00A47155" w:rsidRPr="00F05552" w:rsidRDefault="00A47155" w:rsidP="003D74C0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- Показателями задачи 2 Подпрограммы станут: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- количество молодежных мероприятий, мероприятий патриотической направленности и мероприятий, направленных на формирование здорового образа жизни.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Необходимость решения проблемы по созданию доступной среды для  инвалидов и маломобильных групп населения обуславливает постановку задачи 3 Подпрограммы: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- повышение качества жизни инвалидов и маломобильных категорий граждан и  обеспечение их интеграции в общество, формирование условий для обеспечения беспрепятственного доступа инвалидов к физическому окружению, транспорту, информации и связи, а также к объектам и услугам, открытым или предоставляемым населению на территории района.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lastRenderedPageBreak/>
        <w:t xml:space="preserve">Показателями задачи 3 Подпрограммы являются: 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 xml:space="preserve"> - удельный вес зданий муниципальных учреждений, предоставляющих услуги населению, оборудованных с учетом потребностей инвалидов и других маломобильных групп населения, в общем числе зданий муниципальных учреждений, предоставляющих услуги населению;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 xml:space="preserve"> - количество инвалидов, систематически занимающихся адаптивной физической культурой и спортом, в общем числе инвалидов, которым показаны соответствующие занятия;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 xml:space="preserve"> - количество проведенных культурно-досуговых, спортивных мероприятий для инвалидов.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Показателем задачи 4 Подпрограммы является количество публикаций об общественно-политических событиях и официальной информации ОМС в СМИ.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Показателем  задачи 5 Подпрограммы является количество проведенных итоговых мероприятий и совещаний.</w:t>
      </w:r>
    </w:p>
    <w:p w:rsidR="00A47155" w:rsidRPr="00F05552" w:rsidRDefault="00A47155" w:rsidP="00F05552">
      <w:pPr>
        <w:ind w:firstLine="539"/>
        <w:jc w:val="both"/>
        <w:rPr>
          <w:i/>
          <w:sz w:val="24"/>
          <w:szCs w:val="24"/>
        </w:rPr>
      </w:pPr>
    </w:p>
    <w:p w:rsidR="00A47155" w:rsidRPr="00F05552" w:rsidRDefault="00A47155" w:rsidP="00F05552">
      <w:pPr>
        <w:ind w:firstLine="539"/>
        <w:jc w:val="both"/>
        <w:rPr>
          <w:b/>
          <w:i/>
          <w:sz w:val="24"/>
          <w:szCs w:val="24"/>
        </w:rPr>
      </w:pPr>
      <w:r w:rsidRPr="00F05552">
        <w:rPr>
          <w:b/>
          <w:i/>
          <w:sz w:val="24"/>
          <w:szCs w:val="24"/>
        </w:rPr>
        <w:t>3)Сроки реализации Подпрограммы.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 xml:space="preserve">Срок реализации Подпрограммы охватывает период 2014 – 2020 годов без выделения этапов. Реализация программных мероприятий рассчитана на 7 лет. </w:t>
      </w:r>
    </w:p>
    <w:p w:rsidR="00A47155" w:rsidRPr="00F05552" w:rsidRDefault="00A47155" w:rsidP="00F05552">
      <w:pPr>
        <w:ind w:firstLine="539"/>
        <w:jc w:val="both"/>
        <w:rPr>
          <w:b/>
          <w:i/>
          <w:sz w:val="24"/>
          <w:szCs w:val="24"/>
        </w:rPr>
      </w:pPr>
      <w:r w:rsidRPr="00F05552">
        <w:rPr>
          <w:b/>
          <w:i/>
          <w:sz w:val="24"/>
          <w:szCs w:val="24"/>
        </w:rPr>
        <w:t>3) Основные мероприятия  Подпрограммы.</w:t>
      </w:r>
    </w:p>
    <w:p w:rsidR="00A47155" w:rsidRPr="00F05552" w:rsidRDefault="00A47155" w:rsidP="00F05552">
      <w:pPr>
        <w:ind w:firstLine="539"/>
        <w:jc w:val="both"/>
        <w:rPr>
          <w:color w:val="000000"/>
          <w:sz w:val="24"/>
          <w:szCs w:val="24"/>
        </w:rPr>
      </w:pPr>
      <w:r w:rsidRPr="00F05552">
        <w:rPr>
          <w:sz w:val="24"/>
          <w:szCs w:val="24"/>
        </w:rPr>
        <w:t>Для реализации задачи 1  Подпрограммы разработаны следующие мероприятия: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 xml:space="preserve"> - организация и осуществление деятельности, направленной на реализацию мероприятий по вовлечению граждан в деятельность общественных объединений;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-информационная поддержка деятельности общественных объединений по реализации государственной политики в сфере развития гражданского общества;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- единовременная материальная помощь ветеранам Великой отечественной войны 1941-1945 гг. в юбилейные дни рождения 90,95 и 100 лет;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-приобретение официальной   атрибутики: государственной, региональной, муниципальной для проведения мероприятий направленных на патриотическое воспитание населения района;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- организация и проведение мероприятий в связи с памятными и юбилейными датами отечественной истории;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 xml:space="preserve"> - организация и проведение мероприятий в рамках празднования Дня района и города,  в том числе проведение ремонта районной доски почета.</w:t>
      </w:r>
    </w:p>
    <w:p w:rsidR="00A47155" w:rsidRPr="003D74C0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 xml:space="preserve">На решение задачи 2 подпрограммы - формирование в молодежной среде гражданской активности и ответственности, чувства патриотизма и положительного отношения к здоровому образу жизни  – </w:t>
      </w:r>
      <w:r w:rsidRPr="003D74C0">
        <w:rPr>
          <w:sz w:val="24"/>
          <w:szCs w:val="24"/>
        </w:rPr>
        <w:t>направлено  основное мероприятие:</w:t>
      </w:r>
    </w:p>
    <w:p w:rsidR="00A47155" w:rsidRPr="003D74C0" w:rsidRDefault="00A47155" w:rsidP="00F05552">
      <w:pPr>
        <w:ind w:firstLine="539"/>
        <w:jc w:val="both"/>
        <w:rPr>
          <w:sz w:val="24"/>
          <w:szCs w:val="24"/>
        </w:rPr>
      </w:pPr>
      <w:r w:rsidRPr="003D74C0">
        <w:rPr>
          <w:sz w:val="24"/>
          <w:szCs w:val="24"/>
        </w:rPr>
        <w:t>-  организация и проведение мероприятий среди подростков и молодежи.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ab/>
        <w:t>В составе основного мероприятия запланирована реализация инструментов социально-психологического воздействия, таких как: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 xml:space="preserve">-  молодёжных акций; 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 xml:space="preserve">- мероприятий, направленных на повышение гражданской активности и ответственности молодежи, 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 xml:space="preserve">- развитие молодежного и детского движения, 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-  проведение молодежных фестивалей и смотров,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 xml:space="preserve">- поддержка добровольческих инициатив в районе, 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 xml:space="preserve">- материально-техническое обеспечение общественных объединений, осуществляющих реализацию молодежной политики и развивающих добровольческое движение в районе; 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 xml:space="preserve">- проведение районного праздника «День матери»; 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 xml:space="preserve">- организация мероприятий, направленных на поддержку  талантливой молодежи, духовно-нравственное воспитание, интеллектуально-творческое развитие молодежи, 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 xml:space="preserve">- проведение праздника «День семьи, любви и верности»; 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 xml:space="preserve">- участие представителей Данковского района в областных мероприятиях, направленных на поддержку талантливой молодежи, духовно-нравственное воспитание, интеллектуально-творческое развитие молодежи; 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 xml:space="preserve">- участие в областных фестивалях, экскурсиях, экспедициях, походах, слётах, смотрах, конкурсах, выставках, форумах, конференциях и др. мероприятиях культурно-исторической направленности; 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- материально-техническое обеспечение общественных объединений, осуществляющих патриотическое воспитание населения.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 xml:space="preserve">- Организация и проведение районного месячника оборонно-массовой работы и других </w:t>
      </w:r>
      <w:r w:rsidRPr="00F05552">
        <w:rPr>
          <w:sz w:val="24"/>
          <w:szCs w:val="24"/>
        </w:rPr>
        <w:lastRenderedPageBreak/>
        <w:t xml:space="preserve">мероприятий по оборонно-массовой работе, в том числе: 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- организация посещений воинских частей, в том числе Липецкого авиацентра, учащимися общеобразовательных учреждений, населением допризывного и призывного возраста.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- проведение Дней призывника.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- участие в областном Дне призывника.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- организация и проведение соревнований и игр среди допризывной молодёжи.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- проведение  акции «Георгиевская ленточка».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- проведение празднования Дней воинской славы, памятных дат  России, Липецкой области и Данковского района, профессиональных праздников Вооруженных Сил РФ, проведение конференций, круглых столов по военно-патриотическому воспитанию молодёжи.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 xml:space="preserve">- организация встреч с ветеранами и участниками Великой Отечественной войны, локальных войн и военных конфликтов и др. 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-Участие команд и представителей района в областных военно-спортивных играх, спартакиадах, слетах, сборах, соревнованиях военно-прикладного характера, по авиационным и техническим видам спорта, в областных мероприятиях военно-патриотической направленности.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- Проведение районного праздника «День отца».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- Проведение месячника праздничных и культурно-просветительских мероприятий, посвященных государственным символам России и Дню России, в том числе акция «</w:t>
      </w:r>
      <w:proofErr w:type="spellStart"/>
      <w:r w:rsidRPr="00F05552">
        <w:rPr>
          <w:sz w:val="24"/>
          <w:szCs w:val="24"/>
        </w:rPr>
        <w:t>Триколор</w:t>
      </w:r>
      <w:proofErr w:type="spellEnd"/>
      <w:r w:rsidRPr="00F05552">
        <w:rPr>
          <w:sz w:val="24"/>
          <w:szCs w:val="24"/>
        </w:rPr>
        <w:t>», акция по вручению паспортов «Мы – граждане России», участие в областных мероприятиях, посвящённых государственным символам России Дню России, проведение праздника «День Государственного флага».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- Осуществление комплекса мероприятий, пропагандирующих здоровый образ жизни, ценностное отношение к своему здоровью, отказ от алкоголя, наркотиков и табака, в том числе: организация лагерных и палаточных смен, экспедиций, походов, экскурсий, проведение соревнований учащейся молодежи «Береги здоровье смолоду», проведение мероприятий, приуроченных к Международному дню борьбы против злоупотребления наркотиками и их незаконного оборота, Всемирному дню без табака, Всемирному дню борьбы со СПИДом, участие в областных  молодежных фестивалях и соревнованиях спорта и здоровья.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- Организация и проведение районных акций: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- «В будущее без наркотиков» (1 марта);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- «Даже не пробуй!» (26 июня);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и месячника по ЗОЖ «Думаешь сегодня, здоров завтра».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- Осуществление мероприятий по организации досуга детей, подростков и молодёжи с использованием спортивных залов и площадок, стадионов и клубов.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 xml:space="preserve">- Проведение бесед по профилактике наркомании, алкоголизма и </w:t>
      </w:r>
      <w:proofErr w:type="spellStart"/>
      <w:r w:rsidRPr="00F05552">
        <w:rPr>
          <w:sz w:val="24"/>
          <w:szCs w:val="24"/>
        </w:rPr>
        <w:t>табакокурения</w:t>
      </w:r>
      <w:proofErr w:type="spellEnd"/>
      <w:r w:rsidRPr="00F05552">
        <w:rPr>
          <w:sz w:val="24"/>
          <w:szCs w:val="24"/>
        </w:rPr>
        <w:t xml:space="preserve"> в период приписных и призывных кампаний на базе призывной комиссии районного сборного пункта.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- Организация и проведение на базе учреждений культуры и общеобразовательных учреждений Данковского района циклы тематических выставок «Скажи: Нет!», встречи врача-нарколога, сотрудников правоохранительных органов, сотрудников Данковского МРО УФСКН и прокуратуры с подростками, а также беседы, диспуты, вечера антинаркотической тематики.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- Размещение материалов о вреде наркомании, публикаций, пропагандирующих здоровый образ жизни.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- Изготовление и распространение учебно-методических пособий антинаркотической тематики, буклетов, информационных листовок, плакатов и иных материалов о вреде наркомании и токсикомании.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- Освещение мероприятий молодёжной политики в средствах массовой информации.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Для реализации Задачи 3 Подпрограммы разработаны следующие мероприятия: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1) Проведение социокультурных и спортивных мероприятий с инвалидами, таких как: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- спартакиада среди инвалидов;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- районные соревнования среди инвалидов;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- новогодний утренник среди детей-инвалидов «Помоги поверить в чудо»;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- чествование лучших представителей молодых инвалидов.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2) Обеспечение беспрепятственного доступа инвалидов к объектам социальной, инженерной и транспортной инфраструктуры, включая мероприятие по  оборудованию пандусов в учреждениях образования.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3) Обеспечение инвалидов доступом к информации.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lastRenderedPageBreak/>
        <w:t>Для реализации Задачи 4 Подпрограммы направлено мероприятие по субсидированию муниципальных заданий муниципальным учреждениям СМИ.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На решение Задачи 5 подпрограммы направлено проведение итоговых районных мероприятий и совещаний направлено.</w:t>
      </w:r>
    </w:p>
    <w:p w:rsidR="00A47155" w:rsidRPr="00F05552" w:rsidRDefault="00A47155" w:rsidP="00F05552">
      <w:pPr>
        <w:ind w:firstLine="708"/>
        <w:jc w:val="both"/>
        <w:rPr>
          <w:b/>
          <w:i/>
          <w:sz w:val="24"/>
          <w:szCs w:val="24"/>
        </w:rPr>
      </w:pPr>
    </w:p>
    <w:p w:rsidR="00A47155" w:rsidRPr="00F05552" w:rsidRDefault="00A47155" w:rsidP="00F05552">
      <w:pPr>
        <w:ind w:firstLine="708"/>
        <w:jc w:val="both"/>
        <w:rPr>
          <w:b/>
          <w:i/>
          <w:color w:val="000000"/>
          <w:sz w:val="24"/>
          <w:szCs w:val="24"/>
        </w:rPr>
      </w:pPr>
      <w:r w:rsidRPr="00F05552">
        <w:rPr>
          <w:b/>
          <w:i/>
          <w:sz w:val="24"/>
          <w:szCs w:val="24"/>
        </w:rPr>
        <w:t xml:space="preserve">4)Объем финансовых ресурсов, необходимых для реализации Задачи 1 </w:t>
      </w:r>
      <w:r w:rsidRPr="00F05552">
        <w:rPr>
          <w:b/>
          <w:i/>
          <w:color w:val="000000"/>
          <w:sz w:val="24"/>
          <w:szCs w:val="24"/>
        </w:rPr>
        <w:t>Подпрограммы.</w:t>
      </w:r>
    </w:p>
    <w:p w:rsidR="00A47155" w:rsidRPr="00F05552" w:rsidRDefault="00A47155" w:rsidP="00F05552">
      <w:pPr>
        <w:tabs>
          <w:tab w:val="left" w:pos="-4680"/>
        </w:tabs>
        <w:ind w:firstLine="540"/>
        <w:jc w:val="both"/>
        <w:rPr>
          <w:sz w:val="24"/>
          <w:szCs w:val="24"/>
        </w:rPr>
      </w:pPr>
      <w:r w:rsidRPr="00F05552">
        <w:rPr>
          <w:sz w:val="24"/>
          <w:szCs w:val="24"/>
        </w:rPr>
        <w:t xml:space="preserve">Реализацию мероприятий  Задач  </w:t>
      </w:r>
      <w:r w:rsidRPr="00F05552">
        <w:rPr>
          <w:color w:val="000000"/>
          <w:sz w:val="24"/>
          <w:szCs w:val="24"/>
        </w:rPr>
        <w:t>Подпрограммы</w:t>
      </w:r>
      <w:r w:rsidRPr="00F05552">
        <w:rPr>
          <w:sz w:val="24"/>
          <w:szCs w:val="24"/>
        </w:rPr>
        <w:t xml:space="preserve"> планируется осуществлять за счет средств районного  бюджета. Общий объем финансирования мероприятий  Задач  </w:t>
      </w:r>
      <w:r w:rsidRPr="00F05552">
        <w:rPr>
          <w:color w:val="000000"/>
          <w:sz w:val="24"/>
          <w:szCs w:val="24"/>
        </w:rPr>
        <w:t>Подпрограммы</w:t>
      </w:r>
      <w:r w:rsidRPr="00F05552">
        <w:rPr>
          <w:sz w:val="24"/>
          <w:szCs w:val="24"/>
        </w:rPr>
        <w:t xml:space="preserve"> в 2014-2020 годы из районного бюджета составляет 24031 тыс. руб.,  в том числе по годам: </w:t>
      </w:r>
    </w:p>
    <w:p w:rsidR="00A47155" w:rsidRPr="00F05552" w:rsidRDefault="00A47155" w:rsidP="00F05552">
      <w:pPr>
        <w:jc w:val="both"/>
        <w:rPr>
          <w:sz w:val="24"/>
          <w:szCs w:val="24"/>
        </w:rPr>
      </w:pPr>
      <w:r w:rsidRPr="00F05552">
        <w:rPr>
          <w:sz w:val="24"/>
          <w:szCs w:val="24"/>
        </w:rPr>
        <w:t xml:space="preserve">2014 год – 3433 тыс. руб.;          </w:t>
      </w:r>
    </w:p>
    <w:p w:rsidR="00A47155" w:rsidRPr="00F05552" w:rsidRDefault="00A47155" w:rsidP="00F05552">
      <w:pPr>
        <w:jc w:val="both"/>
        <w:rPr>
          <w:sz w:val="24"/>
          <w:szCs w:val="24"/>
        </w:rPr>
      </w:pPr>
      <w:r w:rsidRPr="00F05552">
        <w:rPr>
          <w:sz w:val="24"/>
          <w:szCs w:val="24"/>
        </w:rPr>
        <w:t xml:space="preserve">2015 год – 3433  тыс. руб.;                            </w:t>
      </w:r>
    </w:p>
    <w:p w:rsidR="00A47155" w:rsidRPr="00F05552" w:rsidRDefault="00A47155" w:rsidP="00F05552">
      <w:pPr>
        <w:jc w:val="both"/>
        <w:rPr>
          <w:sz w:val="24"/>
          <w:szCs w:val="24"/>
        </w:rPr>
      </w:pPr>
      <w:r w:rsidRPr="00F05552">
        <w:rPr>
          <w:sz w:val="24"/>
          <w:szCs w:val="24"/>
        </w:rPr>
        <w:t xml:space="preserve">2016 год – 3433  тыс. руб.;           </w:t>
      </w:r>
    </w:p>
    <w:p w:rsidR="00A47155" w:rsidRPr="00F05552" w:rsidRDefault="00A47155" w:rsidP="00F05552">
      <w:pPr>
        <w:jc w:val="both"/>
        <w:rPr>
          <w:sz w:val="24"/>
          <w:szCs w:val="24"/>
        </w:rPr>
      </w:pPr>
      <w:r w:rsidRPr="00F05552">
        <w:rPr>
          <w:sz w:val="24"/>
          <w:szCs w:val="24"/>
        </w:rPr>
        <w:t xml:space="preserve">2017 год – 3433 тыс. руб.            </w:t>
      </w:r>
    </w:p>
    <w:p w:rsidR="00A47155" w:rsidRPr="00F05552" w:rsidRDefault="00A47155" w:rsidP="00F05552">
      <w:pPr>
        <w:jc w:val="both"/>
        <w:rPr>
          <w:sz w:val="24"/>
          <w:szCs w:val="24"/>
        </w:rPr>
      </w:pPr>
      <w:r w:rsidRPr="00F05552">
        <w:rPr>
          <w:sz w:val="24"/>
          <w:szCs w:val="24"/>
        </w:rPr>
        <w:t xml:space="preserve">2018 год – 3433 тыс. руб.              </w:t>
      </w:r>
    </w:p>
    <w:p w:rsidR="00A47155" w:rsidRPr="00F05552" w:rsidRDefault="00A47155" w:rsidP="00F05552">
      <w:pPr>
        <w:jc w:val="both"/>
        <w:rPr>
          <w:sz w:val="24"/>
          <w:szCs w:val="24"/>
        </w:rPr>
      </w:pPr>
      <w:r w:rsidRPr="00F05552">
        <w:rPr>
          <w:sz w:val="24"/>
          <w:szCs w:val="24"/>
        </w:rPr>
        <w:t xml:space="preserve">2019 год -  3433 тыс. руб.              </w:t>
      </w:r>
    </w:p>
    <w:p w:rsidR="00A47155" w:rsidRPr="00F05552" w:rsidRDefault="00A47155" w:rsidP="00F05552">
      <w:pPr>
        <w:jc w:val="both"/>
        <w:rPr>
          <w:sz w:val="24"/>
          <w:szCs w:val="24"/>
        </w:rPr>
      </w:pPr>
      <w:r w:rsidRPr="00F05552">
        <w:rPr>
          <w:sz w:val="24"/>
          <w:szCs w:val="24"/>
        </w:rPr>
        <w:t xml:space="preserve">2020 год – 3433 тыс. руб.              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 xml:space="preserve">При разработке </w:t>
      </w:r>
      <w:r w:rsidRPr="00F05552">
        <w:rPr>
          <w:color w:val="000000"/>
          <w:sz w:val="24"/>
          <w:szCs w:val="24"/>
        </w:rPr>
        <w:t>Подпрограммы</w:t>
      </w:r>
      <w:r w:rsidRPr="00F05552">
        <w:rPr>
          <w:sz w:val="24"/>
          <w:szCs w:val="24"/>
        </w:rPr>
        <w:t xml:space="preserve"> особое внимание уделено оптимизации затрат на ее реализацию при одновременной ориентации на достижение социально-экономического эффекта при осуществлении мероприятий.</w:t>
      </w:r>
    </w:p>
    <w:p w:rsidR="00A47155" w:rsidRPr="00F05552" w:rsidRDefault="00A47155" w:rsidP="00F05552">
      <w:pPr>
        <w:ind w:firstLine="539"/>
        <w:jc w:val="both"/>
        <w:rPr>
          <w:sz w:val="24"/>
          <w:szCs w:val="24"/>
        </w:rPr>
      </w:pPr>
      <w:r w:rsidRPr="00F05552">
        <w:rPr>
          <w:sz w:val="24"/>
          <w:szCs w:val="24"/>
        </w:rPr>
        <w:t>Объемы финансирования Подпрограммы осуществляются за счет средств районного  бюджета, ежегодно уточняются в установленном порядке в процессе исполнения районного бюджета и при  его формировании  на очередной финансовый год.</w:t>
      </w:r>
    </w:p>
    <w:p w:rsidR="00A47155" w:rsidRPr="00F05552" w:rsidRDefault="00A47155" w:rsidP="006B44B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Default="00A4715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Pr="00CC0D8E" w:rsidRDefault="00A47155" w:rsidP="00F05552">
      <w:pPr>
        <w:jc w:val="center"/>
        <w:rPr>
          <w:b/>
          <w:caps/>
          <w:sz w:val="24"/>
          <w:szCs w:val="24"/>
        </w:rPr>
      </w:pPr>
      <w:r w:rsidRPr="00CC0D8E">
        <w:rPr>
          <w:b/>
          <w:caps/>
          <w:sz w:val="24"/>
          <w:szCs w:val="24"/>
        </w:rPr>
        <w:t>Паспорт</w:t>
      </w:r>
    </w:p>
    <w:p w:rsidR="00A47155" w:rsidRPr="00CC0D8E" w:rsidRDefault="00A47155" w:rsidP="00F05552">
      <w:pPr>
        <w:jc w:val="center"/>
        <w:rPr>
          <w:b/>
          <w:sz w:val="24"/>
          <w:szCs w:val="24"/>
        </w:rPr>
      </w:pPr>
      <w:r w:rsidRPr="00CC0D8E">
        <w:rPr>
          <w:b/>
          <w:sz w:val="24"/>
          <w:szCs w:val="24"/>
        </w:rPr>
        <w:t xml:space="preserve">подпрограммы муниципальной </w:t>
      </w:r>
      <w:r>
        <w:rPr>
          <w:b/>
          <w:sz w:val="24"/>
          <w:szCs w:val="24"/>
        </w:rPr>
        <w:t xml:space="preserve">программы Данковского муниципального района </w:t>
      </w:r>
      <w:r w:rsidRPr="00CC0D8E">
        <w:rPr>
          <w:b/>
          <w:sz w:val="24"/>
          <w:szCs w:val="24"/>
        </w:rPr>
        <w:t>«Социальная поддержка граждан, реализация</w:t>
      </w:r>
    </w:p>
    <w:p w:rsidR="00A47155" w:rsidRPr="00CC0D8E" w:rsidRDefault="00A47155" w:rsidP="00F05552">
      <w:pPr>
        <w:jc w:val="center"/>
        <w:rPr>
          <w:b/>
          <w:sz w:val="24"/>
          <w:szCs w:val="24"/>
        </w:rPr>
      </w:pPr>
      <w:r w:rsidRPr="00CC0D8E">
        <w:rPr>
          <w:b/>
          <w:sz w:val="24"/>
          <w:szCs w:val="24"/>
        </w:rPr>
        <w:t>семейно-демографической политики»</w:t>
      </w:r>
    </w:p>
    <w:p w:rsidR="00A47155" w:rsidRPr="00CC0D8E" w:rsidRDefault="00A47155" w:rsidP="00F0555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7548"/>
      </w:tblGrid>
      <w:tr w:rsidR="00A47155" w:rsidRPr="00CC0D8E" w:rsidTr="00CC773C">
        <w:tc>
          <w:tcPr>
            <w:tcW w:w="2766" w:type="dxa"/>
          </w:tcPr>
          <w:p w:rsidR="00A47155" w:rsidRPr="00CC0D8E" w:rsidRDefault="00A47155" w:rsidP="00D87016">
            <w:pPr>
              <w:jc w:val="both"/>
              <w:rPr>
                <w:sz w:val="24"/>
                <w:szCs w:val="24"/>
              </w:rPr>
            </w:pPr>
            <w:r w:rsidRPr="00CC0D8E">
              <w:rPr>
                <w:sz w:val="24"/>
                <w:szCs w:val="24"/>
              </w:rPr>
              <w:t>Ответственный исполнитель</w:t>
            </w:r>
          </w:p>
          <w:p w:rsidR="00A47155" w:rsidRPr="00CC0D8E" w:rsidRDefault="00A47155" w:rsidP="00D870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48" w:type="dxa"/>
          </w:tcPr>
          <w:p w:rsidR="00A47155" w:rsidRPr="00CC0D8E" w:rsidRDefault="00A47155" w:rsidP="00215321">
            <w:pPr>
              <w:ind w:firstLine="432"/>
              <w:jc w:val="both"/>
              <w:rPr>
                <w:sz w:val="24"/>
                <w:szCs w:val="24"/>
              </w:rPr>
            </w:pPr>
            <w:r w:rsidRPr="00CC0D8E">
              <w:rPr>
                <w:sz w:val="24"/>
                <w:szCs w:val="24"/>
              </w:rPr>
              <w:t xml:space="preserve">Отдел социальной защиты населения администрации Данковского муниципального района </w:t>
            </w:r>
          </w:p>
        </w:tc>
      </w:tr>
      <w:tr w:rsidR="00A47155" w:rsidRPr="00CC0D8E" w:rsidTr="00CC773C">
        <w:tc>
          <w:tcPr>
            <w:tcW w:w="2766" w:type="dxa"/>
          </w:tcPr>
          <w:p w:rsidR="00A47155" w:rsidRPr="00CC0D8E" w:rsidRDefault="00A47155" w:rsidP="00D87016">
            <w:pPr>
              <w:jc w:val="both"/>
              <w:rPr>
                <w:sz w:val="24"/>
                <w:szCs w:val="24"/>
              </w:rPr>
            </w:pPr>
            <w:r w:rsidRPr="00CC0D8E">
              <w:rPr>
                <w:sz w:val="24"/>
                <w:szCs w:val="24"/>
              </w:rPr>
              <w:t>Соисполнители</w:t>
            </w:r>
          </w:p>
          <w:p w:rsidR="00A47155" w:rsidRPr="00CC0D8E" w:rsidRDefault="00A47155" w:rsidP="00D870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48" w:type="dxa"/>
          </w:tcPr>
          <w:p w:rsidR="00A47155" w:rsidRPr="00CC0D8E" w:rsidRDefault="00A47155" w:rsidP="00D87016">
            <w:pPr>
              <w:ind w:firstLine="432"/>
              <w:jc w:val="both"/>
              <w:rPr>
                <w:sz w:val="24"/>
                <w:szCs w:val="24"/>
              </w:rPr>
            </w:pPr>
            <w:r w:rsidRPr="00CC0D8E">
              <w:rPr>
                <w:sz w:val="24"/>
                <w:szCs w:val="24"/>
              </w:rPr>
              <w:t>Отдел опеки, попечительства и социальной политики администрации района</w:t>
            </w:r>
          </w:p>
          <w:p w:rsidR="00A47155" w:rsidRDefault="00A47155" w:rsidP="00215321">
            <w:pPr>
              <w:ind w:firstLine="432"/>
              <w:jc w:val="both"/>
              <w:rPr>
                <w:sz w:val="24"/>
                <w:szCs w:val="24"/>
              </w:rPr>
            </w:pPr>
            <w:r w:rsidRPr="00CC0D8E">
              <w:rPr>
                <w:sz w:val="24"/>
                <w:szCs w:val="24"/>
              </w:rPr>
              <w:t>Отдел образования администрации района</w:t>
            </w:r>
            <w:r>
              <w:rPr>
                <w:sz w:val="24"/>
                <w:szCs w:val="24"/>
              </w:rPr>
              <w:t xml:space="preserve">, </w:t>
            </w:r>
          </w:p>
          <w:p w:rsidR="00A47155" w:rsidRPr="00CC0D8E" w:rsidRDefault="00A47155" w:rsidP="00215321">
            <w:pPr>
              <w:ind w:firstLine="4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сельского хозяйства администрации района.</w:t>
            </w:r>
          </w:p>
        </w:tc>
      </w:tr>
      <w:tr w:rsidR="00A47155" w:rsidRPr="00CC0D8E" w:rsidTr="00CC773C">
        <w:trPr>
          <w:trHeight w:val="1237"/>
        </w:trPr>
        <w:tc>
          <w:tcPr>
            <w:tcW w:w="2766" w:type="dxa"/>
          </w:tcPr>
          <w:p w:rsidR="00A47155" w:rsidRPr="00CC0D8E" w:rsidRDefault="00A47155" w:rsidP="00D87016">
            <w:pPr>
              <w:rPr>
                <w:sz w:val="24"/>
                <w:szCs w:val="24"/>
              </w:rPr>
            </w:pPr>
            <w:r w:rsidRPr="00CC0D8E">
              <w:rPr>
                <w:sz w:val="24"/>
                <w:szCs w:val="24"/>
              </w:rPr>
              <w:t>Сроки и этапы реализации муниципальной подпрограммы</w:t>
            </w:r>
          </w:p>
        </w:tc>
        <w:tc>
          <w:tcPr>
            <w:tcW w:w="7548" w:type="dxa"/>
          </w:tcPr>
          <w:p w:rsidR="00A47155" w:rsidRPr="00CC0D8E" w:rsidRDefault="00A47155" w:rsidP="00D87016">
            <w:pPr>
              <w:ind w:firstLine="432"/>
              <w:jc w:val="both"/>
              <w:rPr>
                <w:sz w:val="24"/>
                <w:szCs w:val="24"/>
              </w:rPr>
            </w:pPr>
            <w:r w:rsidRPr="00CC0D8E">
              <w:rPr>
                <w:sz w:val="24"/>
                <w:szCs w:val="24"/>
              </w:rPr>
              <w:t>2014-2020 годы</w:t>
            </w:r>
          </w:p>
          <w:p w:rsidR="00A47155" w:rsidRPr="00CC0D8E" w:rsidRDefault="00A47155" w:rsidP="00D87016">
            <w:pPr>
              <w:ind w:firstLine="432"/>
              <w:jc w:val="both"/>
              <w:rPr>
                <w:sz w:val="24"/>
                <w:szCs w:val="24"/>
              </w:rPr>
            </w:pPr>
          </w:p>
        </w:tc>
      </w:tr>
      <w:tr w:rsidR="00A47155" w:rsidRPr="00CC0D8E" w:rsidTr="00CC773C">
        <w:tc>
          <w:tcPr>
            <w:tcW w:w="2766" w:type="dxa"/>
          </w:tcPr>
          <w:p w:rsidR="00A47155" w:rsidRPr="00CC0D8E" w:rsidRDefault="00A47155" w:rsidP="00D87016">
            <w:pPr>
              <w:jc w:val="both"/>
              <w:rPr>
                <w:sz w:val="24"/>
                <w:szCs w:val="24"/>
              </w:rPr>
            </w:pPr>
            <w:r w:rsidRPr="00CC0D8E">
              <w:rPr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7548" w:type="dxa"/>
          </w:tcPr>
          <w:p w:rsidR="00A47155" w:rsidRPr="00CC0D8E" w:rsidRDefault="00A47155" w:rsidP="00D87016">
            <w:pPr>
              <w:ind w:firstLine="432"/>
              <w:jc w:val="both"/>
              <w:rPr>
                <w:sz w:val="24"/>
                <w:szCs w:val="24"/>
              </w:rPr>
            </w:pPr>
            <w:r w:rsidRPr="00CC0D8E">
              <w:rPr>
                <w:sz w:val="24"/>
                <w:szCs w:val="24"/>
              </w:rPr>
              <w:t>Повышение уровня и качества жизни граждан, нуждающихся в социальной поддержке, улучшение демографической ситуации</w:t>
            </w:r>
          </w:p>
        </w:tc>
      </w:tr>
      <w:tr w:rsidR="00A47155" w:rsidRPr="00CC0D8E" w:rsidTr="00CC773C">
        <w:tc>
          <w:tcPr>
            <w:tcW w:w="2766" w:type="dxa"/>
          </w:tcPr>
          <w:p w:rsidR="00A47155" w:rsidRPr="00CC0D8E" w:rsidRDefault="00A47155" w:rsidP="00D87016">
            <w:pPr>
              <w:jc w:val="both"/>
              <w:rPr>
                <w:sz w:val="24"/>
                <w:szCs w:val="24"/>
              </w:rPr>
            </w:pPr>
            <w:r w:rsidRPr="00CC0D8E">
              <w:rPr>
                <w:sz w:val="24"/>
                <w:szCs w:val="24"/>
              </w:rPr>
              <w:t>Индикаторы цели</w:t>
            </w:r>
          </w:p>
        </w:tc>
        <w:tc>
          <w:tcPr>
            <w:tcW w:w="7548" w:type="dxa"/>
          </w:tcPr>
          <w:p w:rsidR="00A47155" w:rsidRPr="00CC0D8E" w:rsidRDefault="00A47155" w:rsidP="00D87016">
            <w:pPr>
              <w:ind w:firstLine="432"/>
              <w:jc w:val="both"/>
              <w:rPr>
                <w:sz w:val="24"/>
                <w:szCs w:val="24"/>
              </w:rPr>
            </w:pPr>
            <w:r w:rsidRPr="00CC0D8E">
              <w:rPr>
                <w:sz w:val="24"/>
                <w:szCs w:val="24"/>
              </w:rPr>
              <w:t>Доля населения с доходами ниже величины прожиточного минимума;</w:t>
            </w:r>
          </w:p>
          <w:p w:rsidR="00A47155" w:rsidRPr="00CC0D8E" w:rsidRDefault="00A47155" w:rsidP="00D87016">
            <w:pPr>
              <w:ind w:firstLine="432"/>
              <w:jc w:val="both"/>
              <w:rPr>
                <w:sz w:val="24"/>
                <w:szCs w:val="24"/>
              </w:rPr>
            </w:pPr>
            <w:r w:rsidRPr="00CC0D8E">
              <w:rPr>
                <w:sz w:val="24"/>
                <w:szCs w:val="24"/>
              </w:rPr>
              <w:t xml:space="preserve">Коэффициент естественной убыли (прироста)  населения </w:t>
            </w:r>
          </w:p>
        </w:tc>
      </w:tr>
      <w:tr w:rsidR="00A47155" w:rsidRPr="00CC0D8E" w:rsidTr="00CC773C">
        <w:trPr>
          <w:trHeight w:val="3979"/>
        </w:trPr>
        <w:tc>
          <w:tcPr>
            <w:tcW w:w="2766" w:type="dxa"/>
          </w:tcPr>
          <w:p w:rsidR="00A47155" w:rsidRPr="00CC0D8E" w:rsidRDefault="00A47155" w:rsidP="00D87016">
            <w:pPr>
              <w:jc w:val="both"/>
              <w:rPr>
                <w:sz w:val="24"/>
                <w:szCs w:val="24"/>
              </w:rPr>
            </w:pPr>
            <w:r w:rsidRPr="00CC0D8E">
              <w:rPr>
                <w:sz w:val="24"/>
                <w:szCs w:val="24"/>
              </w:rPr>
              <w:t>Задачи муниципальной</w:t>
            </w:r>
          </w:p>
          <w:p w:rsidR="00A47155" w:rsidRPr="00CC0D8E" w:rsidRDefault="00A47155" w:rsidP="00D87016">
            <w:pPr>
              <w:jc w:val="both"/>
              <w:rPr>
                <w:sz w:val="24"/>
                <w:szCs w:val="24"/>
              </w:rPr>
            </w:pPr>
            <w:r w:rsidRPr="00CC0D8E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548" w:type="dxa"/>
          </w:tcPr>
          <w:p w:rsidR="00A47155" w:rsidRPr="00CC0D8E" w:rsidRDefault="00A47155" w:rsidP="00D87016">
            <w:pPr>
              <w:ind w:firstLine="432"/>
              <w:jc w:val="both"/>
              <w:rPr>
                <w:sz w:val="24"/>
                <w:szCs w:val="24"/>
              </w:rPr>
            </w:pPr>
            <w:r w:rsidRPr="00CC0D8E">
              <w:rPr>
                <w:sz w:val="24"/>
                <w:szCs w:val="24"/>
              </w:rPr>
              <w:t>1. Оказание мер социальной поддержки инвалидам, гражданам пожилого возраста и малоимущим гражданам.</w:t>
            </w:r>
          </w:p>
          <w:p w:rsidR="00A47155" w:rsidRPr="00CC0D8E" w:rsidRDefault="00A47155" w:rsidP="00D87016">
            <w:pPr>
              <w:ind w:firstLine="432"/>
              <w:jc w:val="both"/>
              <w:rPr>
                <w:sz w:val="24"/>
                <w:szCs w:val="24"/>
              </w:rPr>
            </w:pPr>
            <w:r w:rsidRPr="00CC0D8E">
              <w:rPr>
                <w:sz w:val="24"/>
                <w:szCs w:val="24"/>
              </w:rPr>
              <w:t>2. Повышение доступности социальных услуг для граждан пожилого возраста и инвалидов согласно установленным стандартам социального обслуживания населения.</w:t>
            </w:r>
          </w:p>
          <w:p w:rsidR="00A47155" w:rsidRPr="00CC0D8E" w:rsidRDefault="00A47155" w:rsidP="00D87016">
            <w:pPr>
              <w:ind w:firstLine="432"/>
              <w:jc w:val="both"/>
              <w:rPr>
                <w:sz w:val="24"/>
                <w:szCs w:val="24"/>
              </w:rPr>
            </w:pPr>
            <w:r w:rsidRPr="00CC0D8E">
              <w:rPr>
                <w:sz w:val="24"/>
                <w:szCs w:val="24"/>
              </w:rPr>
              <w:t xml:space="preserve">3. Оказание государственной поддержки семьям, имеющим детей, в том числе малоимущим, а так же детям, попавшим в трудную жизненную ситуацию. </w:t>
            </w:r>
          </w:p>
          <w:p w:rsidR="00A47155" w:rsidRPr="00CC0D8E" w:rsidRDefault="00A47155" w:rsidP="00D87016">
            <w:pPr>
              <w:ind w:firstLine="432"/>
              <w:jc w:val="both"/>
              <w:rPr>
                <w:sz w:val="24"/>
                <w:szCs w:val="24"/>
              </w:rPr>
            </w:pPr>
            <w:r w:rsidRPr="00CC0D8E">
              <w:rPr>
                <w:sz w:val="24"/>
                <w:szCs w:val="24"/>
              </w:rPr>
              <w:t>4. Повышение престижа благополучной семьи, укрепление института семьи, возрождение и сохранение духовно-нравственных традиций семейных отношений, улучшение демографической ситуации в районе, обеспечение жилыми помещениями детей-сирот, детей, оставшихся без попечения родителей, и лиц из их числа.</w:t>
            </w:r>
          </w:p>
        </w:tc>
      </w:tr>
      <w:tr w:rsidR="00A47155" w:rsidRPr="00CC0D8E" w:rsidTr="00CC773C">
        <w:tc>
          <w:tcPr>
            <w:tcW w:w="2766" w:type="dxa"/>
          </w:tcPr>
          <w:p w:rsidR="00A47155" w:rsidRPr="00CC0D8E" w:rsidRDefault="00A47155" w:rsidP="00D87016">
            <w:pPr>
              <w:jc w:val="both"/>
              <w:rPr>
                <w:sz w:val="24"/>
                <w:szCs w:val="24"/>
              </w:rPr>
            </w:pPr>
            <w:r w:rsidRPr="00CC0D8E">
              <w:rPr>
                <w:sz w:val="24"/>
                <w:szCs w:val="24"/>
              </w:rPr>
              <w:t>Показатели задач</w:t>
            </w:r>
          </w:p>
        </w:tc>
        <w:tc>
          <w:tcPr>
            <w:tcW w:w="7548" w:type="dxa"/>
          </w:tcPr>
          <w:p w:rsidR="00A47155" w:rsidRPr="00CC0D8E" w:rsidRDefault="00A47155" w:rsidP="00D87016">
            <w:pPr>
              <w:ind w:firstLine="432"/>
              <w:jc w:val="both"/>
              <w:rPr>
                <w:sz w:val="24"/>
                <w:szCs w:val="24"/>
              </w:rPr>
            </w:pPr>
            <w:r w:rsidRPr="00CC0D8E">
              <w:rPr>
                <w:sz w:val="24"/>
                <w:szCs w:val="24"/>
              </w:rPr>
              <w:t>Показатель задачи 1:</w:t>
            </w:r>
          </w:p>
          <w:p w:rsidR="00A47155" w:rsidRPr="00CC0D8E" w:rsidRDefault="00A47155" w:rsidP="00D87016">
            <w:pPr>
              <w:ind w:firstLine="432"/>
              <w:jc w:val="both"/>
              <w:rPr>
                <w:sz w:val="24"/>
                <w:szCs w:val="24"/>
              </w:rPr>
            </w:pPr>
            <w:r w:rsidRPr="00CC0D8E">
              <w:rPr>
                <w:sz w:val="24"/>
                <w:szCs w:val="24"/>
              </w:rPr>
              <w:t>-удельный вес малоимущих граждан, являющихся получателями государственной социальной помощи, в общей численности получателей мер социальной поддержки.</w:t>
            </w:r>
          </w:p>
          <w:p w:rsidR="00A47155" w:rsidRPr="00CC0D8E" w:rsidRDefault="00A47155" w:rsidP="00D87016">
            <w:pPr>
              <w:ind w:firstLine="432"/>
              <w:jc w:val="both"/>
              <w:rPr>
                <w:sz w:val="24"/>
                <w:szCs w:val="24"/>
              </w:rPr>
            </w:pPr>
            <w:r w:rsidRPr="00CC0D8E">
              <w:rPr>
                <w:sz w:val="24"/>
                <w:szCs w:val="24"/>
              </w:rPr>
              <w:t>Показатель задачи 2:</w:t>
            </w:r>
          </w:p>
          <w:p w:rsidR="00A47155" w:rsidRPr="00CC0D8E" w:rsidRDefault="00A47155" w:rsidP="00D87016">
            <w:pPr>
              <w:ind w:firstLine="432"/>
              <w:jc w:val="both"/>
              <w:rPr>
                <w:sz w:val="24"/>
                <w:szCs w:val="24"/>
              </w:rPr>
            </w:pPr>
            <w:r w:rsidRPr="00CC0D8E">
              <w:rPr>
                <w:sz w:val="24"/>
                <w:szCs w:val="24"/>
              </w:rPr>
              <w:t>- охват граждан пожилого возраста и инвалидов всеми видами социального обслуживания на дому (от общего количества пенсионеров и инвалидов).</w:t>
            </w:r>
          </w:p>
          <w:p w:rsidR="00A47155" w:rsidRPr="00CC0D8E" w:rsidRDefault="00A47155" w:rsidP="00D87016">
            <w:pPr>
              <w:ind w:firstLine="432"/>
              <w:jc w:val="both"/>
              <w:rPr>
                <w:sz w:val="24"/>
                <w:szCs w:val="24"/>
              </w:rPr>
            </w:pPr>
            <w:r w:rsidRPr="00CC0D8E">
              <w:rPr>
                <w:sz w:val="24"/>
                <w:szCs w:val="24"/>
              </w:rPr>
              <w:t>Показатели задачи 3:</w:t>
            </w:r>
          </w:p>
          <w:p w:rsidR="00A47155" w:rsidRPr="00CC0D8E" w:rsidRDefault="00A47155" w:rsidP="00D87016">
            <w:pPr>
              <w:ind w:firstLine="432"/>
              <w:jc w:val="both"/>
              <w:rPr>
                <w:sz w:val="24"/>
                <w:szCs w:val="24"/>
              </w:rPr>
            </w:pPr>
            <w:r w:rsidRPr="00CC0D8E">
              <w:rPr>
                <w:sz w:val="24"/>
                <w:szCs w:val="24"/>
              </w:rPr>
              <w:t>- доля детей из семей с денежными доходами, ниже величины прожиточного минимума от общей численности детей, проживающих в районе;</w:t>
            </w:r>
          </w:p>
          <w:p w:rsidR="00A47155" w:rsidRPr="00CC0D8E" w:rsidRDefault="00A47155" w:rsidP="00D87016">
            <w:pPr>
              <w:ind w:firstLine="432"/>
              <w:jc w:val="both"/>
              <w:rPr>
                <w:sz w:val="24"/>
                <w:szCs w:val="24"/>
              </w:rPr>
            </w:pPr>
            <w:r w:rsidRPr="00CC0D8E">
              <w:rPr>
                <w:sz w:val="24"/>
                <w:szCs w:val="24"/>
              </w:rPr>
              <w:t>- увеличение числа многодетных семей, состоящих на учете в отделе социальной защиты населения.</w:t>
            </w:r>
          </w:p>
          <w:p w:rsidR="00A47155" w:rsidRPr="00CC0D8E" w:rsidRDefault="00A47155" w:rsidP="00D87016">
            <w:pPr>
              <w:ind w:firstLine="432"/>
              <w:jc w:val="both"/>
              <w:rPr>
                <w:sz w:val="24"/>
                <w:szCs w:val="24"/>
              </w:rPr>
            </w:pPr>
            <w:r w:rsidRPr="00CC0D8E">
              <w:rPr>
                <w:sz w:val="24"/>
                <w:szCs w:val="24"/>
              </w:rPr>
              <w:t>Показатель задачи 4:</w:t>
            </w:r>
          </w:p>
          <w:p w:rsidR="00A47155" w:rsidRPr="00CC0D8E" w:rsidRDefault="00A47155" w:rsidP="00D87016">
            <w:pPr>
              <w:ind w:firstLine="432"/>
              <w:jc w:val="both"/>
              <w:rPr>
                <w:sz w:val="24"/>
                <w:szCs w:val="24"/>
              </w:rPr>
            </w:pPr>
            <w:r w:rsidRPr="00CC0D8E">
              <w:rPr>
                <w:sz w:val="24"/>
                <w:szCs w:val="24"/>
              </w:rPr>
              <w:t>- доля детей-сирот и детей, оставшихся без попечения родителей, устроенных в семьи, из числа выявленных детей-сирот и детей, оставшихся без попечения родителей.</w:t>
            </w:r>
          </w:p>
        </w:tc>
      </w:tr>
      <w:tr w:rsidR="00A47155" w:rsidRPr="00CC0D8E" w:rsidTr="00CC773C">
        <w:tc>
          <w:tcPr>
            <w:tcW w:w="2766" w:type="dxa"/>
          </w:tcPr>
          <w:p w:rsidR="00A47155" w:rsidRPr="00CC0D8E" w:rsidRDefault="00A47155" w:rsidP="00D87016">
            <w:pPr>
              <w:jc w:val="both"/>
              <w:rPr>
                <w:sz w:val="24"/>
                <w:szCs w:val="24"/>
              </w:rPr>
            </w:pPr>
            <w:r w:rsidRPr="00CC0D8E">
              <w:rPr>
                <w:sz w:val="24"/>
                <w:szCs w:val="24"/>
              </w:rPr>
              <w:lastRenderedPageBreak/>
              <w:t>Объемы финансирования</w:t>
            </w:r>
          </w:p>
          <w:p w:rsidR="00A47155" w:rsidRPr="00CC0D8E" w:rsidRDefault="00A47155" w:rsidP="00D87016">
            <w:pPr>
              <w:jc w:val="both"/>
              <w:rPr>
                <w:sz w:val="24"/>
                <w:szCs w:val="24"/>
              </w:rPr>
            </w:pPr>
            <w:r w:rsidRPr="00CC0D8E">
              <w:rPr>
                <w:sz w:val="24"/>
                <w:szCs w:val="24"/>
              </w:rPr>
              <w:t>по годам реализации муниципальной</w:t>
            </w:r>
          </w:p>
          <w:p w:rsidR="00A47155" w:rsidRPr="00CC0D8E" w:rsidRDefault="00A47155" w:rsidP="00D87016">
            <w:pPr>
              <w:jc w:val="both"/>
              <w:rPr>
                <w:sz w:val="24"/>
                <w:szCs w:val="24"/>
              </w:rPr>
            </w:pPr>
            <w:r w:rsidRPr="00CC0D8E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548" w:type="dxa"/>
          </w:tcPr>
          <w:p w:rsidR="00A47155" w:rsidRPr="00CC0D8E" w:rsidRDefault="00A47155" w:rsidP="00D87016">
            <w:pPr>
              <w:ind w:firstLine="445"/>
              <w:jc w:val="both"/>
              <w:rPr>
                <w:bCs/>
                <w:sz w:val="24"/>
                <w:szCs w:val="24"/>
              </w:rPr>
            </w:pPr>
            <w:r w:rsidRPr="00CC0D8E">
              <w:rPr>
                <w:sz w:val="24"/>
                <w:szCs w:val="24"/>
              </w:rPr>
              <w:t xml:space="preserve">Прогнозный объем финансирования </w:t>
            </w:r>
            <w:r>
              <w:rPr>
                <w:sz w:val="24"/>
                <w:szCs w:val="24"/>
              </w:rPr>
              <w:t xml:space="preserve"> из районного бюджета составит 700 </w:t>
            </w:r>
            <w:r w:rsidRPr="00CC0D8E">
              <w:rPr>
                <w:sz w:val="24"/>
                <w:szCs w:val="24"/>
              </w:rPr>
              <w:t>тыс. руб., в том числе:</w:t>
            </w:r>
          </w:p>
          <w:p w:rsidR="00A47155" w:rsidRPr="00CC0D8E" w:rsidRDefault="00A47155" w:rsidP="00D87016">
            <w:pPr>
              <w:jc w:val="both"/>
              <w:rPr>
                <w:sz w:val="24"/>
                <w:szCs w:val="24"/>
              </w:rPr>
            </w:pPr>
            <w:r w:rsidRPr="00CC0D8E">
              <w:rPr>
                <w:sz w:val="24"/>
                <w:szCs w:val="24"/>
              </w:rPr>
              <w:t xml:space="preserve">2014 год –  </w:t>
            </w:r>
            <w:r>
              <w:rPr>
                <w:sz w:val="24"/>
                <w:szCs w:val="24"/>
              </w:rPr>
              <w:t>100</w:t>
            </w:r>
            <w:r w:rsidRPr="00CC0D8E">
              <w:rPr>
                <w:sz w:val="24"/>
                <w:szCs w:val="24"/>
              </w:rPr>
              <w:t xml:space="preserve">  тыс. рублей;</w:t>
            </w:r>
          </w:p>
          <w:p w:rsidR="00A47155" w:rsidRPr="00CC0D8E" w:rsidRDefault="00A47155" w:rsidP="00D87016">
            <w:pPr>
              <w:jc w:val="both"/>
              <w:rPr>
                <w:sz w:val="24"/>
                <w:szCs w:val="24"/>
              </w:rPr>
            </w:pPr>
            <w:r w:rsidRPr="00CC0D8E">
              <w:rPr>
                <w:sz w:val="24"/>
                <w:szCs w:val="24"/>
              </w:rPr>
              <w:t xml:space="preserve">2015 год – </w:t>
            </w:r>
            <w:r>
              <w:rPr>
                <w:sz w:val="24"/>
                <w:szCs w:val="24"/>
              </w:rPr>
              <w:t xml:space="preserve">100 </w:t>
            </w:r>
            <w:r w:rsidRPr="00CC0D8E">
              <w:rPr>
                <w:sz w:val="24"/>
                <w:szCs w:val="24"/>
              </w:rPr>
              <w:t>тыс. рублей;</w:t>
            </w:r>
          </w:p>
          <w:p w:rsidR="00A47155" w:rsidRPr="00CC0D8E" w:rsidRDefault="00A47155" w:rsidP="00D87016">
            <w:pPr>
              <w:jc w:val="both"/>
              <w:rPr>
                <w:sz w:val="24"/>
                <w:szCs w:val="24"/>
              </w:rPr>
            </w:pPr>
            <w:r w:rsidRPr="00CC0D8E">
              <w:rPr>
                <w:sz w:val="24"/>
                <w:szCs w:val="24"/>
              </w:rPr>
              <w:t xml:space="preserve">2016 год –  </w:t>
            </w:r>
            <w:r>
              <w:rPr>
                <w:sz w:val="24"/>
                <w:szCs w:val="24"/>
              </w:rPr>
              <w:t xml:space="preserve">100 </w:t>
            </w:r>
            <w:r w:rsidRPr="00CC0D8E">
              <w:rPr>
                <w:sz w:val="24"/>
                <w:szCs w:val="24"/>
              </w:rPr>
              <w:t>тыс. рублей;</w:t>
            </w:r>
          </w:p>
          <w:p w:rsidR="00A47155" w:rsidRPr="00CC0D8E" w:rsidRDefault="00A47155" w:rsidP="00D87016">
            <w:pPr>
              <w:jc w:val="both"/>
              <w:rPr>
                <w:sz w:val="24"/>
                <w:szCs w:val="24"/>
              </w:rPr>
            </w:pPr>
            <w:r w:rsidRPr="00CC0D8E">
              <w:rPr>
                <w:sz w:val="24"/>
                <w:szCs w:val="24"/>
              </w:rPr>
              <w:t xml:space="preserve">2017 год –  </w:t>
            </w:r>
            <w:r>
              <w:rPr>
                <w:sz w:val="24"/>
                <w:szCs w:val="24"/>
              </w:rPr>
              <w:t>100</w:t>
            </w:r>
            <w:r w:rsidRPr="00CC0D8E">
              <w:rPr>
                <w:sz w:val="24"/>
                <w:szCs w:val="24"/>
              </w:rPr>
              <w:t>тыс. рублей;</w:t>
            </w:r>
          </w:p>
          <w:p w:rsidR="00A47155" w:rsidRPr="00CC0D8E" w:rsidRDefault="00A47155" w:rsidP="00D87016">
            <w:pPr>
              <w:jc w:val="both"/>
              <w:rPr>
                <w:sz w:val="24"/>
                <w:szCs w:val="24"/>
              </w:rPr>
            </w:pPr>
            <w:r w:rsidRPr="00CC0D8E">
              <w:rPr>
                <w:sz w:val="24"/>
                <w:szCs w:val="24"/>
              </w:rPr>
              <w:t>2018 год –</w:t>
            </w:r>
            <w:r>
              <w:rPr>
                <w:sz w:val="24"/>
                <w:szCs w:val="24"/>
              </w:rPr>
              <w:t>100</w:t>
            </w:r>
            <w:r w:rsidRPr="00CC0D8E">
              <w:rPr>
                <w:sz w:val="24"/>
                <w:szCs w:val="24"/>
              </w:rPr>
              <w:t>тыс. рублей;</w:t>
            </w:r>
          </w:p>
          <w:p w:rsidR="00A47155" w:rsidRPr="00CC0D8E" w:rsidRDefault="00A47155" w:rsidP="00D87016">
            <w:pPr>
              <w:jc w:val="both"/>
              <w:rPr>
                <w:sz w:val="24"/>
                <w:szCs w:val="24"/>
              </w:rPr>
            </w:pPr>
            <w:r w:rsidRPr="00CC0D8E">
              <w:rPr>
                <w:sz w:val="24"/>
                <w:szCs w:val="24"/>
              </w:rPr>
              <w:t xml:space="preserve">2019 год –  </w:t>
            </w:r>
            <w:r>
              <w:rPr>
                <w:sz w:val="24"/>
                <w:szCs w:val="24"/>
              </w:rPr>
              <w:t xml:space="preserve">100 </w:t>
            </w:r>
            <w:r w:rsidRPr="00CC0D8E">
              <w:rPr>
                <w:sz w:val="24"/>
                <w:szCs w:val="24"/>
              </w:rPr>
              <w:t>тыс. рублей;</w:t>
            </w:r>
          </w:p>
          <w:p w:rsidR="00A47155" w:rsidRPr="00CC0D8E" w:rsidRDefault="00A47155" w:rsidP="00D87016">
            <w:pPr>
              <w:jc w:val="both"/>
              <w:rPr>
                <w:bCs/>
                <w:sz w:val="24"/>
                <w:szCs w:val="24"/>
              </w:rPr>
            </w:pPr>
            <w:r w:rsidRPr="00CC0D8E">
              <w:rPr>
                <w:bCs/>
                <w:sz w:val="24"/>
                <w:szCs w:val="24"/>
              </w:rPr>
              <w:t xml:space="preserve">2020 год </w:t>
            </w:r>
            <w:r w:rsidRPr="00CC0D8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100</w:t>
            </w:r>
            <w:r w:rsidRPr="00CC0D8E">
              <w:rPr>
                <w:bCs/>
                <w:sz w:val="24"/>
                <w:szCs w:val="24"/>
              </w:rPr>
              <w:t xml:space="preserve">  тыс</w:t>
            </w:r>
            <w:r w:rsidRPr="00CC0D8E">
              <w:rPr>
                <w:sz w:val="24"/>
                <w:szCs w:val="24"/>
              </w:rPr>
              <w:t>. рублей.</w:t>
            </w:r>
          </w:p>
        </w:tc>
      </w:tr>
      <w:tr w:rsidR="00A47155" w:rsidRPr="00CC0D8E" w:rsidTr="00CC773C">
        <w:tc>
          <w:tcPr>
            <w:tcW w:w="2766" w:type="dxa"/>
          </w:tcPr>
          <w:p w:rsidR="00A47155" w:rsidRPr="00CC0D8E" w:rsidRDefault="00A47155" w:rsidP="00D87016">
            <w:pPr>
              <w:jc w:val="both"/>
              <w:rPr>
                <w:sz w:val="24"/>
                <w:szCs w:val="24"/>
              </w:rPr>
            </w:pPr>
            <w:r w:rsidRPr="00CC0D8E">
              <w:rPr>
                <w:sz w:val="24"/>
                <w:szCs w:val="24"/>
              </w:rPr>
              <w:t>Ожидаемые результаты реализации муниципальной подпрограммы</w:t>
            </w:r>
          </w:p>
        </w:tc>
        <w:tc>
          <w:tcPr>
            <w:tcW w:w="7548" w:type="dxa"/>
          </w:tcPr>
          <w:p w:rsidR="00A47155" w:rsidRPr="00CC0D8E" w:rsidRDefault="00A47155" w:rsidP="00215321">
            <w:pPr>
              <w:ind w:firstLine="4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Снижение д</w:t>
            </w:r>
            <w:r w:rsidRPr="00CC0D8E">
              <w:rPr>
                <w:sz w:val="24"/>
                <w:szCs w:val="24"/>
              </w:rPr>
              <w:t>ол</w:t>
            </w:r>
            <w:r>
              <w:rPr>
                <w:sz w:val="24"/>
                <w:szCs w:val="24"/>
              </w:rPr>
              <w:t>и</w:t>
            </w:r>
            <w:r w:rsidRPr="00CC0D8E">
              <w:rPr>
                <w:sz w:val="24"/>
                <w:szCs w:val="24"/>
              </w:rPr>
              <w:t xml:space="preserve"> населения с доходами ниже величины прожиточного минимума;</w:t>
            </w:r>
          </w:p>
          <w:p w:rsidR="00A47155" w:rsidRPr="00CC0D8E" w:rsidRDefault="00A47155" w:rsidP="00215321">
            <w:pPr>
              <w:ind w:firstLine="4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Снижение к</w:t>
            </w:r>
            <w:r w:rsidRPr="00CC0D8E">
              <w:rPr>
                <w:sz w:val="24"/>
                <w:szCs w:val="24"/>
              </w:rPr>
              <w:t>оэффициент</w:t>
            </w:r>
            <w:r>
              <w:rPr>
                <w:sz w:val="24"/>
                <w:szCs w:val="24"/>
              </w:rPr>
              <w:t>а</w:t>
            </w:r>
            <w:r w:rsidRPr="00CC0D8E">
              <w:rPr>
                <w:sz w:val="24"/>
                <w:szCs w:val="24"/>
              </w:rPr>
              <w:t xml:space="preserve"> естественной убыли (прироста)  населения</w:t>
            </w:r>
          </w:p>
        </w:tc>
      </w:tr>
    </w:tbl>
    <w:p w:rsidR="00A47155" w:rsidRPr="00CC0D8E" w:rsidRDefault="00A47155" w:rsidP="00F05552">
      <w:pPr>
        <w:jc w:val="both"/>
        <w:rPr>
          <w:sz w:val="24"/>
          <w:szCs w:val="24"/>
        </w:rPr>
      </w:pPr>
    </w:p>
    <w:p w:rsidR="00A47155" w:rsidRPr="00CC0D8E" w:rsidRDefault="00A47155" w:rsidP="00F05552">
      <w:pPr>
        <w:jc w:val="both"/>
        <w:rPr>
          <w:b/>
          <w:sz w:val="24"/>
          <w:szCs w:val="24"/>
        </w:rPr>
      </w:pPr>
    </w:p>
    <w:p w:rsidR="00A47155" w:rsidRPr="00CC0D8E" w:rsidRDefault="00A47155" w:rsidP="00F05552">
      <w:pPr>
        <w:jc w:val="center"/>
        <w:rPr>
          <w:b/>
          <w:sz w:val="24"/>
          <w:szCs w:val="24"/>
        </w:rPr>
      </w:pPr>
      <w:r w:rsidRPr="00CC0D8E">
        <w:rPr>
          <w:b/>
          <w:sz w:val="24"/>
          <w:szCs w:val="24"/>
        </w:rPr>
        <w:t>1. Характеристика текущего состояния, формулировка основных проблем, анализ социальных, финансово-экономических и прочих рисков развития сферы социальной защиты населения и демографии</w:t>
      </w:r>
    </w:p>
    <w:p w:rsidR="00A47155" w:rsidRPr="00CC0D8E" w:rsidRDefault="00A47155" w:rsidP="00F05552">
      <w:pPr>
        <w:jc w:val="both"/>
        <w:rPr>
          <w:sz w:val="24"/>
          <w:szCs w:val="24"/>
        </w:rPr>
      </w:pP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 xml:space="preserve">В </w:t>
      </w:r>
      <w:proofErr w:type="spellStart"/>
      <w:r w:rsidRPr="00CC0D8E">
        <w:rPr>
          <w:sz w:val="24"/>
          <w:szCs w:val="24"/>
        </w:rPr>
        <w:t>Данковском</w:t>
      </w:r>
      <w:proofErr w:type="spellEnd"/>
      <w:r w:rsidRPr="00CC0D8E">
        <w:rPr>
          <w:sz w:val="24"/>
          <w:szCs w:val="24"/>
        </w:rPr>
        <w:t xml:space="preserve"> районе система социальной поддержки и социального обслуживания населения, направлена на преодоление бедности и улучшения качества жизни населения. 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 xml:space="preserve">Система социальной защиты населения включает в себя: 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>- предоставление различным категориям граждан социальных выплат, компенсаций, субсидий, пособий, предусмотренных федеральным региональным и местным законодательством; различных видов государственной социальной помощи для поддержания уровня жизни малоимущих семей и малоимущих одиноко проживающих граждан;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>- предоставление пожилым людям и инвалидам услуг в учреждении социального обслуживания населения и на дому;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>- улучшение демографической ситуации и положения семей с детьми, опеку и попечительство над несовершеннолетними.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>В 2012 году численность граждан, являющихся заявителями в системе социальной защиты населения, составила около 18 тыс. человек. Большинство из них – получатели ежемесячных мер социальной поддержки по категориальному принципу в соответствии с федеральным, областным и местным законодательством.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>Принимаемые меры по увеличению доходов населения улучшают материальное положение семей и обуславливают снижение численности малоимущих граждан.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>В интересах обеспечения социальной стабильности и поддержки граждан, имеющих невысокие доходы, особое внимание уделяется предоставлению субсидий на оплату жилого помещения и коммунальных услуг. В 2012 году субсидии получили 1,5 тыс. семей на общую сумму 11,3 млн. рублей.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>Предоставляются меры социальной поддержки ветеранам труда, труженикам тыла, реабилитированным лицам и лицам, пострадавшим от политических репрессий. В 2012 году ежемесячную денежную выплату получили 3,8 тыс. льготников.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 xml:space="preserve">С 1 января 2010 года меры социальной поддержки на оплату жилого помещения и коммунальных услуг предоставляются в денежной форме. В 2012 году эта мера социальной поддержки предоставлена 9,9 тыс. льготникам, в том числе 5,4 тыс. гражданам льготных категорий областного уровня и 4,5 тыс. федеральным льготникам. 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 xml:space="preserve">Одним из важных направлений социальной защиты населения является предоставление различных видов социальных услуг. Спрос на социальные услуги в районе формируют, в основном, граждане пожилого возраста и инвалиды 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>Предоставление социальных услуг пожилым гражданам и инвалидам в нестационарных условиях на дому обеспечивает МБУСЗН «Комплексный центр социального обслуживания населения»</w:t>
      </w:r>
      <w:r>
        <w:rPr>
          <w:sz w:val="24"/>
          <w:szCs w:val="24"/>
        </w:rPr>
        <w:t xml:space="preserve"> в котором </w:t>
      </w:r>
      <w:r w:rsidRPr="00CC0D8E">
        <w:rPr>
          <w:sz w:val="24"/>
          <w:szCs w:val="24"/>
        </w:rPr>
        <w:t>функционирует 6 отделений социальной помощи на дому. Получателями услуги «социальное обслуживание на дому» являются 570 пожилых граждан, что составляет 4,2 % от общего числа пенсионеров (инвалиды из них составляют 35%).</w:t>
      </w:r>
    </w:p>
    <w:p w:rsidR="00A47155" w:rsidRDefault="00A47155" w:rsidP="00F05552">
      <w:pPr>
        <w:ind w:firstLine="840"/>
        <w:jc w:val="both"/>
        <w:rPr>
          <w:sz w:val="24"/>
          <w:szCs w:val="24"/>
          <w:lang w:eastAsia="en-US"/>
        </w:rPr>
      </w:pPr>
      <w:r w:rsidRPr="00CC0D8E">
        <w:rPr>
          <w:sz w:val="24"/>
          <w:szCs w:val="24"/>
        </w:rPr>
        <w:t xml:space="preserve">Реализация мер по поддержке семей с детьми способствует улучшению демографической </w:t>
      </w:r>
      <w:r w:rsidRPr="00CC0D8E">
        <w:rPr>
          <w:sz w:val="24"/>
          <w:szCs w:val="24"/>
        </w:rPr>
        <w:lastRenderedPageBreak/>
        <w:t>ситуации в районе. Наметился устойчивый рост количества семей, где воспитывается два, три и более ребенка.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>По состоянию на 1 января 2013 года численность получателей ежемесячного пособия – 1356 детей, получателей единовременной социальной выплаты – 295 семей.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>Для решения проблем социальной реабилитации несовершеннолетних, находящихся в трудной жизненной ситуации в районе функционирует муниципальное казенное учреждение «Социально-реабилитационный центр для несовершеннолетних детей» со стационаром на 16 койко-мест.</w:t>
      </w:r>
    </w:p>
    <w:p w:rsidR="00A47155" w:rsidRPr="00CC0D8E" w:rsidRDefault="00A47155" w:rsidP="00F05552">
      <w:pPr>
        <w:ind w:firstLine="840"/>
        <w:jc w:val="both"/>
        <w:outlineLvl w:val="3"/>
        <w:rPr>
          <w:sz w:val="24"/>
          <w:szCs w:val="24"/>
        </w:rPr>
      </w:pPr>
      <w:r w:rsidRPr="00CC0D8E">
        <w:rPr>
          <w:bCs/>
          <w:sz w:val="24"/>
          <w:szCs w:val="24"/>
        </w:rPr>
        <w:t>Но, несмотря на целостную систему поддержки данных категорий граждан, остается ряд проблем в семьях с детьми.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bCs/>
          <w:sz w:val="24"/>
          <w:szCs w:val="24"/>
        </w:rPr>
        <w:t xml:space="preserve">Необходимо усилить профилактическую работу с семьями и детьми на ранней стадии их социального неблагополучия и </w:t>
      </w:r>
      <w:r w:rsidRPr="00CC0D8E">
        <w:rPr>
          <w:sz w:val="24"/>
          <w:szCs w:val="24"/>
          <w:lang w:eastAsia="en-US"/>
        </w:rPr>
        <w:t>продолжить системную работу по реализации мероприятий, предусмотренных законодательством в области социальной поддержки семей с детьми.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>Одним из направлений системы социальной защиты населения является исполнение социальных обязательств в отношении детей-сирот и детей, оставшихся без попечения родителей, лиц из числа детей-сирот и детей, оставшихся без попечения родителей, выбор формы их устройства, а также, осуществление последующего контроля за условиями содержания, воспитания и образования детей.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>По состоянию на 01.07.2013 года на учете в отделе опеки и попечительства района состоит 180 детей-сирот и детей, оставшихся без попечения родителей, 138 из них воспитываются в замещающих семьях, 42 – находятся на полном государственном обеспечении в организациях для детей-сирот и учреждениях профессионального образования. Развитие форм профилактики социального сиротства и семейного устройства детей-сирот продолжает оставаться актуальным.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>Подпрограмма содержит направления деятельности, обеспечивающие реализацию принятых мер в целях повышения ее эффективности и результативности.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>Выполнению поставленных задач могут помешать риски, сложившиеся под воздействием негативных факторов и имеющихся в обществе социально-экономических проблем.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>Социальными рисками могут являться: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 xml:space="preserve">1) ухудшение демографической ситуации, в частности, старение населения и рост </w:t>
      </w:r>
      <w:proofErr w:type="spellStart"/>
      <w:r w:rsidRPr="00CC0D8E">
        <w:rPr>
          <w:sz w:val="24"/>
          <w:szCs w:val="24"/>
        </w:rPr>
        <w:t>инвалидизации</w:t>
      </w:r>
      <w:proofErr w:type="spellEnd"/>
      <w:r w:rsidRPr="00CC0D8E">
        <w:rPr>
          <w:sz w:val="24"/>
          <w:szCs w:val="24"/>
        </w:rPr>
        <w:t xml:space="preserve"> населения;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>2) снижение уровня доходов населения и увеличение численности малоимущих граждан.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>Реализация данных рисков может вызвать в условиях бюджетных ограничений снижение объемов и доступности услуг.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>Финансово-экономические риски могут возникнуть вследствие недостаточного финансирования. Реализация данных рисков может повлечь срыв мероприятий по социально-незащищенным статьям бюджетных расходов.</w:t>
      </w:r>
    </w:p>
    <w:p w:rsidR="00A47155" w:rsidRPr="00CC0D8E" w:rsidRDefault="00A47155" w:rsidP="00F05552">
      <w:pPr>
        <w:jc w:val="both"/>
        <w:rPr>
          <w:b/>
          <w:sz w:val="24"/>
          <w:szCs w:val="24"/>
        </w:rPr>
      </w:pPr>
    </w:p>
    <w:p w:rsidR="00A47155" w:rsidRPr="00CC0D8E" w:rsidRDefault="00A47155" w:rsidP="00F05552">
      <w:pPr>
        <w:jc w:val="center"/>
        <w:rPr>
          <w:b/>
          <w:sz w:val="24"/>
          <w:szCs w:val="24"/>
        </w:rPr>
      </w:pPr>
      <w:r w:rsidRPr="00CC0D8E">
        <w:rPr>
          <w:b/>
          <w:sz w:val="24"/>
          <w:szCs w:val="24"/>
        </w:rPr>
        <w:t>2. Приоритеты государственной политики в сфере социальной защиты населения и демографии, краткое описание целей и задач муниципальной подпрограммы, обоснование состава и значений соответствующих показателей задач и мероприятий.</w:t>
      </w:r>
    </w:p>
    <w:p w:rsidR="00A47155" w:rsidRPr="00CC0D8E" w:rsidRDefault="00A47155" w:rsidP="00F05552">
      <w:pPr>
        <w:jc w:val="center"/>
        <w:rPr>
          <w:b/>
          <w:sz w:val="24"/>
          <w:szCs w:val="24"/>
        </w:rPr>
      </w:pP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 xml:space="preserve">Приоритеты политики в </w:t>
      </w:r>
      <w:proofErr w:type="spellStart"/>
      <w:r w:rsidRPr="00CC0D8E">
        <w:rPr>
          <w:sz w:val="24"/>
          <w:szCs w:val="24"/>
        </w:rPr>
        <w:t>сфере</w:t>
      </w:r>
      <w:r w:rsidRPr="00350C58">
        <w:rPr>
          <w:sz w:val="24"/>
          <w:szCs w:val="24"/>
        </w:rPr>
        <w:t>социальной</w:t>
      </w:r>
      <w:proofErr w:type="spellEnd"/>
      <w:r w:rsidRPr="00350C58">
        <w:rPr>
          <w:sz w:val="24"/>
          <w:szCs w:val="24"/>
        </w:rPr>
        <w:t xml:space="preserve"> защиты населения и демографии</w:t>
      </w:r>
      <w:r w:rsidRPr="00CC0D8E">
        <w:rPr>
          <w:sz w:val="24"/>
          <w:szCs w:val="24"/>
        </w:rPr>
        <w:t xml:space="preserve"> определены исходя из </w:t>
      </w:r>
      <w:hyperlink r:id="rId10" w:history="1">
        <w:r w:rsidRPr="00CC0D8E">
          <w:rPr>
            <w:sz w:val="24"/>
            <w:szCs w:val="24"/>
          </w:rPr>
          <w:t>Указа</w:t>
        </w:r>
      </w:hyperlink>
      <w:r w:rsidRPr="00CC0D8E">
        <w:rPr>
          <w:sz w:val="24"/>
          <w:szCs w:val="24"/>
        </w:rPr>
        <w:t xml:space="preserve"> Президента Российской Федерации от 7 мая 2012 года № 597 «О мероприятиях по реализации государственной социальной политики», </w:t>
      </w:r>
      <w:hyperlink r:id="rId11" w:history="1">
        <w:r w:rsidRPr="00CC0D8E">
          <w:rPr>
            <w:sz w:val="24"/>
            <w:szCs w:val="24"/>
          </w:rPr>
          <w:t>Указа</w:t>
        </w:r>
      </w:hyperlink>
      <w:r w:rsidRPr="00CC0D8E">
        <w:rPr>
          <w:sz w:val="24"/>
          <w:szCs w:val="24"/>
        </w:rPr>
        <w:t xml:space="preserve"> Президента Российской Федерации от 7 мая 2012 года № 606 «О мерах по реализации демографической политики Российской Федерации»</w:t>
      </w:r>
      <w:r>
        <w:rPr>
          <w:sz w:val="24"/>
          <w:szCs w:val="24"/>
        </w:rPr>
        <w:t xml:space="preserve"> и</w:t>
      </w:r>
      <w:r w:rsidRPr="00CC0D8E">
        <w:rPr>
          <w:sz w:val="24"/>
          <w:szCs w:val="24"/>
        </w:rPr>
        <w:t xml:space="preserve"> направлены на создание условий для осуществления мер по повышению степени социальной защищенности населения, сохранение и укрепление здоровья граждан пожилого возраста, улучшение условий их жизни. Привлечение общественного внимания к проблемам людей старшего поколения, нравственных семейных отношений, повышение рождаемости, снижение смертности, улучшение качества жизни граждан, рост ее продолжительности.</w:t>
      </w:r>
    </w:p>
    <w:p w:rsidR="00A47155" w:rsidRPr="00350C58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 xml:space="preserve">На основе приоритетов сформирована </w:t>
      </w:r>
      <w:r w:rsidRPr="00350C58">
        <w:rPr>
          <w:sz w:val="24"/>
          <w:szCs w:val="24"/>
        </w:rPr>
        <w:t>цель Подпрограммы –  повышение уровня и качества жизни граждан, нуждающихся в социальной поддержке, улучшение демографической ситуации.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 xml:space="preserve">Под уровнем жизни подразумевается уровень доходной обеспеченности населения. Под качеством жизни – доступность и уровень потребления услуг социального обеспечения. 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 xml:space="preserve">Для реализации цели Подпрограммы поставлены следующие </w:t>
      </w:r>
      <w:r w:rsidRPr="00CC0D8E">
        <w:rPr>
          <w:b/>
          <w:sz w:val="24"/>
          <w:szCs w:val="24"/>
        </w:rPr>
        <w:t>задачи: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lastRenderedPageBreak/>
        <w:t>1. Оказание мер социальной поддержки инвалидам, гражданам пожилого возраста и малоимущим гражданам.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>2. Повышение доступности социальных услуг для граждан пожилого возраста и инвалидов согласно установленным стандартам социального обслуживания населения.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 xml:space="preserve">3. Оказание государственной поддержки семьям, имеющим детей, в том числе малоимущим, а так же детям, попавшим в трудную жизненную ситуацию. 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>4. Повышение престижа благополучной семьи, укрепление института семьи, возрождение и сохранение духовно-нравственных традиций семейных отношений, улучшение демографической ситуации в районе, обеспечение жилыми помещениями детей-сирот, детей, оставшихся без попечения родителей, и лиц из их числа.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  <w:lang w:eastAsia="en-US"/>
        </w:rPr>
      </w:pPr>
      <w:r w:rsidRPr="00CC0D8E">
        <w:rPr>
          <w:b/>
          <w:sz w:val="24"/>
          <w:szCs w:val="24"/>
        </w:rPr>
        <w:t>Показателем Задачи 1</w:t>
      </w:r>
      <w:r w:rsidRPr="00CC0D8E">
        <w:rPr>
          <w:sz w:val="24"/>
          <w:szCs w:val="24"/>
        </w:rPr>
        <w:t xml:space="preserve"> является удельный вес малоимущих граждан, являющихся получателями государственной социальной помощи, в общей численности получателей мер социальной поддержки. Показатель характеризует уровень малоимущих граждан, являющихся получателями государственной социальной помощи, в отчетном году в районе и позволяет оценивать результаты реализации мероприятий, направленных на снижение уровня бедности населения. Показатель определяется как отношение численности малоимущих граждан, получивших государственную социальную помощь в отчетном году, к общей численности получателей мер социальной поддержки в отчетном году. Государственная помощь гражданам, находящимся в трудной жизненной ситуации по состоянию на 1 января 2013 года была оказана 2268 получателям. Совершенствование исполнения социальных обязательств по направлениям, поставленным задачей 1, будет способствовать повышению социальной защищенности граждан. </w:t>
      </w:r>
      <w:r w:rsidRPr="00CC0D8E">
        <w:rPr>
          <w:sz w:val="24"/>
          <w:szCs w:val="24"/>
          <w:lang w:eastAsia="en-US"/>
        </w:rPr>
        <w:t>В рамках решения задачи 1 будут реализованы следующие основные мероприятия: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>1. Осуществление мер социальной поддержки гражданам в денежной форме.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>В состав основного мероприятия в соответствии с федеральными законами от 12 января 1995 года № 5-ФЗ «О ветеранах» и от 24 ноября 1995 года № 181-ФЗ «О социальной защите инвалидов в Российской Федерации», Законом Липецкой области от 2 декабря 2004 года № 141-ОЗ «О мерах социальной поддержки отдельных категорий граждан в Липецкой области» включается: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>- меры социальной поддержки ветеранам труда;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>- меры социальной поддержки труженикам тыла;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>- меры социальной поддержки реабилитированным лицам и лицам, признанным пострадавшими от политических репрессий;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>- меры социальной поддержки федеральным льготникам.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>2. Социальное обеспечение: предоставление государственной социальной помощи, выплата пособий и компенсаций.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>В состав основного мероприятия в соответствии с Законами Липецкой области от 2 декабря 2004 года № 141-ОЗ «О мерах социальной поддержки отдельных категорий граждан в Липецкой области», от 30 декабря 2004 года № 165-ОЗ «О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служб», от 29 марта 2005 года № 179-ОЗ «О государственной социальной помощи», от 27 марта 2009 года № 259-ОЗ «О социальных, поощрительных выплатах и мерах социальной поддержки в сфере семейной и демографической политики, а также лицам, имеющим особые заслуги перед Российской Федерацией и Липецкой областью» входит: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>- предоставление гражданам субсидий на оплату жилого помещения и коммунальных услуг;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>- государственная социальная помощь;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>- материальная помощь малоимущим семьям, малоимущим одиноко проживающим гражданам, а также иным гражданам, находящимся в трудной жизненной ситуации;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>- субсидирование процентной ставки по банковским кредитам льготной категории населения;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>- социальная помощь населению в части приобретения топлива, приобретаемого в пределах норм, установленных для продажи населению;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  <w:lang w:eastAsia="en-US"/>
        </w:rPr>
      </w:pPr>
      <w:r w:rsidRPr="00CC0D8E">
        <w:rPr>
          <w:sz w:val="24"/>
          <w:szCs w:val="24"/>
        </w:rPr>
        <w:t>- меры социальной поддержки педагогических, медицинских, фармацевтических, социальных работников, работников культуры и искусства.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>3. Обеспечение жильем отдельных категорий граждан.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  <w:lang w:eastAsia="en-US"/>
        </w:rPr>
      </w:pPr>
      <w:r w:rsidRPr="00CC0D8E">
        <w:rPr>
          <w:sz w:val="24"/>
          <w:szCs w:val="24"/>
        </w:rPr>
        <w:lastRenderedPageBreak/>
        <w:t>В состав основного мероприятия входит: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  <w:lang w:eastAsia="en-US"/>
        </w:rPr>
      </w:pPr>
      <w:r w:rsidRPr="00CC0D8E">
        <w:rPr>
          <w:sz w:val="24"/>
          <w:szCs w:val="24"/>
        </w:rPr>
        <w:t>- обеспечение жильем отдельных категорий граждан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годов»;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>- обеспечение жильем отдельных категорий граждан, установленных федеральными законами от 12 января 1995 года № 5-ФЗ «О ветеранах» и от 24 ноября 1995 года № 181-ФЗ «О социальной защите инвалидов в Российской Федерации».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 xml:space="preserve">4. Содержание аппарата управления Отдела социальной защиты населения. 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b/>
          <w:sz w:val="24"/>
          <w:szCs w:val="24"/>
        </w:rPr>
        <w:t>Показателем Задачи 2 «</w:t>
      </w:r>
      <w:r w:rsidRPr="00CC0D8E">
        <w:rPr>
          <w:sz w:val="24"/>
          <w:szCs w:val="24"/>
        </w:rPr>
        <w:t xml:space="preserve">является охват граждан пожилого возраста и инвалидов всеми видами социального обслуживания на дому (от общего количества пенсионеров и инвалидов в районе). 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  <w:lang w:eastAsia="en-US"/>
        </w:rPr>
      </w:pPr>
      <w:r w:rsidRPr="00CC0D8E">
        <w:rPr>
          <w:sz w:val="24"/>
          <w:szCs w:val="24"/>
          <w:lang w:eastAsia="en-US"/>
        </w:rPr>
        <w:t>1. Социальное обслуживание населения.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  <w:lang w:eastAsia="en-US"/>
        </w:rPr>
        <w:t xml:space="preserve">Данное мероприятие в соответствии с </w:t>
      </w:r>
      <w:r w:rsidRPr="00CC0D8E">
        <w:rPr>
          <w:sz w:val="24"/>
          <w:szCs w:val="24"/>
        </w:rPr>
        <w:t>Законом Липецкой области от 30 декабря 2004 года № 163-ОЗ «О некоторых вопросах социального обслуживания населения в Липецкой области» включает в себя: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>- деятельность по социальному обслуживанию, оказанию социально-бытовых, социально-медицинских, психолого-педагогических, социально-правовых услуг,</w:t>
      </w:r>
      <w:r w:rsidRPr="00CC0D8E">
        <w:rPr>
          <w:sz w:val="24"/>
          <w:szCs w:val="24"/>
          <w:lang w:eastAsia="en-US"/>
        </w:rPr>
        <w:t xml:space="preserve"> работа по </w:t>
      </w:r>
      <w:r w:rsidRPr="00CC0D8E">
        <w:rPr>
          <w:sz w:val="24"/>
          <w:szCs w:val="24"/>
        </w:rPr>
        <w:t>повышению доступности и качества социальных услуг наиболее нуждающимся гражданам, в первую очередь, одиноким (одиноко проживающим) пожилым гражданам, а также особо уязвимым категориям населения, в том числе гражданам пожилого возраста и инвалидам, содержание МБУСЗН «Комплексный центр социального обслуживания населения».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  <w:lang w:eastAsia="en-US"/>
        </w:rPr>
        <w:t xml:space="preserve">Процесс старения населения обусловливает необходимость принятия мер, направленных на усиление социальной защищенности пожилых граждан, создание условий для их активного участия в жизни общества, предоставления квалифицированных социальных услуг при условии сохранения возможности максимально долгого проживания в привычных условиях – дома. Для этого работает и совершенствуется система надомного социального обслуживания пожилых граждан и инвалидов. </w:t>
      </w:r>
      <w:r w:rsidRPr="00CC0D8E">
        <w:rPr>
          <w:sz w:val="24"/>
          <w:szCs w:val="24"/>
        </w:rPr>
        <w:t>Реализация мероприятия обеспечит удовлетворение потребностей населения в социальных услугах социального обслуживания, предоставляемых пожилым гражданам и инвалидам.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b/>
          <w:sz w:val="24"/>
          <w:szCs w:val="24"/>
        </w:rPr>
        <w:t>Показателями Задачи 3</w:t>
      </w:r>
      <w:r w:rsidRPr="00CC0D8E">
        <w:rPr>
          <w:sz w:val="24"/>
          <w:szCs w:val="24"/>
        </w:rPr>
        <w:t xml:space="preserve"> являются: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>- доля детей из семей с денежными доходами, ниже величины прожиточного минимума от общей численности детей, проживающих в районе;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 xml:space="preserve">- увеличение числа многодетных семей, состоящих на учете в отделе социальной защиты населения. 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  <w:lang w:eastAsia="en-US"/>
        </w:rPr>
      </w:pPr>
      <w:r w:rsidRPr="00CC0D8E">
        <w:rPr>
          <w:sz w:val="24"/>
          <w:szCs w:val="24"/>
          <w:lang w:eastAsia="en-US"/>
        </w:rPr>
        <w:t xml:space="preserve">В рамках решения задачи 3 будут реализованы следующие основные мероприятия: 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  <w:lang w:eastAsia="en-US"/>
        </w:rPr>
      </w:pPr>
      <w:r w:rsidRPr="00CC0D8E">
        <w:rPr>
          <w:sz w:val="24"/>
          <w:szCs w:val="24"/>
          <w:lang w:eastAsia="en-US"/>
        </w:rPr>
        <w:t>1. Социальные выплаты и меры социальной поддержки в сфере семейной и демографической политики.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  <w:lang w:eastAsia="en-US"/>
        </w:rPr>
      </w:pPr>
      <w:r w:rsidRPr="00CC0D8E">
        <w:rPr>
          <w:sz w:val="24"/>
          <w:szCs w:val="24"/>
          <w:lang w:eastAsia="en-US"/>
        </w:rPr>
        <w:t xml:space="preserve">В составе данного основного мероприятия в соответствии с Законами Липецкой области </w:t>
      </w:r>
      <w:r w:rsidRPr="00CC0D8E">
        <w:rPr>
          <w:sz w:val="24"/>
          <w:szCs w:val="24"/>
        </w:rPr>
        <w:t xml:space="preserve">от 2 декабря 2004 года № 141-ОЗ «О мерах социальной поддержки отдельных категорий граждан в Липецкой области», от 2 декабря 2004 года № 142-ОЗ «О ежемесячном пособии на ребенка», от 27 марта 2009 года № 259-ОЗ «О социальных, поощрительных выплатах и мерах социальной поддержки в сфере семейной и демографической политики, а также лицам, имеющим особые заслуги перед Российской Федерацией и Липецкой областью» </w:t>
      </w:r>
      <w:r w:rsidRPr="00CC0D8E">
        <w:rPr>
          <w:sz w:val="24"/>
          <w:szCs w:val="24"/>
          <w:lang w:eastAsia="en-US"/>
        </w:rPr>
        <w:t>предусмотрены: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  <w:lang w:eastAsia="en-US"/>
        </w:rPr>
      </w:pPr>
      <w:r w:rsidRPr="00CC0D8E">
        <w:rPr>
          <w:sz w:val="24"/>
          <w:szCs w:val="24"/>
          <w:lang w:eastAsia="en-US"/>
        </w:rPr>
        <w:t>- пособия семьям, имеющим детей от полутора до трех лет;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  <w:lang w:eastAsia="en-US"/>
        </w:rPr>
      </w:pPr>
      <w:r w:rsidRPr="00CC0D8E">
        <w:rPr>
          <w:sz w:val="24"/>
          <w:szCs w:val="24"/>
          <w:lang w:eastAsia="en-US"/>
        </w:rPr>
        <w:t>- ежемесячное пособие на детей из малоимущих семей;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  <w:lang w:eastAsia="en-US"/>
        </w:rPr>
      </w:pPr>
      <w:r w:rsidRPr="00CC0D8E">
        <w:rPr>
          <w:sz w:val="24"/>
          <w:szCs w:val="24"/>
          <w:lang w:eastAsia="en-US"/>
        </w:rPr>
        <w:t>- ежемесячное пособие при рождении третьего и последующих детей;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  <w:lang w:eastAsia="en-US"/>
        </w:rPr>
      </w:pPr>
      <w:r w:rsidRPr="00CC0D8E">
        <w:rPr>
          <w:sz w:val="24"/>
          <w:szCs w:val="24"/>
          <w:lang w:eastAsia="en-US"/>
        </w:rPr>
        <w:t>- ежемесячная денежная выплата студентам и учащимся из малообеспеченных семей за проезд в автомобильном транспорте межмуниципального сообщения;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  <w:lang w:eastAsia="en-US"/>
        </w:rPr>
      </w:pPr>
      <w:r w:rsidRPr="00CC0D8E">
        <w:rPr>
          <w:sz w:val="24"/>
          <w:szCs w:val="24"/>
          <w:lang w:eastAsia="en-US"/>
        </w:rPr>
        <w:t>- льготы многодетным семьям по оплате жилищно-коммунальных услуг, проезду, газификации, подключению жилого помещения к централизованной системе холодного водоснабжения;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  <w:lang w:eastAsia="en-US"/>
        </w:rPr>
      </w:pPr>
      <w:r w:rsidRPr="00CC0D8E">
        <w:rPr>
          <w:sz w:val="24"/>
          <w:szCs w:val="24"/>
          <w:lang w:eastAsia="en-US"/>
        </w:rPr>
        <w:t>- проезд детей из многодетных семей, предоставление компенсаций многодетным семьям за приобретение коров.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  <w:lang w:eastAsia="en-US"/>
        </w:rPr>
      </w:pPr>
      <w:r w:rsidRPr="00CC0D8E">
        <w:rPr>
          <w:sz w:val="24"/>
          <w:szCs w:val="24"/>
          <w:lang w:eastAsia="en-US"/>
        </w:rPr>
        <w:t>2. Социальная поддержка учащихся общеобразовательных учреждений.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  <w:lang w:eastAsia="en-US"/>
        </w:rPr>
        <w:t xml:space="preserve">В состав основного мероприятия в соответствии с Законами Липецкой области от 30 декабря 2004 года № 166-ОЗ «О социальной поддержке обучающихся, студентов и аспирантов </w:t>
      </w:r>
      <w:r w:rsidRPr="00CC0D8E">
        <w:rPr>
          <w:sz w:val="24"/>
          <w:szCs w:val="24"/>
          <w:lang w:eastAsia="en-US"/>
        </w:rPr>
        <w:lastRenderedPageBreak/>
        <w:t>образовательных учреждений и дополнительных гарантиях по социальной поддержке детей-сирот и детей, оставшихся без попечения родителей, в Липецкой области»</w:t>
      </w:r>
      <w:r w:rsidRPr="00CC0D8E">
        <w:rPr>
          <w:sz w:val="24"/>
          <w:szCs w:val="24"/>
        </w:rPr>
        <w:t xml:space="preserve">, </w:t>
      </w:r>
      <w:r w:rsidRPr="00CC0D8E">
        <w:rPr>
          <w:sz w:val="24"/>
          <w:szCs w:val="24"/>
          <w:lang w:eastAsia="en-US"/>
        </w:rPr>
        <w:t>от 27 марта 2009 года № 259-ОЗ «О социальных, поощрительных выплатах и мерах социальной поддержки в сфере семейной и демографической политики, а также лицам, имеющим особые заслуги перед Российской Федерацией и Липецкой областью» входят: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  <w:lang w:eastAsia="en-US"/>
        </w:rPr>
      </w:pPr>
      <w:r w:rsidRPr="00CC0D8E">
        <w:rPr>
          <w:sz w:val="24"/>
          <w:szCs w:val="24"/>
          <w:lang w:eastAsia="en-US"/>
        </w:rPr>
        <w:t>- обеспечение школьной и спортивной формами обучающихся общеобразовательных школ;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  <w:lang w:eastAsia="en-US"/>
        </w:rPr>
      </w:pPr>
      <w:r w:rsidRPr="00CC0D8E">
        <w:rPr>
          <w:sz w:val="24"/>
          <w:szCs w:val="24"/>
          <w:lang w:eastAsia="en-US"/>
        </w:rPr>
        <w:t>- компенсационные выплаты за содержание ребенка в образовательных учреждениях, реализующих программу дошкольного образования.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  <w:lang w:eastAsia="en-US"/>
        </w:rPr>
        <w:t>3.</w:t>
      </w:r>
      <w:r w:rsidRPr="00CC0D8E">
        <w:rPr>
          <w:sz w:val="24"/>
          <w:szCs w:val="24"/>
        </w:rPr>
        <w:t>Осуществление мер по профилактике семейного неблагополучия.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>В состав основного мероприятия в соответствии с Федеральным законом от 10 декабря 1995 года № 195-ФЗ «Об основах социального обслуживания населения в Российской Федерации», Законом Липецкой области от 30 декабря 2004 года № 163-ОЗ «О некоторых вопросах социального обслуживания населения в Липецкой области» входит: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>- содержание муниципального казенного учреждения «Социально-реабилитационный центр для несовершеннолетних детей», оказывающего помощь несовершеннолетним детям, попавшим в трудную жизненную ситуацию.</w:t>
      </w:r>
    </w:p>
    <w:p w:rsidR="00A47155" w:rsidRDefault="00A47155" w:rsidP="00F05552">
      <w:pPr>
        <w:ind w:firstLine="840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Показателем</w:t>
      </w:r>
      <w:r w:rsidRPr="00CC0D8E">
        <w:rPr>
          <w:b/>
          <w:sz w:val="24"/>
          <w:szCs w:val="24"/>
        </w:rPr>
        <w:t>задачи</w:t>
      </w:r>
      <w:proofErr w:type="spellEnd"/>
      <w:r w:rsidRPr="00CC0D8E">
        <w:rPr>
          <w:b/>
          <w:sz w:val="24"/>
          <w:szCs w:val="24"/>
        </w:rPr>
        <w:t xml:space="preserve"> 4</w:t>
      </w:r>
      <w:r w:rsidRPr="00CC0D8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является </w:t>
      </w:r>
      <w:r w:rsidRPr="00CC0D8E">
        <w:rPr>
          <w:sz w:val="24"/>
          <w:szCs w:val="24"/>
        </w:rPr>
        <w:t>доля детей-сирот и детей, оставшихся без попечения родителей, устроенных в семьи, из числа выявленных детей-сирот и детей, оставшихся без попечения родителей.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  <w:lang w:eastAsia="en-US"/>
        </w:rPr>
      </w:pPr>
      <w:r w:rsidRPr="00CC0D8E">
        <w:rPr>
          <w:sz w:val="24"/>
          <w:szCs w:val="24"/>
          <w:lang w:eastAsia="en-US"/>
        </w:rPr>
        <w:t>В рамках данной задачи будут реализованы следующие основные мероприятия: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  <w:lang w:eastAsia="en-US"/>
        </w:rPr>
      </w:pPr>
      <w:r w:rsidRPr="00CC0D8E">
        <w:rPr>
          <w:sz w:val="24"/>
          <w:szCs w:val="24"/>
          <w:lang w:eastAsia="en-US"/>
        </w:rPr>
        <w:t>1. Материальное обеспечение приемных семей, опекунов (попечителей).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  <w:lang w:eastAsia="en-US"/>
        </w:rPr>
      </w:pPr>
      <w:r w:rsidRPr="00CC0D8E">
        <w:rPr>
          <w:sz w:val="24"/>
          <w:szCs w:val="24"/>
          <w:lang w:eastAsia="en-US"/>
        </w:rPr>
        <w:t>В составе мероприятия в соответствии с Законами Липецкой области от 5 июля 1997 года № 72-ОЗ «О материальном обеспечении приемной семьи в Липецкой области», от 30 декабря 2004 года № 166-ОЗ «О социальной поддержке обучающихся, студентов и аспирантов образовательных учреждений и дополнительных гарантиях по социальной поддержке детей-сирот и детей, оставшихся без попечения родителей, в Липецкой области» предусмотрены: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  <w:lang w:eastAsia="en-US"/>
        </w:rPr>
      </w:pPr>
      <w:r w:rsidRPr="00CC0D8E">
        <w:rPr>
          <w:sz w:val="24"/>
          <w:szCs w:val="24"/>
          <w:lang w:eastAsia="en-US"/>
        </w:rPr>
        <w:t>- выплата вознаграждения, причитающегося приемному родителю;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  <w:lang w:eastAsia="en-US"/>
        </w:rPr>
      </w:pPr>
      <w:r w:rsidRPr="00CC0D8E">
        <w:rPr>
          <w:sz w:val="24"/>
          <w:szCs w:val="24"/>
          <w:lang w:eastAsia="en-US"/>
        </w:rPr>
        <w:t>- выплаты на содержание ребенка в семье опекуна и приемной семье;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  <w:lang w:eastAsia="en-US"/>
        </w:rPr>
      </w:pPr>
      <w:r w:rsidRPr="00CC0D8E">
        <w:rPr>
          <w:sz w:val="24"/>
          <w:szCs w:val="24"/>
          <w:lang w:eastAsia="en-US"/>
        </w:rPr>
        <w:t>- единовременная выплата опекуну (попечителю), приемному родителю, усыновителю при передаче на воспитание в семью ребенка-сироты или ребенка, оставшегося без попечения родителей.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>2. Формирование специализированного жилищного фонда для обеспечения жилыми помещениями по договорам найма специализированных жилых помещений детей-сирот, детей, оставшихся без попечения родителей, и лиц из их числа.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>Мероприятие по обеспечению жилыми помещениями детей-сирот, детей, оставшихся без попечения родителей, и лиц из их числа является одной из самых приоритетных в защите законных прав и интересов данной категории граждан.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 xml:space="preserve">В связи с принятием </w:t>
      </w:r>
      <w:hyperlink r:id="rId12" w:history="1">
        <w:r w:rsidRPr="00CC0D8E">
          <w:rPr>
            <w:sz w:val="24"/>
            <w:szCs w:val="24"/>
          </w:rPr>
          <w:t>Федерального закона</w:t>
        </w:r>
      </w:hyperlink>
      <w:r w:rsidRPr="00CC0D8E">
        <w:rPr>
          <w:sz w:val="24"/>
          <w:szCs w:val="24"/>
        </w:rPr>
        <w:t xml:space="preserve"> от 29 февраля 2012 года № 15-ФЗ «О внесении изменений в отдельные законодательные акты Российской Федерации в части обеспечения жилыми помещениями детей-сирот и детей, оставшихся без попечения родителей» осуществляется: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>- предоставление субсидий бюджетам муниципальных образований на исполнение судебных решений по обеспечению детей-сирот и детей, оставшихся без попечения родителей, детей, находящихся под опекой (попечительством), а также лиц из числа детей-сирот и детей, оставшихся без попечения родителей, не имеющих закрепленного жилого помещения, жилыми помещениями.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>Условием предоставления субсидии является наличие неисполненных судебных решений на 1 января текущего финансового года по обеспечению жилыми помещениями детей-сирот и детей, оставшихся без попечения родителей, детей, находящихся под опекой (попечительством), а также лиц из числа детей-сирот и детей, оставшихся без попечения родителей, не имеющих закрепленного жилого помещения.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>Реализация мероприятия позволит решить проблему обеспечения детей-сирот, детей, оставшихся без попечения родителей, и лиц из их числа жилыми помещениями, что будет способствовать успешной социальной адаптации указанной категории лиц в обществе.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 xml:space="preserve">3. Проведение торжественных мероприятий, направленных на повышение престижа </w:t>
      </w:r>
      <w:r w:rsidRPr="00CC0D8E">
        <w:rPr>
          <w:sz w:val="24"/>
          <w:szCs w:val="24"/>
        </w:rPr>
        <w:lastRenderedPageBreak/>
        <w:t xml:space="preserve">благополучных семей. 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>В рамках торжественных мероприятий осуществляется чествование родителей, родивших и воспитавших достойных граждан, внесших большой вклад в социально-экономическое развитие Данковского района: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>- проведение ежегодного праздника, посвященного всероссийскому Дню Матери;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>- проведение праздника – Дня семьи, любви и верности;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>- проведение праздника, посвященного Дню Отца;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>- чествование золотых и бриллиантовых юбиляров.</w:t>
      </w:r>
    </w:p>
    <w:p w:rsidR="00A47155" w:rsidRPr="009D04A7" w:rsidRDefault="00A47155" w:rsidP="00F05552">
      <w:pPr>
        <w:ind w:firstLine="840"/>
        <w:jc w:val="both"/>
        <w:rPr>
          <w:b/>
          <w:sz w:val="24"/>
          <w:szCs w:val="24"/>
        </w:rPr>
      </w:pPr>
      <w:r w:rsidRPr="009D04A7">
        <w:rPr>
          <w:sz w:val="24"/>
          <w:szCs w:val="24"/>
        </w:rPr>
        <w:t>Предоставление компенсации многодетным семьям  на приобретение коров</w:t>
      </w:r>
      <w:r>
        <w:rPr>
          <w:sz w:val="24"/>
          <w:szCs w:val="24"/>
        </w:rPr>
        <w:t xml:space="preserve"> позволит не только увеличить поголовье КРС в личных подсобных хозяйствах и обеспечивать молочными продуктами  семью, но и быть источником дополнительного дохода.</w:t>
      </w:r>
    </w:p>
    <w:p w:rsidR="00A47155" w:rsidRPr="00CC0D8E" w:rsidRDefault="00A47155" w:rsidP="00F05552">
      <w:pPr>
        <w:jc w:val="center"/>
        <w:rPr>
          <w:sz w:val="24"/>
          <w:szCs w:val="24"/>
        </w:rPr>
      </w:pPr>
      <w:r w:rsidRPr="00CC0D8E">
        <w:rPr>
          <w:b/>
          <w:sz w:val="24"/>
          <w:szCs w:val="24"/>
        </w:rPr>
        <w:t>3. Краткое описание этапов и сроков реализации Подпрограммы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>Сроки реализации Подпрограммы: 2014-2020 годы.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>В результате реализации Подпрограммы к 2020 году предполагается: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>- снижение удельного веса малоимущих граждан, являющихся получателями государственной социальной помощи, в общей численности получателей мер социальной поддержки до 10,1%;</w:t>
      </w:r>
    </w:p>
    <w:p w:rsidR="00A47155" w:rsidRPr="00CC0D8E" w:rsidRDefault="00A47155" w:rsidP="009D04A7">
      <w:pPr>
        <w:ind w:firstLine="432"/>
        <w:jc w:val="both"/>
        <w:rPr>
          <w:sz w:val="24"/>
          <w:szCs w:val="24"/>
        </w:rPr>
      </w:pPr>
      <w:r w:rsidRPr="00CC0D8E">
        <w:rPr>
          <w:sz w:val="24"/>
          <w:szCs w:val="24"/>
        </w:rPr>
        <w:t xml:space="preserve">      - </w:t>
      </w:r>
      <w:r>
        <w:rPr>
          <w:sz w:val="24"/>
          <w:szCs w:val="24"/>
        </w:rPr>
        <w:t xml:space="preserve">снижение </w:t>
      </w:r>
      <w:proofErr w:type="spellStart"/>
      <w:r>
        <w:rPr>
          <w:sz w:val="24"/>
          <w:szCs w:val="24"/>
        </w:rPr>
        <w:t>коэффициента</w:t>
      </w:r>
      <w:r w:rsidRPr="00CC0D8E">
        <w:rPr>
          <w:sz w:val="24"/>
          <w:szCs w:val="24"/>
        </w:rPr>
        <w:t>естественной</w:t>
      </w:r>
      <w:proofErr w:type="spellEnd"/>
      <w:r w:rsidRPr="00CC0D8E">
        <w:rPr>
          <w:sz w:val="24"/>
          <w:szCs w:val="24"/>
        </w:rPr>
        <w:t xml:space="preserve"> убыли (прироста)  населения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>Дополнительно в рамках Подпрограммы будут реализовываться следующие мероприятия, направленные на совершенствование системы социальной защиты населения: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>1) повышение уровня оплаты труда работников учреждения социального обслуживания, развитие дополнительных платных социальных услуг с учетом потребностей в них граждан пожилого возраста и инвалидов;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  <w:r w:rsidRPr="00CC0D8E">
        <w:rPr>
          <w:sz w:val="24"/>
          <w:szCs w:val="24"/>
        </w:rPr>
        <w:t>2) повышение уровня профессиональной компетентности специалистов учреждений путем организации их непрерывного образования.</w:t>
      </w:r>
    </w:p>
    <w:p w:rsidR="00A47155" w:rsidRPr="00CC0D8E" w:rsidRDefault="00A47155" w:rsidP="00F05552">
      <w:pPr>
        <w:ind w:firstLine="840"/>
        <w:jc w:val="both"/>
        <w:rPr>
          <w:b/>
          <w:sz w:val="24"/>
          <w:szCs w:val="24"/>
        </w:rPr>
      </w:pPr>
    </w:p>
    <w:p w:rsidR="00A47155" w:rsidRPr="00CC0D8E" w:rsidRDefault="00A47155" w:rsidP="00F05552">
      <w:pPr>
        <w:jc w:val="center"/>
        <w:rPr>
          <w:b/>
          <w:sz w:val="24"/>
          <w:szCs w:val="24"/>
        </w:rPr>
      </w:pPr>
      <w:r w:rsidRPr="00CC0D8E">
        <w:rPr>
          <w:b/>
          <w:sz w:val="24"/>
          <w:szCs w:val="24"/>
        </w:rPr>
        <w:t>4. Краткое описание ресурсного обеспечения за счет бюджетных ассигнований по годам реализации Подпрограммы</w:t>
      </w:r>
    </w:p>
    <w:p w:rsidR="00A47155" w:rsidRPr="00CC0D8E" w:rsidRDefault="00A47155" w:rsidP="00F05552">
      <w:pPr>
        <w:ind w:firstLine="840"/>
        <w:jc w:val="both"/>
        <w:rPr>
          <w:sz w:val="24"/>
          <w:szCs w:val="24"/>
        </w:rPr>
      </w:pPr>
    </w:p>
    <w:p w:rsidR="00A47155" w:rsidRPr="00CC0D8E" w:rsidRDefault="00A47155" w:rsidP="00F05552">
      <w:pPr>
        <w:pStyle w:val="ConsPlusNormal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CC0D8E">
        <w:rPr>
          <w:rFonts w:ascii="Times New Roman" w:hAnsi="Times New Roman" w:cs="Times New Roman"/>
          <w:sz w:val="24"/>
          <w:szCs w:val="24"/>
        </w:rPr>
        <w:t>Финансовое обеспечение реализации Подпрограммы осуществляется за счет бюджетных ассигнований федерального, областного и местного бюджетов в пределах лимитов финансирования, доведенных до ответственного исполнителя и соисполнителей Подпрограммы.</w:t>
      </w:r>
    </w:p>
    <w:p w:rsidR="00A47155" w:rsidRPr="00CC0D8E" w:rsidRDefault="00A47155" w:rsidP="00F05552">
      <w:pPr>
        <w:pStyle w:val="ConsPlusNormal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CC0D8E">
        <w:rPr>
          <w:rFonts w:ascii="Times New Roman" w:hAnsi="Times New Roman" w:cs="Times New Roman"/>
          <w:sz w:val="24"/>
          <w:szCs w:val="24"/>
        </w:rPr>
        <w:t>Подробно ресурсное обеспечение Подпрограммы за счет бюджетных ассигнований на 2014-2020 годы представлено в Приложении 2.</w:t>
      </w:r>
    </w:p>
    <w:p w:rsidR="00A47155" w:rsidRPr="00CC0D8E" w:rsidRDefault="00A47155" w:rsidP="00F05552">
      <w:pPr>
        <w:pStyle w:val="ConsPlusNormal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CC0D8E">
        <w:rPr>
          <w:rFonts w:ascii="Times New Roman" w:hAnsi="Times New Roman" w:cs="Times New Roman"/>
          <w:sz w:val="24"/>
          <w:szCs w:val="24"/>
        </w:rPr>
        <w:t>Объем расходов на 2014-2016 годы приведен в соответствии с предельными объемами на 2014 год и плановый период 2015 и 2016 годов, объем расходов на 2017-2020 годы приведен с учетом прогнозных параметров.</w:t>
      </w:r>
    </w:p>
    <w:p w:rsidR="00A47155" w:rsidRPr="00CC0D8E" w:rsidRDefault="00A47155" w:rsidP="00F05552">
      <w:pPr>
        <w:pStyle w:val="afd"/>
        <w:spacing w:after="0" w:line="240" w:lineRule="auto"/>
        <w:ind w:left="0" w:firstLine="840"/>
        <w:jc w:val="both"/>
        <w:rPr>
          <w:rFonts w:ascii="Times New Roman" w:hAnsi="Times New Roman"/>
          <w:caps/>
          <w:sz w:val="24"/>
          <w:szCs w:val="24"/>
        </w:rPr>
      </w:pPr>
      <w:r w:rsidRPr="00CC0D8E">
        <w:rPr>
          <w:rFonts w:ascii="Times New Roman" w:hAnsi="Times New Roman"/>
          <w:bCs/>
          <w:sz w:val="24"/>
          <w:szCs w:val="24"/>
        </w:rPr>
        <w:t>Расходы на реализацию Подпрограммы ежегодно уточняются в процессе исполнения бюджета и при его формировании на очередной финансовый год.</w:t>
      </w:r>
    </w:p>
    <w:p w:rsidR="00A47155" w:rsidRPr="00CC0D8E" w:rsidRDefault="00A47155" w:rsidP="00F05552">
      <w:pPr>
        <w:jc w:val="both"/>
        <w:rPr>
          <w:sz w:val="24"/>
          <w:szCs w:val="24"/>
          <w:lang w:eastAsia="en-US"/>
        </w:rPr>
      </w:pPr>
    </w:p>
    <w:p w:rsidR="00A47155" w:rsidRPr="00CC0D8E" w:rsidRDefault="00A47155" w:rsidP="00F05552">
      <w:pPr>
        <w:jc w:val="both"/>
        <w:rPr>
          <w:sz w:val="24"/>
          <w:szCs w:val="24"/>
          <w:lang w:eastAsia="en-US"/>
        </w:rPr>
      </w:pPr>
    </w:p>
    <w:p w:rsidR="00A47155" w:rsidRPr="00CC0D8E" w:rsidRDefault="00A4715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p w:rsidR="00A47155" w:rsidRPr="00CC0D8E" w:rsidRDefault="00A47155">
      <w:pPr>
        <w:pStyle w:val="a9"/>
        <w:tabs>
          <w:tab w:val="left" w:pos="1036"/>
          <w:tab w:val="left" w:pos="1149"/>
        </w:tabs>
        <w:jc w:val="left"/>
        <w:rPr>
          <w:sz w:val="24"/>
          <w:szCs w:val="24"/>
        </w:rPr>
      </w:pPr>
    </w:p>
    <w:sectPr w:rsidR="00A47155" w:rsidRPr="00CC0D8E" w:rsidSect="00551311">
      <w:pgSz w:w="11907" w:h="16840" w:code="9"/>
      <w:pgMar w:top="567" w:right="992" w:bottom="567" w:left="709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3FF" w:rsidRDefault="00F813FF">
      <w:r>
        <w:separator/>
      </w:r>
    </w:p>
  </w:endnote>
  <w:endnote w:type="continuationSeparator" w:id="0">
    <w:p w:rsidR="00F813FF" w:rsidRDefault="00F8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3FF" w:rsidRDefault="00F813FF">
      <w:r>
        <w:separator/>
      </w:r>
    </w:p>
  </w:footnote>
  <w:footnote w:type="continuationSeparator" w:id="0">
    <w:p w:rsidR="00F813FF" w:rsidRDefault="00F81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F0377"/>
    <w:multiLevelType w:val="hybridMultilevel"/>
    <w:tmpl w:val="8EDE4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1EB12C3"/>
    <w:multiLevelType w:val="hybridMultilevel"/>
    <w:tmpl w:val="A35444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intFractionalCharacterWidth/>
  <w:embedSystemFonts/>
  <w:proofState w:spelling="clean" w:grammar="clean"/>
  <w:doNotTrackMove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5601"/>
    <w:rsid w:val="00017256"/>
    <w:rsid w:val="00021004"/>
    <w:rsid w:val="00021F4B"/>
    <w:rsid w:val="0002510E"/>
    <w:rsid w:val="00025E88"/>
    <w:rsid w:val="00026931"/>
    <w:rsid w:val="000310AA"/>
    <w:rsid w:val="00033DD2"/>
    <w:rsid w:val="00034847"/>
    <w:rsid w:val="0003484C"/>
    <w:rsid w:val="00037AE6"/>
    <w:rsid w:val="00037B01"/>
    <w:rsid w:val="00037C0F"/>
    <w:rsid w:val="00041D6F"/>
    <w:rsid w:val="00047979"/>
    <w:rsid w:val="000554A4"/>
    <w:rsid w:val="00055741"/>
    <w:rsid w:val="00056807"/>
    <w:rsid w:val="00057D52"/>
    <w:rsid w:val="00057DC3"/>
    <w:rsid w:val="00061786"/>
    <w:rsid w:val="000707FB"/>
    <w:rsid w:val="00071B32"/>
    <w:rsid w:val="00072950"/>
    <w:rsid w:val="000763F1"/>
    <w:rsid w:val="000827CE"/>
    <w:rsid w:val="00086408"/>
    <w:rsid w:val="00091F1D"/>
    <w:rsid w:val="00093269"/>
    <w:rsid w:val="00095251"/>
    <w:rsid w:val="0009614D"/>
    <w:rsid w:val="00096416"/>
    <w:rsid w:val="00097ACF"/>
    <w:rsid w:val="000A4867"/>
    <w:rsid w:val="000A6FE2"/>
    <w:rsid w:val="000B2E7B"/>
    <w:rsid w:val="000B53FE"/>
    <w:rsid w:val="000B7019"/>
    <w:rsid w:val="000C315C"/>
    <w:rsid w:val="000D11A2"/>
    <w:rsid w:val="000D27E8"/>
    <w:rsid w:val="000D5DDA"/>
    <w:rsid w:val="000D7F08"/>
    <w:rsid w:val="000E184B"/>
    <w:rsid w:val="000E3A4C"/>
    <w:rsid w:val="00103F4A"/>
    <w:rsid w:val="00105F72"/>
    <w:rsid w:val="00112C7C"/>
    <w:rsid w:val="00122028"/>
    <w:rsid w:val="00123269"/>
    <w:rsid w:val="001321C0"/>
    <w:rsid w:val="00132CCF"/>
    <w:rsid w:val="001346C9"/>
    <w:rsid w:val="00134C72"/>
    <w:rsid w:val="00137AF5"/>
    <w:rsid w:val="00145818"/>
    <w:rsid w:val="0015021D"/>
    <w:rsid w:val="00163F64"/>
    <w:rsid w:val="00181124"/>
    <w:rsid w:val="0018117B"/>
    <w:rsid w:val="00184FFB"/>
    <w:rsid w:val="00186AD8"/>
    <w:rsid w:val="00193863"/>
    <w:rsid w:val="00196B5E"/>
    <w:rsid w:val="001A40F6"/>
    <w:rsid w:val="001A66A2"/>
    <w:rsid w:val="001A6C28"/>
    <w:rsid w:val="001B04B2"/>
    <w:rsid w:val="001B0F3C"/>
    <w:rsid w:val="001B1D47"/>
    <w:rsid w:val="001B37B6"/>
    <w:rsid w:val="001B3EA4"/>
    <w:rsid w:val="001B7316"/>
    <w:rsid w:val="001B73E0"/>
    <w:rsid w:val="001C1472"/>
    <w:rsid w:val="001C1A30"/>
    <w:rsid w:val="001C4B60"/>
    <w:rsid w:val="001C6562"/>
    <w:rsid w:val="001D0420"/>
    <w:rsid w:val="001D24DC"/>
    <w:rsid w:val="001D32D0"/>
    <w:rsid w:val="001D4E2A"/>
    <w:rsid w:val="001E6DFC"/>
    <w:rsid w:val="001E7605"/>
    <w:rsid w:val="001F2434"/>
    <w:rsid w:val="001F65F8"/>
    <w:rsid w:val="001F66B6"/>
    <w:rsid w:val="001F71E3"/>
    <w:rsid w:val="001F79D1"/>
    <w:rsid w:val="0021134D"/>
    <w:rsid w:val="002133FB"/>
    <w:rsid w:val="00215321"/>
    <w:rsid w:val="00222E2F"/>
    <w:rsid w:val="00234528"/>
    <w:rsid w:val="00235C41"/>
    <w:rsid w:val="00236C3A"/>
    <w:rsid w:val="00264DB2"/>
    <w:rsid w:val="002716F0"/>
    <w:rsid w:val="002738AF"/>
    <w:rsid w:val="00280E13"/>
    <w:rsid w:val="0028397A"/>
    <w:rsid w:val="00285A9C"/>
    <w:rsid w:val="00293EA7"/>
    <w:rsid w:val="00293FFE"/>
    <w:rsid w:val="00295C50"/>
    <w:rsid w:val="002A0DE2"/>
    <w:rsid w:val="002A101C"/>
    <w:rsid w:val="002A4436"/>
    <w:rsid w:val="002A6697"/>
    <w:rsid w:val="002A7A5A"/>
    <w:rsid w:val="002B5A8E"/>
    <w:rsid w:val="002C351C"/>
    <w:rsid w:val="002C7B92"/>
    <w:rsid w:val="002D45C5"/>
    <w:rsid w:val="002D5ADD"/>
    <w:rsid w:val="002E0440"/>
    <w:rsid w:val="002F7889"/>
    <w:rsid w:val="0031113E"/>
    <w:rsid w:val="003148EA"/>
    <w:rsid w:val="00322C28"/>
    <w:rsid w:val="00323681"/>
    <w:rsid w:val="0033300F"/>
    <w:rsid w:val="0033597E"/>
    <w:rsid w:val="00336A6C"/>
    <w:rsid w:val="003420FF"/>
    <w:rsid w:val="00350C58"/>
    <w:rsid w:val="0035373D"/>
    <w:rsid w:val="00353AA5"/>
    <w:rsid w:val="003548AE"/>
    <w:rsid w:val="003558AC"/>
    <w:rsid w:val="0035660B"/>
    <w:rsid w:val="00380A5D"/>
    <w:rsid w:val="0038569B"/>
    <w:rsid w:val="0038652A"/>
    <w:rsid w:val="00386BE2"/>
    <w:rsid w:val="003900AC"/>
    <w:rsid w:val="0039636F"/>
    <w:rsid w:val="003A01E9"/>
    <w:rsid w:val="003B2ECC"/>
    <w:rsid w:val="003B5604"/>
    <w:rsid w:val="003B63F0"/>
    <w:rsid w:val="003B6C05"/>
    <w:rsid w:val="003C12A8"/>
    <w:rsid w:val="003C2813"/>
    <w:rsid w:val="003C2FF1"/>
    <w:rsid w:val="003C37FB"/>
    <w:rsid w:val="003C4EAD"/>
    <w:rsid w:val="003D74C0"/>
    <w:rsid w:val="003E1B0A"/>
    <w:rsid w:val="003E1F41"/>
    <w:rsid w:val="003E7AD6"/>
    <w:rsid w:val="003F1281"/>
    <w:rsid w:val="003F2009"/>
    <w:rsid w:val="00406BDD"/>
    <w:rsid w:val="00412BD8"/>
    <w:rsid w:val="004131B8"/>
    <w:rsid w:val="00414A29"/>
    <w:rsid w:val="004162E3"/>
    <w:rsid w:val="00417773"/>
    <w:rsid w:val="00421625"/>
    <w:rsid w:val="0042264E"/>
    <w:rsid w:val="00422769"/>
    <w:rsid w:val="00433C14"/>
    <w:rsid w:val="00435AF2"/>
    <w:rsid w:val="004366CE"/>
    <w:rsid w:val="00436EF9"/>
    <w:rsid w:val="004418F1"/>
    <w:rsid w:val="0044250F"/>
    <w:rsid w:val="00451748"/>
    <w:rsid w:val="00461EB9"/>
    <w:rsid w:val="00462EF7"/>
    <w:rsid w:val="00466B98"/>
    <w:rsid w:val="00466E12"/>
    <w:rsid w:val="00467FF5"/>
    <w:rsid w:val="0047188F"/>
    <w:rsid w:val="00471DC3"/>
    <w:rsid w:val="004777F2"/>
    <w:rsid w:val="00482802"/>
    <w:rsid w:val="00483AC8"/>
    <w:rsid w:val="004851EB"/>
    <w:rsid w:val="0048552E"/>
    <w:rsid w:val="00487EC8"/>
    <w:rsid w:val="00490CF9"/>
    <w:rsid w:val="004943FD"/>
    <w:rsid w:val="004A2B2C"/>
    <w:rsid w:val="004B105C"/>
    <w:rsid w:val="004B3061"/>
    <w:rsid w:val="004B31D4"/>
    <w:rsid w:val="004B7848"/>
    <w:rsid w:val="004C0C02"/>
    <w:rsid w:val="004C322C"/>
    <w:rsid w:val="004D0246"/>
    <w:rsid w:val="004D3303"/>
    <w:rsid w:val="004E3C36"/>
    <w:rsid w:val="004E3E08"/>
    <w:rsid w:val="004E5558"/>
    <w:rsid w:val="004E606D"/>
    <w:rsid w:val="004E617B"/>
    <w:rsid w:val="004F20A5"/>
    <w:rsid w:val="004F30FE"/>
    <w:rsid w:val="004F6FF3"/>
    <w:rsid w:val="00503CA5"/>
    <w:rsid w:val="0050528F"/>
    <w:rsid w:val="005064C8"/>
    <w:rsid w:val="0050704E"/>
    <w:rsid w:val="00507669"/>
    <w:rsid w:val="00513842"/>
    <w:rsid w:val="00515601"/>
    <w:rsid w:val="0052269C"/>
    <w:rsid w:val="00523425"/>
    <w:rsid w:val="00530598"/>
    <w:rsid w:val="005426E8"/>
    <w:rsid w:val="00547468"/>
    <w:rsid w:val="00547900"/>
    <w:rsid w:val="00551311"/>
    <w:rsid w:val="0055743E"/>
    <w:rsid w:val="00563AA3"/>
    <w:rsid w:val="005662C4"/>
    <w:rsid w:val="0058274B"/>
    <w:rsid w:val="00582926"/>
    <w:rsid w:val="00584F37"/>
    <w:rsid w:val="005852ED"/>
    <w:rsid w:val="0059207E"/>
    <w:rsid w:val="0059449C"/>
    <w:rsid w:val="005946B6"/>
    <w:rsid w:val="005B05B6"/>
    <w:rsid w:val="005B3327"/>
    <w:rsid w:val="005B6062"/>
    <w:rsid w:val="005B6193"/>
    <w:rsid w:val="005C27C5"/>
    <w:rsid w:val="005D6054"/>
    <w:rsid w:val="005E41FF"/>
    <w:rsid w:val="005F1BF8"/>
    <w:rsid w:val="005F4D3B"/>
    <w:rsid w:val="005F715C"/>
    <w:rsid w:val="0060120D"/>
    <w:rsid w:val="00601D6D"/>
    <w:rsid w:val="00603D39"/>
    <w:rsid w:val="00605290"/>
    <w:rsid w:val="0061151B"/>
    <w:rsid w:val="0061245B"/>
    <w:rsid w:val="0061502E"/>
    <w:rsid w:val="00617804"/>
    <w:rsid w:val="00623E22"/>
    <w:rsid w:val="00627C33"/>
    <w:rsid w:val="00630AF6"/>
    <w:rsid w:val="006313F3"/>
    <w:rsid w:val="00632EC4"/>
    <w:rsid w:val="006364B3"/>
    <w:rsid w:val="0064198D"/>
    <w:rsid w:val="006478C5"/>
    <w:rsid w:val="00652BFA"/>
    <w:rsid w:val="00653A34"/>
    <w:rsid w:val="00655406"/>
    <w:rsid w:val="0066285A"/>
    <w:rsid w:val="00671802"/>
    <w:rsid w:val="0067237F"/>
    <w:rsid w:val="00675079"/>
    <w:rsid w:val="0069194E"/>
    <w:rsid w:val="00691D1A"/>
    <w:rsid w:val="00692B92"/>
    <w:rsid w:val="006A2C60"/>
    <w:rsid w:val="006A4C6E"/>
    <w:rsid w:val="006A52CC"/>
    <w:rsid w:val="006B0D7B"/>
    <w:rsid w:val="006B11AF"/>
    <w:rsid w:val="006B1F15"/>
    <w:rsid w:val="006B2F08"/>
    <w:rsid w:val="006B2F3C"/>
    <w:rsid w:val="006B44B5"/>
    <w:rsid w:val="006B500F"/>
    <w:rsid w:val="006B7246"/>
    <w:rsid w:val="006B73DC"/>
    <w:rsid w:val="006D14B6"/>
    <w:rsid w:val="006D4B1D"/>
    <w:rsid w:val="006D5106"/>
    <w:rsid w:val="006E04AD"/>
    <w:rsid w:val="006E138F"/>
    <w:rsid w:val="006E6B0F"/>
    <w:rsid w:val="006F122C"/>
    <w:rsid w:val="006F3B79"/>
    <w:rsid w:val="006F5FFA"/>
    <w:rsid w:val="006F6089"/>
    <w:rsid w:val="006F64E7"/>
    <w:rsid w:val="00700B6B"/>
    <w:rsid w:val="00705831"/>
    <w:rsid w:val="00713FE5"/>
    <w:rsid w:val="00722726"/>
    <w:rsid w:val="007247EA"/>
    <w:rsid w:val="00726F29"/>
    <w:rsid w:val="00730803"/>
    <w:rsid w:val="0073712B"/>
    <w:rsid w:val="0074244E"/>
    <w:rsid w:val="00742817"/>
    <w:rsid w:val="00744C13"/>
    <w:rsid w:val="00744DC9"/>
    <w:rsid w:val="0075018C"/>
    <w:rsid w:val="00752550"/>
    <w:rsid w:val="0076083A"/>
    <w:rsid w:val="0076263E"/>
    <w:rsid w:val="0076490B"/>
    <w:rsid w:val="00775001"/>
    <w:rsid w:val="0077716E"/>
    <w:rsid w:val="00780974"/>
    <w:rsid w:val="00780EF4"/>
    <w:rsid w:val="00782518"/>
    <w:rsid w:val="0079351C"/>
    <w:rsid w:val="0079669E"/>
    <w:rsid w:val="007A1EF7"/>
    <w:rsid w:val="007A538D"/>
    <w:rsid w:val="007A5607"/>
    <w:rsid w:val="007A6871"/>
    <w:rsid w:val="007B12EE"/>
    <w:rsid w:val="007B766E"/>
    <w:rsid w:val="007D430F"/>
    <w:rsid w:val="007D5DCE"/>
    <w:rsid w:val="007D7E5A"/>
    <w:rsid w:val="007E2ABD"/>
    <w:rsid w:val="007F2DEA"/>
    <w:rsid w:val="007F585F"/>
    <w:rsid w:val="007F5DCA"/>
    <w:rsid w:val="007F68F9"/>
    <w:rsid w:val="007F6CF9"/>
    <w:rsid w:val="0080421E"/>
    <w:rsid w:val="008055FA"/>
    <w:rsid w:val="00810FB4"/>
    <w:rsid w:val="00814BD2"/>
    <w:rsid w:val="00815FC6"/>
    <w:rsid w:val="00816BE7"/>
    <w:rsid w:val="008175AA"/>
    <w:rsid w:val="00817B6C"/>
    <w:rsid w:val="00823FA3"/>
    <w:rsid w:val="00825FAD"/>
    <w:rsid w:val="00826400"/>
    <w:rsid w:val="00827301"/>
    <w:rsid w:val="008433B6"/>
    <w:rsid w:val="00843871"/>
    <w:rsid w:val="0084672C"/>
    <w:rsid w:val="00854CCF"/>
    <w:rsid w:val="00854E21"/>
    <w:rsid w:val="00863709"/>
    <w:rsid w:val="00863F54"/>
    <w:rsid w:val="0087590B"/>
    <w:rsid w:val="00875DFB"/>
    <w:rsid w:val="008803C4"/>
    <w:rsid w:val="00885916"/>
    <w:rsid w:val="008871DB"/>
    <w:rsid w:val="00892613"/>
    <w:rsid w:val="00894255"/>
    <w:rsid w:val="008952FD"/>
    <w:rsid w:val="008A1DE3"/>
    <w:rsid w:val="008A490E"/>
    <w:rsid w:val="008B7495"/>
    <w:rsid w:val="008C4AD0"/>
    <w:rsid w:val="008C50A9"/>
    <w:rsid w:val="008C777C"/>
    <w:rsid w:val="008D0776"/>
    <w:rsid w:val="008D72C8"/>
    <w:rsid w:val="008E465A"/>
    <w:rsid w:val="008E4E5F"/>
    <w:rsid w:val="008F5642"/>
    <w:rsid w:val="00902A40"/>
    <w:rsid w:val="00903C77"/>
    <w:rsid w:val="0092240B"/>
    <w:rsid w:val="00922811"/>
    <w:rsid w:val="00925DA0"/>
    <w:rsid w:val="00933D4B"/>
    <w:rsid w:val="0093604D"/>
    <w:rsid w:val="00937E3C"/>
    <w:rsid w:val="00940E45"/>
    <w:rsid w:val="00946B02"/>
    <w:rsid w:val="0096152A"/>
    <w:rsid w:val="00976EFD"/>
    <w:rsid w:val="00982FFC"/>
    <w:rsid w:val="009843EC"/>
    <w:rsid w:val="00984DB9"/>
    <w:rsid w:val="009914F3"/>
    <w:rsid w:val="009951AC"/>
    <w:rsid w:val="009A1763"/>
    <w:rsid w:val="009A259D"/>
    <w:rsid w:val="009A3E72"/>
    <w:rsid w:val="009A444F"/>
    <w:rsid w:val="009B52D4"/>
    <w:rsid w:val="009B7A19"/>
    <w:rsid w:val="009D03A1"/>
    <w:rsid w:val="009D04A7"/>
    <w:rsid w:val="009D1092"/>
    <w:rsid w:val="009D6438"/>
    <w:rsid w:val="009E444D"/>
    <w:rsid w:val="009E4C0F"/>
    <w:rsid w:val="009E77BF"/>
    <w:rsid w:val="009F2CFD"/>
    <w:rsid w:val="009F3097"/>
    <w:rsid w:val="00A01590"/>
    <w:rsid w:val="00A01BCE"/>
    <w:rsid w:val="00A050D8"/>
    <w:rsid w:val="00A05C9F"/>
    <w:rsid w:val="00A165C4"/>
    <w:rsid w:val="00A276E8"/>
    <w:rsid w:val="00A330DA"/>
    <w:rsid w:val="00A34966"/>
    <w:rsid w:val="00A37B7D"/>
    <w:rsid w:val="00A43B3D"/>
    <w:rsid w:val="00A47155"/>
    <w:rsid w:val="00A538F3"/>
    <w:rsid w:val="00A55F9E"/>
    <w:rsid w:val="00A605B7"/>
    <w:rsid w:val="00A6642A"/>
    <w:rsid w:val="00A730A9"/>
    <w:rsid w:val="00A76BC9"/>
    <w:rsid w:val="00A76DC1"/>
    <w:rsid w:val="00A81C1B"/>
    <w:rsid w:val="00A90586"/>
    <w:rsid w:val="00AA0B0B"/>
    <w:rsid w:val="00AA6DDF"/>
    <w:rsid w:val="00AB1364"/>
    <w:rsid w:val="00AB4C28"/>
    <w:rsid w:val="00AB55EA"/>
    <w:rsid w:val="00AC0DA7"/>
    <w:rsid w:val="00AC24E0"/>
    <w:rsid w:val="00AC60E0"/>
    <w:rsid w:val="00AC6546"/>
    <w:rsid w:val="00AC68F8"/>
    <w:rsid w:val="00AC7AED"/>
    <w:rsid w:val="00AE5089"/>
    <w:rsid w:val="00AE5EBC"/>
    <w:rsid w:val="00AE60ED"/>
    <w:rsid w:val="00AF3BB8"/>
    <w:rsid w:val="00AF3F8F"/>
    <w:rsid w:val="00AF692B"/>
    <w:rsid w:val="00B0764D"/>
    <w:rsid w:val="00B17F8A"/>
    <w:rsid w:val="00B2066D"/>
    <w:rsid w:val="00B356FE"/>
    <w:rsid w:val="00B36022"/>
    <w:rsid w:val="00B456AB"/>
    <w:rsid w:val="00B46AA7"/>
    <w:rsid w:val="00B46BDD"/>
    <w:rsid w:val="00B56659"/>
    <w:rsid w:val="00B57961"/>
    <w:rsid w:val="00B613CA"/>
    <w:rsid w:val="00B669CA"/>
    <w:rsid w:val="00B70308"/>
    <w:rsid w:val="00B73C6A"/>
    <w:rsid w:val="00B7404B"/>
    <w:rsid w:val="00B75A23"/>
    <w:rsid w:val="00B7607B"/>
    <w:rsid w:val="00B801DB"/>
    <w:rsid w:val="00B80CF2"/>
    <w:rsid w:val="00B8171E"/>
    <w:rsid w:val="00B934B0"/>
    <w:rsid w:val="00BA5201"/>
    <w:rsid w:val="00BB33C0"/>
    <w:rsid w:val="00BC1A18"/>
    <w:rsid w:val="00BC33CB"/>
    <w:rsid w:val="00BC5C4D"/>
    <w:rsid w:val="00BD622A"/>
    <w:rsid w:val="00BD6F39"/>
    <w:rsid w:val="00BE2A15"/>
    <w:rsid w:val="00BE3DBB"/>
    <w:rsid w:val="00BE7133"/>
    <w:rsid w:val="00BF056F"/>
    <w:rsid w:val="00BF0C09"/>
    <w:rsid w:val="00BF135B"/>
    <w:rsid w:val="00BF1480"/>
    <w:rsid w:val="00C03E87"/>
    <w:rsid w:val="00C05B99"/>
    <w:rsid w:val="00C061C9"/>
    <w:rsid w:val="00C06A9A"/>
    <w:rsid w:val="00C173C2"/>
    <w:rsid w:val="00C20B1F"/>
    <w:rsid w:val="00C21DCE"/>
    <w:rsid w:val="00C42A59"/>
    <w:rsid w:val="00C44282"/>
    <w:rsid w:val="00C455E4"/>
    <w:rsid w:val="00C46D1E"/>
    <w:rsid w:val="00C61C07"/>
    <w:rsid w:val="00C72B51"/>
    <w:rsid w:val="00C74F03"/>
    <w:rsid w:val="00C75DDF"/>
    <w:rsid w:val="00C8721D"/>
    <w:rsid w:val="00C905EE"/>
    <w:rsid w:val="00C91D57"/>
    <w:rsid w:val="00C96D38"/>
    <w:rsid w:val="00C9718D"/>
    <w:rsid w:val="00C97B4F"/>
    <w:rsid w:val="00CA0FA0"/>
    <w:rsid w:val="00CA3D1C"/>
    <w:rsid w:val="00CA62B7"/>
    <w:rsid w:val="00CB5743"/>
    <w:rsid w:val="00CB6F9D"/>
    <w:rsid w:val="00CC0D8E"/>
    <w:rsid w:val="00CC4514"/>
    <w:rsid w:val="00CC6549"/>
    <w:rsid w:val="00CC7130"/>
    <w:rsid w:val="00CC773C"/>
    <w:rsid w:val="00CE2037"/>
    <w:rsid w:val="00CE24F0"/>
    <w:rsid w:val="00CE3D7C"/>
    <w:rsid w:val="00CF5557"/>
    <w:rsid w:val="00D02CE9"/>
    <w:rsid w:val="00D06327"/>
    <w:rsid w:val="00D1028B"/>
    <w:rsid w:val="00D119B5"/>
    <w:rsid w:val="00D11D9C"/>
    <w:rsid w:val="00D14494"/>
    <w:rsid w:val="00D15E8C"/>
    <w:rsid w:val="00D20E63"/>
    <w:rsid w:val="00D22A65"/>
    <w:rsid w:val="00D2468A"/>
    <w:rsid w:val="00D32F1F"/>
    <w:rsid w:val="00D433F8"/>
    <w:rsid w:val="00D474E7"/>
    <w:rsid w:val="00D521EC"/>
    <w:rsid w:val="00D5506A"/>
    <w:rsid w:val="00D558EF"/>
    <w:rsid w:val="00D6392F"/>
    <w:rsid w:val="00D7158C"/>
    <w:rsid w:val="00D769B8"/>
    <w:rsid w:val="00D80339"/>
    <w:rsid w:val="00D84D38"/>
    <w:rsid w:val="00D87016"/>
    <w:rsid w:val="00D876C9"/>
    <w:rsid w:val="00D921C7"/>
    <w:rsid w:val="00DA05FD"/>
    <w:rsid w:val="00DA1D77"/>
    <w:rsid w:val="00DA6401"/>
    <w:rsid w:val="00DA6C78"/>
    <w:rsid w:val="00DB30DE"/>
    <w:rsid w:val="00DC1E5F"/>
    <w:rsid w:val="00DF04AC"/>
    <w:rsid w:val="00E009E3"/>
    <w:rsid w:val="00E01203"/>
    <w:rsid w:val="00E052CF"/>
    <w:rsid w:val="00E107E8"/>
    <w:rsid w:val="00E2298F"/>
    <w:rsid w:val="00E37188"/>
    <w:rsid w:val="00E41B1B"/>
    <w:rsid w:val="00E44BDB"/>
    <w:rsid w:val="00E528BD"/>
    <w:rsid w:val="00E626AC"/>
    <w:rsid w:val="00E658AF"/>
    <w:rsid w:val="00E70EF0"/>
    <w:rsid w:val="00E738FB"/>
    <w:rsid w:val="00E7757C"/>
    <w:rsid w:val="00E80871"/>
    <w:rsid w:val="00E811B6"/>
    <w:rsid w:val="00E84741"/>
    <w:rsid w:val="00E84CF1"/>
    <w:rsid w:val="00E868E5"/>
    <w:rsid w:val="00E9102B"/>
    <w:rsid w:val="00E97AC5"/>
    <w:rsid w:val="00EA1586"/>
    <w:rsid w:val="00EA21BF"/>
    <w:rsid w:val="00EB1CE1"/>
    <w:rsid w:val="00EB1F63"/>
    <w:rsid w:val="00EB7FCD"/>
    <w:rsid w:val="00ED0020"/>
    <w:rsid w:val="00ED0CFD"/>
    <w:rsid w:val="00ED58D6"/>
    <w:rsid w:val="00EE245C"/>
    <w:rsid w:val="00EE5757"/>
    <w:rsid w:val="00EE67E0"/>
    <w:rsid w:val="00EE798C"/>
    <w:rsid w:val="00EF12CB"/>
    <w:rsid w:val="00F024C5"/>
    <w:rsid w:val="00F03344"/>
    <w:rsid w:val="00F05552"/>
    <w:rsid w:val="00F10240"/>
    <w:rsid w:val="00F1583A"/>
    <w:rsid w:val="00F15F38"/>
    <w:rsid w:val="00F314C7"/>
    <w:rsid w:val="00F4269C"/>
    <w:rsid w:val="00F45CDD"/>
    <w:rsid w:val="00F500DE"/>
    <w:rsid w:val="00F519AD"/>
    <w:rsid w:val="00F5281F"/>
    <w:rsid w:val="00F552C9"/>
    <w:rsid w:val="00F7017D"/>
    <w:rsid w:val="00F70576"/>
    <w:rsid w:val="00F7556F"/>
    <w:rsid w:val="00F75649"/>
    <w:rsid w:val="00F81206"/>
    <w:rsid w:val="00F813FF"/>
    <w:rsid w:val="00F823D2"/>
    <w:rsid w:val="00F83878"/>
    <w:rsid w:val="00F84EF9"/>
    <w:rsid w:val="00F86584"/>
    <w:rsid w:val="00F86FBC"/>
    <w:rsid w:val="00F9488A"/>
    <w:rsid w:val="00F97E37"/>
    <w:rsid w:val="00FA4B72"/>
    <w:rsid w:val="00FA50AA"/>
    <w:rsid w:val="00FB0C46"/>
    <w:rsid w:val="00FB279B"/>
    <w:rsid w:val="00FB5E5D"/>
    <w:rsid w:val="00FC186A"/>
    <w:rsid w:val="00FC349F"/>
    <w:rsid w:val="00FC5B4F"/>
    <w:rsid w:val="00FD1DB5"/>
    <w:rsid w:val="00FE295E"/>
    <w:rsid w:val="00FE3B86"/>
    <w:rsid w:val="00FE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6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9"/>
    <w:qFormat/>
    <w:rsid w:val="00E2298F"/>
    <w:pPr>
      <w:widowControl/>
      <w:autoSpaceDE/>
      <w:autoSpaceDN/>
      <w:adjustRightInd/>
      <w:spacing w:line="240" w:lineRule="atLeas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E2298F"/>
    <w:pPr>
      <w:widowControl/>
      <w:autoSpaceDE/>
      <w:autoSpaceDN/>
      <w:adjustRightInd/>
      <w:spacing w:line="240" w:lineRule="atLeast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E2298F"/>
    <w:pPr>
      <w:widowControl/>
      <w:autoSpaceDE/>
      <w:autoSpaceDN/>
      <w:adjustRightInd/>
      <w:spacing w:line="240" w:lineRule="atLeast"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5A9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285A9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285A9C"/>
    <w:rPr>
      <w:rFonts w:ascii="Cambria" w:hAnsi="Cambria" w:cs="Times New Roman"/>
      <w:b/>
      <w:sz w:val="26"/>
    </w:rPr>
  </w:style>
  <w:style w:type="character" w:styleId="a3">
    <w:name w:val="page number"/>
    <w:uiPriority w:val="99"/>
    <w:semiHidden/>
    <w:rsid w:val="00E2298F"/>
    <w:rPr>
      <w:rFonts w:cs="Times New Roman"/>
    </w:rPr>
  </w:style>
  <w:style w:type="paragraph" w:styleId="a4">
    <w:name w:val="footer"/>
    <w:basedOn w:val="a"/>
    <w:link w:val="a5"/>
    <w:uiPriority w:val="99"/>
    <w:semiHidden/>
    <w:rsid w:val="00E2298F"/>
    <w:pPr>
      <w:widowControl/>
      <w:tabs>
        <w:tab w:val="center" w:pos="4252"/>
        <w:tab w:val="right" w:pos="8504"/>
      </w:tabs>
      <w:autoSpaceDE/>
      <w:autoSpaceDN/>
      <w:adjustRightInd/>
      <w:spacing w:line="240" w:lineRule="atLeast"/>
      <w:jc w:val="right"/>
    </w:pPr>
  </w:style>
  <w:style w:type="character" w:customStyle="1" w:styleId="a5">
    <w:name w:val="Нижний колонтитул Знак"/>
    <w:link w:val="a4"/>
    <w:uiPriority w:val="99"/>
    <w:semiHidden/>
    <w:locked/>
    <w:rsid w:val="00285A9C"/>
    <w:rPr>
      <w:rFonts w:ascii="Times New Roman" w:hAnsi="Times New Roman" w:cs="Times New Roman"/>
      <w:sz w:val="20"/>
    </w:rPr>
  </w:style>
  <w:style w:type="paragraph" w:styleId="a6">
    <w:name w:val="header"/>
    <w:basedOn w:val="a"/>
    <w:link w:val="a7"/>
    <w:uiPriority w:val="99"/>
    <w:semiHidden/>
    <w:rsid w:val="00E2298F"/>
    <w:pPr>
      <w:widowControl/>
      <w:tabs>
        <w:tab w:val="center" w:pos="4252"/>
        <w:tab w:val="right" w:pos="8504"/>
      </w:tabs>
      <w:autoSpaceDE/>
      <w:autoSpaceDN/>
      <w:adjustRightInd/>
      <w:spacing w:after="240" w:line="480" w:lineRule="atLeast"/>
      <w:jc w:val="center"/>
    </w:pPr>
  </w:style>
  <w:style w:type="character" w:customStyle="1" w:styleId="a7">
    <w:name w:val="Верхний колонтитул Знак"/>
    <w:link w:val="a6"/>
    <w:uiPriority w:val="99"/>
    <w:semiHidden/>
    <w:locked/>
    <w:rsid w:val="00285A9C"/>
    <w:rPr>
      <w:rFonts w:ascii="Times New Roman" w:hAnsi="Times New Roman" w:cs="Times New Roman"/>
      <w:sz w:val="20"/>
    </w:rPr>
  </w:style>
  <w:style w:type="paragraph" w:customStyle="1" w:styleId="a8">
    <w:name w:val="подпись"/>
    <w:basedOn w:val="a"/>
    <w:uiPriority w:val="99"/>
    <w:rsid w:val="00E2298F"/>
    <w:pPr>
      <w:tabs>
        <w:tab w:val="left" w:pos="6237"/>
      </w:tabs>
      <w:spacing w:line="240" w:lineRule="atLeast"/>
      <w:ind w:right="5387"/>
    </w:pPr>
    <w:rPr>
      <w:sz w:val="28"/>
      <w:szCs w:val="28"/>
    </w:rPr>
  </w:style>
  <w:style w:type="paragraph" w:styleId="a9">
    <w:name w:val="Title"/>
    <w:basedOn w:val="a"/>
    <w:link w:val="aa"/>
    <w:uiPriority w:val="99"/>
    <w:qFormat/>
    <w:rsid w:val="00515601"/>
    <w:pPr>
      <w:widowControl/>
      <w:autoSpaceDE/>
      <w:autoSpaceDN/>
      <w:adjustRightInd/>
      <w:jc w:val="center"/>
    </w:pPr>
    <w:rPr>
      <w:sz w:val="32"/>
      <w:szCs w:val="32"/>
    </w:rPr>
  </w:style>
  <w:style w:type="character" w:customStyle="1" w:styleId="aa">
    <w:name w:val="Название Знак"/>
    <w:link w:val="a9"/>
    <w:uiPriority w:val="99"/>
    <w:locked/>
    <w:rsid w:val="00515601"/>
    <w:rPr>
      <w:rFonts w:ascii="Times New Roman" w:hAnsi="Times New Roman" w:cs="Times New Roman"/>
      <w:sz w:val="32"/>
    </w:rPr>
  </w:style>
  <w:style w:type="paragraph" w:customStyle="1" w:styleId="ab">
    <w:name w:val="адрес"/>
    <w:basedOn w:val="a"/>
    <w:uiPriority w:val="99"/>
    <w:rsid w:val="00E2298F"/>
    <w:pPr>
      <w:spacing w:line="240" w:lineRule="atLeast"/>
      <w:ind w:left="1701"/>
    </w:pPr>
    <w:rPr>
      <w:sz w:val="28"/>
      <w:szCs w:val="28"/>
    </w:rPr>
  </w:style>
  <w:style w:type="paragraph" w:customStyle="1" w:styleId="ac">
    <w:name w:val="Прижатый влево"/>
    <w:basedOn w:val="a"/>
    <w:next w:val="a"/>
    <w:uiPriority w:val="99"/>
    <w:rsid w:val="00515601"/>
    <w:pPr>
      <w:widowControl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6F608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grame">
    <w:name w:val="grame"/>
    <w:uiPriority w:val="99"/>
    <w:rsid w:val="009D1092"/>
    <w:rPr>
      <w:rFonts w:cs="Times New Roman"/>
    </w:rPr>
  </w:style>
  <w:style w:type="character" w:customStyle="1" w:styleId="ad">
    <w:name w:val="Цветовое выделение"/>
    <w:uiPriority w:val="99"/>
    <w:rsid w:val="00E01203"/>
    <w:rPr>
      <w:b/>
      <w:color w:val="000080"/>
    </w:rPr>
  </w:style>
  <w:style w:type="paragraph" w:customStyle="1" w:styleId="ConsPlusNonformat">
    <w:name w:val="ConsPlusNonformat"/>
    <w:link w:val="ConsPlusNonformat0"/>
    <w:uiPriority w:val="99"/>
    <w:rsid w:val="00E01203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paragraph" w:styleId="ae">
    <w:name w:val="footnote text"/>
    <w:basedOn w:val="a"/>
    <w:link w:val="af"/>
    <w:uiPriority w:val="99"/>
    <w:semiHidden/>
    <w:rsid w:val="00810FB4"/>
    <w:pPr>
      <w:widowControl/>
      <w:autoSpaceDE/>
      <w:autoSpaceDN/>
      <w:adjustRightInd/>
      <w:spacing w:line="480" w:lineRule="atLeast"/>
      <w:ind w:firstLine="851"/>
      <w:jc w:val="both"/>
    </w:pPr>
  </w:style>
  <w:style w:type="character" w:customStyle="1" w:styleId="af">
    <w:name w:val="Текст сноски Знак"/>
    <w:link w:val="ae"/>
    <w:uiPriority w:val="99"/>
    <w:locked/>
    <w:rsid w:val="00810FB4"/>
    <w:rPr>
      <w:rFonts w:ascii="Times New Roman" w:hAnsi="Times New Roman" w:cs="Times New Roman"/>
    </w:rPr>
  </w:style>
  <w:style w:type="character" w:styleId="af0">
    <w:name w:val="footnote reference"/>
    <w:uiPriority w:val="99"/>
    <w:semiHidden/>
    <w:rsid w:val="00810FB4"/>
    <w:rPr>
      <w:rFonts w:cs="Times New Roman"/>
      <w:vertAlign w:val="superscript"/>
    </w:rPr>
  </w:style>
  <w:style w:type="paragraph" w:styleId="af1">
    <w:name w:val="Body Text"/>
    <w:basedOn w:val="a"/>
    <w:link w:val="af2"/>
    <w:uiPriority w:val="99"/>
    <w:rsid w:val="00CE24F0"/>
    <w:pPr>
      <w:keepLines/>
      <w:widowControl/>
      <w:autoSpaceDE/>
      <w:autoSpaceDN/>
      <w:adjustRightInd/>
      <w:jc w:val="both"/>
      <w:outlineLvl w:val="0"/>
    </w:pPr>
    <w:rPr>
      <w:rFonts w:ascii="Arial" w:hAnsi="Arial"/>
      <w:sz w:val="28"/>
      <w:szCs w:val="28"/>
    </w:rPr>
  </w:style>
  <w:style w:type="character" w:customStyle="1" w:styleId="af2">
    <w:name w:val="Основной текст Знак"/>
    <w:link w:val="af1"/>
    <w:uiPriority w:val="99"/>
    <w:locked/>
    <w:rsid w:val="00CE24F0"/>
    <w:rPr>
      <w:rFonts w:ascii="Arial" w:hAnsi="Arial" w:cs="Times New Roman"/>
      <w:sz w:val="28"/>
    </w:rPr>
  </w:style>
  <w:style w:type="paragraph" w:styleId="af3">
    <w:name w:val="Balloon Text"/>
    <w:basedOn w:val="a"/>
    <w:link w:val="af4"/>
    <w:uiPriority w:val="99"/>
    <w:semiHidden/>
    <w:rsid w:val="00D2468A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D2468A"/>
    <w:rPr>
      <w:rFonts w:ascii="Tahoma" w:hAnsi="Tahoma" w:cs="Times New Roman"/>
      <w:sz w:val="16"/>
    </w:rPr>
  </w:style>
  <w:style w:type="paragraph" w:styleId="31">
    <w:name w:val="Body Text 3"/>
    <w:basedOn w:val="a"/>
    <w:link w:val="32"/>
    <w:uiPriority w:val="99"/>
    <w:rsid w:val="0009326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7A6871"/>
    <w:rPr>
      <w:rFonts w:ascii="Times New Roman" w:hAnsi="Times New Roman" w:cs="Times New Roman"/>
      <w:sz w:val="16"/>
    </w:rPr>
  </w:style>
  <w:style w:type="paragraph" w:customStyle="1" w:styleId="af5">
    <w:name w:val="Базовый"/>
    <w:uiPriority w:val="99"/>
    <w:rsid w:val="00093269"/>
    <w:pPr>
      <w:tabs>
        <w:tab w:val="left" w:pos="708"/>
      </w:tabs>
      <w:suppressAutoHyphens/>
      <w:spacing w:line="100" w:lineRule="atLeast"/>
    </w:pPr>
    <w:rPr>
      <w:rFonts w:ascii="Times New Roman" w:hAnsi="Times New Roman"/>
      <w:sz w:val="24"/>
      <w:szCs w:val="24"/>
    </w:rPr>
  </w:style>
  <w:style w:type="paragraph" w:styleId="af6">
    <w:name w:val="Normal (Web)"/>
    <w:basedOn w:val="a"/>
    <w:uiPriority w:val="99"/>
    <w:rsid w:val="0009326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uiPriority w:val="99"/>
    <w:qFormat/>
    <w:locked/>
    <w:rsid w:val="00093269"/>
    <w:rPr>
      <w:rFonts w:cs="Times New Roman"/>
      <w:b/>
    </w:rPr>
  </w:style>
  <w:style w:type="character" w:styleId="af8">
    <w:name w:val="Hyperlink"/>
    <w:uiPriority w:val="99"/>
    <w:rsid w:val="00A81C1B"/>
    <w:rPr>
      <w:rFonts w:cs="Times New Roman"/>
      <w:color w:val="0000FF"/>
      <w:u w:val="single"/>
    </w:rPr>
  </w:style>
  <w:style w:type="character" w:styleId="af9">
    <w:name w:val="FollowedHyperlink"/>
    <w:uiPriority w:val="99"/>
    <w:rsid w:val="00A81C1B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A81C1B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FF0000"/>
      <w:sz w:val="22"/>
      <w:szCs w:val="22"/>
    </w:rPr>
  </w:style>
  <w:style w:type="paragraph" w:customStyle="1" w:styleId="font6">
    <w:name w:val="font6"/>
    <w:basedOn w:val="a"/>
    <w:uiPriority w:val="99"/>
    <w:rsid w:val="00A81C1B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FF0000"/>
      <w:sz w:val="22"/>
      <w:szCs w:val="22"/>
      <w:u w:val="single"/>
    </w:rPr>
  </w:style>
  <w:style w:type="paragraph" w:customStyle="1" w:styleId="xl63">
    <w:name w:val="xl63"/>
    <w:basedOn w:val="a"/>
    <w:uiPriority w:val="99"/>
    <w:rsid w:val="00A81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CCFF"/>
      <w:sz w:val="22"/>
      <w:szCs w:val="22"/>
    </w:rPr>
  </w:style>
  <w:style w:type="paragraph" w:customStyle="1" w:styleId="xl64">
    <w:name w:val="xl64"/>
    <w:basedOn w:val="a"/>
    <w:uiPriority w:val="99"/>
    <w:rsid w:val="00A81C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65">
    <w:name w:val="xl65"/>
    <w:basedOn w:val="a"/>
    <w:uiPriority w:val="99"/>
    <w:rsid w:val="00A81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CCFF"/>
      <w:sz w:val="22"/>
      <w:szCs w:val="22"/>
    </w:rPr>
  </w:style>
  <w:style w:type="paragraph" w:customStyle="1" w:styleId="xl66">
    <w:name w:val="xl66"/>
    <w:basedOn w:val="a"/>
    <w:uiPriority w:val="99"/>
    <w:rsid w:val="00A81C1B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333399"/>
      <w:sz w:val="22"/>
      <w:szCs w:val="22"/>
    </w:rPr>
  </w:style>
  <w:style w:type="paragraph" w:customStyle="1" w:styleId="xl67">
    <w:name w:val="xl67"/>
    <w:basedOn w:val="a"/>
    <w:uiPriority w:val="99"/>
    <w:rsid w:val="00A81C1B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68">
    <w:name w:val="xl68"/>
    <w:basedOn w:val="a"/>
    <w:uiPriority w:val="99"/>
    <w:rsid w:val="00A81C1B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69">
    <w:name w:val="xl69"/>
    <w:basedOn w:val="a"/>
    <w:uiPriority w:val="99"/>
    <w:rsid w:val="00A81C1B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a"/>
    <w:uiPriority w:val="99"/>
    <w:rsid w:val="00A81C1B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2"/>
      <w:szCs w:val="22"/>
      <w:u w:val="single"/>
    </w:rPr>
  </w:style>
  <w:style w:type="paragraph" w:customStyle="1" w:styleId="xl71">
    <w:name w:val="xl71"/>
    <w:basedOn w:val="a"/>
    <w:uiPriority w:val="99"/>
    <w:rsid w:val="00A81C1B"/>
    <w:pPr>
      <w:widowControl/>
      <w:autoSpaceDE/>
      <w:autoSpaceDN/>
      <w:adjustRightInd/>
      <w:spacing w:before="100" w:beforeAutospacing="1" w:after="100" w:afterAutospacing="1"/>
      <w:textAlignment w:val="top"/>
    </w:pPr>
    <w:rPr>
      <w:color w:val="00CCFF"/>
      <w:sz w:val="22"/>
      <w:szCs w:val="22"/>
    </w:rPr>
  </w:style>
  <w:style w:type="paragraph" w:customStyle="1" w:styleId="xl72">
    <w:name w:val="xl72"/>
    <w:basedOn w:val="a"/>
    <w:uiPriority w:val="99"/>
    <w:rsid w:val="00A81C1B"/>
    <w:pPr>
      <w:widowControl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uiPriority w:val="99"/>
    <w:rsid w:val="00A81C1B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CCFF"/>
      <w:sz w:val="22"/>
      <w:szCs w:val="22"/>
    </w:rPr>
  </w:style>
  <w:style w:type="paragraph" w:customStyle="1" w:styleId="xl74">
    <w:name w:val="xl74"/>
    <w:basedOn w:val="a"/>
    <w:uiPriority w:val="99"/>
    <w:rsid w:val="00A81C1B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5">
    <w:name w:val="xl75"/>
    <w:basedOn w:val="a"/>
    <w:uiPriority w:val="99"/>
    <w:rsid w:val="00A81C1B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6">
    <w:name w:val="xl76"/>
    <w:basedOn w:val="a"/>
    <w:uiPriority w:val="99"/>
    <w:rsid w:val="00A81C1B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FF0000"/>
      <w:sz w:val="22"/>
      <w:szCs w:val="22"/>
      <w:u w:val="single"/>
    </w:rPr>
  </w:style>
  <w:style w:type="paragraph" w:customStyle="1" w:styleId="xl77">
    <w:name w:val="xl77"/>
    <w:basedOn w:val="a"/>
    <w:uiPriority w:val="99"/>
    <w:rsid w:val="00A81C1B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CCFF"/>
      <w:sz w:val="22"/>
      <w:szCs w:val="22"/>
      <w:u w:val="single"/>
    </w:rPr>
  </w:style>
  <w:style w:type="paragraph" w:customStyle="1" w:styleId="xl78">
    <w:name w:val="xl78"/>
    <w:basedOn w:val="a"/>
    <w:uiPriority w:val="99"/>
    <w:rsid w:val="00A81C1B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A81C1B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FF0000"/>
      <w:sz w:val="22"/>
      <w:szCs w:val="22"/>
    </w:rPr>
  </w:style>
  <w:style w:type="paragraph" w:customStyle="1" w:styleId="xl80">
    <w:name w:val="xl80"/>
    <w:basedOn w:val="a"/>
    <w:uiPriority w:val="99"/>
    <w:rsid w:val="00A81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FF0000"/>
      <w:sz w:val="22"/>
      <w:szCs w:val="22"/>
    </w:rPr>
  </w:style>
  <w:style w:type="paragraph" w:customStyle="1" w:styleId="xl81">
    <w:name w:val="xl81"/>
    <w:basedOn w:val="a"/>
    <w:uiPriority w:val="99"/>
    <w:rsid w:val="00A81C1B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FF0000"/>
      <w:sz w:val="22"/>
      <w:szCs w:val="22"/>
      <w:u w:val="single"/>
    </w:rPr>
  </w:style>
  <w:style w:type="paragraph" w:customStyle="1" w:styleId="xl82">
    <w:name w:val="xl82"/>
    <w:basedOn w:val="a"/>
    <w:uiPriority w:val="99"/>
    <w:rsid w:val="00A81C1B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CCFF"/>
      <w:sz w:val="22"/>
      <w:szCs w:val="22"/>
    </w:rPr>
  </w:style>
  <w:style w:type="paragraph" w:customStyle="1" w:styleId="xl83">
    <w:name w:val="xl83"/>
    <w:basedOn w:val="a"/>
    <w:uiPriority w:val="99"/>
    <w:rsid w:val="00A81C1B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  <w:u w:val="single"/>
    </w:rPr>
  </w:style>
  <w:style w:type="paragraph" w:customStyle="1" w:styleId="xl84">
    <w:name w:val="xl84"/>
    <w:basedOn w:val="a"/>
    <w:uiPriority w:val="99"/>
    <w:rsid w:val="00A81C1B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uiPriority w:val="99"/>
    <w:rsid w:val="00A81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CCFF"/>
      <w:sz w:val="22"/>
      <w:szCs w:val="22"/>
    </w:rPr>
  </w:style>
  <w:style w:type="paragraph" w:customStyle="1" w:styleId="xl86">
    <w:name w:val="xl86"/>
    <w:basedOn w:val="a"/>
    <w:uiPriority w:val="99"/>
    <w:rsid w:val="00A81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uiPriority w:val="99"/>
    <w:rsid w:val="00A81C1B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A81C1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A81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2"/>
      <w:szCs w:val="22"/>
    </w:rPr>
  </w:style>
  <w:style w:type="paragraph" w:customStyle="1" w:styleId="xl90">
    <w:name w:val="xl90"/>
    <w:basedOn w:val="a"/>
    <w:uiPriority w:val="99"/>
    <w:rsid w:val="00A81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1">
    <w:name w:val="xl91"/>
    <w:basedOn w:val="a"/>
    <w:uiPriority w:val="99"/>
    <w:rsid w:val="00A81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2"/>
      <w:szCs w:val="22"/>
    </w:rPr>
  </w:style>
  <w:style w:type="paragraph" w:customStyle="1" w:styleId="xl92">
    <w:name w:val="xl92"/>
    <w:basedOn w:val="a"/>
    <w:uiPriority w:val="99"/>
    <w:rsid w:val="00A81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FF0000"/>
      <w:sz w:val="22"/>
      <w:szCs w:val="22"/>
    </w:rPr>
  </w:style>
  <w:style w:type="paragraph" w:customStyle="1" w:styleId="xl93">
    <w:name w:val="xl93"/>
    <w:basedOn w:val="a"/>
    <w:uiPriority w:val="99"/>
    <w:rsid w:val="00A81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CCFF"/>
      <w:sz w:val="22"/>
      <w:szCs w:val="22"/>
    </w:rPr>
  </w:style>
  <w:style w:type="paragraph" w:customStyle="1" w:styleId="xl94">
    <w:name w:val="xl94"/>
    <w:basedOn w:val="a"/>
    <w:uiPriority w:val="99"/>
    <w:rsid w:val="00A81C1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uiPriority w:val="99"/>
    <w:rsid w:val="00A81C1B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FF0000"/>
      <w:sz w:val="22"/>
      <w:szCs w:val="22"/>
    </w:rPr>
  </w:style>
  <w:style w:type="paragraph" w:customStyle="1" w:styleId="xl96">
    <w:name w:val="xl96"/>
    <w:basedOn w:val="a"/>
    <w:uiPriority w:val="99"/>
    <w:rsid w:val="00A81C1B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FF0000"/>
      <w:sz w:val="22"/>
      <w:szCs w:val="22"/>
    </w:rPr>
  </w:style>
  <w:style w:type="paragraph" w:customStyle="1" w:styleId="xl97">
    <w:name w:val="xl97"/>
    <w:basedOn w:val="a"/>
    <w:uiPriority w:val="99"/>
    <w:rsid w:val="00A81C1B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FF0000"/>
      <w:sz w:val="22"/>
      <w:szCs w:val="22"/>
    </w:rPr>
  </w:style>
  <w:style w:type="paragraph" w:customStyle="1" w:styleId="xl98">
    <w:name w:val="xl98"/>
    <w:basedOn w:val="a"/>
    <w:uiPriority w:val="99"/>
    <w:rsid w:val="00A81C1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99">
    <w:name w:val="xl99"/>
    <w:basedOn w:val="a"/>
    <w:uiPriority w:val="99"/>
    <w:rsid w:val="00A81C1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100">
    <w:name w:val="xl100"/>
    <w:basedOn w:val="a"/>
    <w:uiPriority w:val="99"/>
    <w:rsid w:val="00A81C1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01">
    <w:name w:val="xl101"/>
    <w:basedOn w:val="a"/>
    <w:uiPriority w:val="99"/>
    <w:rsid w:val="00A81C1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02">
    <w:name w:val="xl102"/>
    <w:basedOn w:val="a"/>
    <w:uiPriority w:val="99"/>
    <w:rsid w:val="00A81C1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uiPriority w:val="99"/>
    <w:rsid w:val="00A81C1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A81C1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A81C1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6">
    <w:name w:val="xl106"/>
    <w:basedOn w:val="a"/>
    <w:uiPriority w:val="99"/>
    <w:rsid w:val="00A81C1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7">
    <w:name w:val="xl107"/>
    <w:basedOn w:val="a"/>
    <w:uiPriority w:val="99"/>
    <w:rsid w:val="00A81C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08">
    <w:name w:val="xl108"/>
    <w:basedOn w:val="a"/>
    <w:uiPriority w:val="99"/>
    <w:rsid w:val="00A81C1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09">
    <w:name w:val="xl109"/>
    <w:basedOn w:val="a"/>
    <w:uiPriority w:val="99"/>
    <w:rsid w:val="00A81C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0">
    <w:name w:val="xl110"/>
    <w:basedOn w:val="a"/>
    <w:uiPriority w:val="99"/>
    <w:rsid w:val="00A81C1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1">
    <w:name w:val="xl111"/>
    <w:basedOn w:val="a"/>
    <w:uiPriority w:val="99"/>
    <w:rsid w:val="00A81C1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2">
    <w:name w:val="xl112"/>
    <w:basedOn w:val="a"/>
    <w:uiPriority w:val="99"/>
    <w:rsid w:val="00A81C1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FF0000"/>
      <w:sz w:val="22"/>
      <w:szCs w:val="22"/>
      <w:u w:val="single"/>
    </w:rPr>
  </w:style>
  <w:style w:type="paragraph" w:customStyle="1" w:styleId="xl113">
    <w:name w:val="xl113"/>
    <w:basedOn w:val="a"/>
    <w:uiPriority w:val="99"/>
    <w:rsid w:val="00A81C1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FF0000"/>
      <w:sz w:val="22"/>
      <w:szCs w:val="22"/>
      <w:u w:val="single"/>
    </w:rPr>
  </w:style>
  <w:style w:type="paragraph" w:customStyle="1" w:styleId="xl114">
    <w:name w:val="xl114"/>
    <w:basedOn w:val="a"/>
    <w:uiPriority w:val="99"/>
    <w:rsid w:val="00A81C1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5">
    <w:name w:val="xl115"/>
    <w:basedOn w:val="a"/>
    <w:uiPriority w:val="99"/>
    <w:rsid w:val="00A81C1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6">
    <w:name w:val="xl116"/>
    <w:basedOn w:val="a"/>
    <w:uiPriority w:val="99"/>
    <w:rsid w:val="00A81C1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7">
    <w:name w:val="xl117"/>
    <w:basedOn w:val="a"/>
    <w:uiPriority w:val="99"/>
    <w:rsid w:val="00A81C1B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8">
    <w:name w:val="xl118"/>
    <w:basedOn w:val="a"/>
    <w:uiPriority w:val="99"/>
    <w:rsid w:val="00A81C1B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9">
    <w:name w:val="xl119"/>
    <w:basedOn w:val="a"/>
    <w:uiPriority w:val="99"/>
    <w:rsid w:val="00A81C1B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0">
    <w:name w:val="xl120"/>
    <w:basedOn w:val="a"/>
    <w:uiPriority w:val="99"/>
    <w:rsid w:val="00A81C1B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uiPriority w:val="99"/>
    <w:rsid w:val="00A81C1B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a"/>
    <w:uiPriority w:val="99"/>
    <w:rsid w:val="00A81C1B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FF0000"/>
      <w:sz w:val="22"/>
      <w:szCs w:val="22"/>
    </w:rPr>
  </w:style>
  <w:style w:type="paragraph" w:customStyle="1" w:styleId="xl123">
    <w:name w:val="xl123"/>
    <w:basedOn w:val="a"/>
    <w:uiPriority w:val="99"/>
    <w:rsid w:val="00A81C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FF0000"/>
      <w:sz w:val="22"/>
      <w:szCs w:val="22"/>
      <w:u w:val="single"/>
    </w:rPr>
  </w:style>
  <w:style w:type="paragraph" w:customStyle="1" w:styleId="xl124">
    <w:name w:val="xl124"/>
    <w:basedOn w:val="a"/>
    <w:uiPriority w:val="99"/>
    <w:rsid w:val="00A81C1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FF0000"/>
      <w:sz w:val="22"/>
      <w:szCs w:val="22"/>
      <w:u w:val="single"/>
    </w:rPr>
  </w:style>
  <w:style w:type="paragraph" w:customStyle="1" w:styleId="xl125">
    <w:name w:val="xl125"/>
    <w:basedOn w:val="a"/>
    <w:uiPriority w:val="99"/>
    <w:rsid w:val="00A81C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FF0000"/>
      <w:sz w:val="22"/>
      <w:szCs w:val="22"/>
      <w:u w:val="single"/>
    </w:rPr>
  </w:style>
  <w:style w:type="paragraph" w:customStyle="1" w:styleId="xl126">
    <w:name w:val="xl126"/>
    <w:basedOn w:val="a"/>
    <w:uiPriority w:val="99"/>
    <w:rsid w:val="00A81C1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2"/>
      <w:szCs w:val="22"/>
      <w:u w:val="single"/>
    </w:rPr>
  </w:style>
  <w:style w:type="paragraph" w:customStyle="1" w:styleId="xl127">
    <w:name w:val="xl127"/>
    <w:basedOn w:val="a"/>
    <w:uiPriority w:val="99"/>
    <w:rsid w:val="00A81C1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2"/>
      <w:szCs w:val="22"/>
      <w:u w:val="single"/>
    </w:rPr>
  </w:style>
  <w:style w:type="paragraph" w:customStyle="1" w:styleId="xl128">
    <w:name w:val="xl128"/>
    <w:basedOn w:val="a"/>
    <w:uiPriority w:val="99"/>
    <w:rsid w:val="00A81C1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u w:val="single"/>
    </w:rPr>
  </w:style>
  <w:style w:type="paragraph" w:customStyle="1" w:styleId="xl129">
    <w:name w:val="xl129"/>
    <w:basedOn w:val="a"/>
    <w:uiPriority w:val="99"/>
    <w:rsid w:val="00A81C1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u w:val="single"/>
    </w:rPr>
  </w:style>
  <w:style w:type="paragraph" w:customStyle="1" w:styleId="xl130">
    <w:name w:val="xl130"/>
    <w:basedOn w:val="a"/>
    <w:uiPriority w:val="99"/>
    <w:rsid w:val="00A81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CCFF"/>
      <w:sz w:val="22"/>
      <w:szCs w:val="22"/>
    </w:rPr>
  </w:style>
  <w:style w:type="paragraph" w:customStyle="1" w:styleId="xl131">
    <w:name w:val="xl131"/>
    <w:basedOn w:val="a"/>
    <w:uiPriority w:val="99"/>
    <w:rsid w:val="00A81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u w:val="single"/>
    </w:rPr>
  </w:style>
  <w:style w:type="paragraph" w:customStyle="1" w:styleId="xl132">
    <w:name w:val="xl132"/>
    <w:basedOn w:val="a"/>
    <w:uiPriority w:val="99"/>
    <w:rsid w:val="00A81C1B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uiPriority w:val="99"/>
    <w:rsid w:val="00A81C1B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a"/>
    <w:uiPriority w:val="99"/>
    <w:rsid w:val="00A81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5">
    <w:name w:val="xl135"/>
    <w:basedOn w:val="a"/>
    <w:uiPriority w:val="99"/>
    <w:rsid w:val="00A81C1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CCFF"/>
      <w:sz w:val="22"/>
      <w:szCs w:val="22"/>
    </w:rPr>
  </w:style>
  <w:style w:type="paragraph" w:customStyle="1" w:styleId="xl136">
    <w:name w:val="xl136"/>
    <w:basedOn w:val="a"/>
    <w:uiPriority w:val="99"/>
    <w:rsid w:val="00A81C1B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CCFF"/>
      <w:sz w:val="22"/>
      <w:szCs w:val="22"/>
    </w:rPr>
  </w:style>
  <w:style w:type="paragraph" w:customStyle="1" w:styleId="xl137">
    <w:name w:val="xl137"/>
    <w:basedOn w:val="a"/>
    <w:uiPriority w:val="99"/>
    <w:rsid w:val="00A81C1B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CCFF"/>
      <w:sz w:val="22"/>
      <w:szCs w:val="22"/>
    </w:rPr>
  </w:style>
  <w:style w:type="paragraph" w:customStyle="1" w:styleId="xl138">
    <w:name w:val="xl138"/>
    <w:basedOn w:val="a"/>
    <w:uiPriority w:val="99"/>
    <w:rsid w:val="00A81C1B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CCFF"/>
      <w:sz w:val="22"/>
      <w:szCs w:val="22"/>
    </w:rPr>
  </w:style>
  <w:style w:type="paragraph" w:customStyle="1" w:styleId="xl139">
    <w:name w:val="xl139"/>
    <w:basedOn w:val="a"/>
    <w:uiPriority w:val="99"/>
    <w:rsid w:val="00A81C1B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CCFF"/>
      <w:sz w:val="22"/>
      <w:szCs w:val="22"/>
    </w:rPr>
  </w:style>
  <w:style w:type="paragraph" w:customStyle="1" w:styleId="xl140">
    <w:name w:val="xl140"/>
    <w:basedOn w:val="a"/>
    <w:uiPriority w:val="99"/>
    <w:rsid w:val="00A81C1B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CCFF"/>
      <w:sz w:val="22"/>
      <w:szCs w:val="22"/>
    </w:rPr>
  </w:style>
  <w:style w:type="paragraph" w:customStyle="1" w:styleId="xl141">
    <w:name w:val="xl141"/>
    <w:basedOn w:val="a"/>
    <w:uiPriority w:val="99"/>
    <w:rsid w:val="00A81C1B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CCFF"/>
      <w:sz w:val="22"/>
      <w:szCs w:val="22"/>
    </w:rPr>
  </w:style>
  <w:style w:type="paragraph" w:customStyle="1" w:styleId="xl142">
    <w:name w:val="xl142"/>
    <w:basedOn w:val="a"/>
    <w:uiPriority w:val="99"/>
    <w:rsid w:val="00A81C1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2"/>
      <w:szCs w:val="22"/>
      <w:u w:val="single"/>
    </w:rPr>
  </w:style>
  <w:style w:type="paragraph" w:customStyle="1" w:styleId="xl143">
    <w:name w:val="xl143"/>
    <w:basedOn w:val="a"/>
    <w:uiPriority w:val="99"/>
    <w:rsid w:val="00A81C1B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2"/>
      <w:szCs w:val="22"/>
      <w:u w:val="single"/>
    </w:rPr>
  </w:style>
  <w:style w:type="paragraph" w:customStyle="1" w:styleId="xl144">
    <w:name w:val="xl144"/>
    <w:basedOn w:val="a"/>
    <w:uiPriority w:val="99"/>
    <w:rsid w:val="00A81C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FF0000"/>
      <w:sz w:val="22"/>
      <w:szCs w:val="22"/>
    </w:rPr>
  </w:style>
  <w:style w:type="paragraph" w:customStyle="1" w:styleId="xl145">
    <w:name w:val="xl145"/>
    <w:basedOn w:val="a"/>
    <w:uiPriority w:val="99"/>
    <w:rsid w:val="00A81C1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FF0000"/>
      <w:sz w:val="22"/>
      <w:szCs w:val="22"/>
    </w:rPr>
  </w:style>
  <w:style w:type="paragraph" w:customStyle="1" w:styleId="xl146">
    <w:name w:val="xl146"/>
    <w:basedOn w:val="a"/>
    <w:uiPriority w:val="99"/>
    <w:rsid w:val="00A81C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FF0000"/>
      <w:sz w:val="22"/>
      <w:szCs w:val="22"/>
    </w:rPr>
  </w:style>
  <w:style w:type="paragraph" w:customStyle="1" w:styleId="xl147">
    <w:name w:val="xl147"/>
    <w:basedOn w:val="a"/>
    <w:uiPriority w:val="99"/>
    <w:rsid w:val="00A81C1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FF0000"/>
      <w:sz w:val="22"/>
      <w:szCs w:val="22"/>
      <w:u w:val="single"/>
    </w:rPr>
  </w:style>
  <w:style w:type="paragraph" w:customStyle="1" w:styleId="xl148">
    <w:name w:val="xl148"/>
    <w:basedOn w:val="a"/>
    <w:uiPriority w:val="99"/>
    <w:rsid w:val="00A81C1B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FF0000"/>
      <w:sz w:val="22"/>
      <w:szCs w:val="22"/>
      <w:u w:val="single"/>
    </w:rPr>
  </w:style>
  <w:style w:type="paragraph" w:customStyle="1" w:styleId="xl149">
    <w:name w:val="xl149"/>
    <w:basedOn w:val="a"/>
    <w:uiPriority w:val="99"/>
    <w:rsid w:val="00A81C1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2"/>
      <w:szCs w:val="22"/>
      <w:u w:val="single"/>
    </w:rPr>
  </w:style>
  <w:style w:type="paragraph" w:customStyle="1" w:styleId="xl150">
    <w:name w:val="xl150"/>
    <w:basedOn w:val="a"/>
    <w:uiPriority w:val="99"/>
    <w:rsid w:val="00A81C1B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2"/>
      <w:szCs w:val="22"/>
      <w:u w:val="single"/>
    </w:rPr>
  </w:style>
  <w:style w:type="paragraph" w:customStyle="1" w:styleId="xl151">
    <w:name w:val="xl151"/>
    <w:basedOn w:val="a"/>
    <w:uiPriority w:val="99"/>
    <w:rsid w:val="00A81C1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u w:val="single"/>
    </w:rPr>
  </w:style>
  <w:style w:type="paragraph" w:customStyle="1" w:styleId="xl152">
    <w:name w:val="xl152"/>
    <w:basedOn w:val="a"/>
    <w:uiPriority w:val="99"/>
    <w:rsid w:val="00A81C1B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u w:val="single"/>
    </w:rPr>
  </w:style>
  <w:style w:type="paragraph" w:customStyle="1" w:styleId="xl153">
    <w:name w:val="xl153"/>
    <w:basedOn w:val="a"/>
    <w:uiPriority w:val="99"/>
    <w:rsid w:val="00A81C1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CCFF"/>
      <w:sz w:val="22"/>
      <w:szCs w:val="22"/>
    </w:rPr>
  </w:style>
  <w:style w:type="paragraph" w:customStyle="1" w:styleId="xl154">
    <w:name w:val="xl154"/>
    <w:basedOn w:val="a"/>
    <w:uiPriority w:val="99"/>
    <w:rsid w:val="00A81C1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CCFF"/>
      <w:sz w:val="22"/>
      <w:szCs w:val="22"/>
    </w:rPr>
  </w:style>
  <w:style w:type="paragraph" w:customStyle="1" w:styleId="xl155">
    <w:name w:val="xl155"/>
    <w:basedOn w:val="a"/>
    <w:uiPriority w:val="99"/>
    <w:rsid w:val="00A81C1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6">
    <w:name w:val="xl156"/>
    <w:basedOn w:val="a"/>
    <w:uiPriority w:val="99"/>
    <w:rsid w:val="00A81C1B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7">
    <w:name w:val="xl157"/>
    <w:basedOn w:val="a"/>
    <w:uiPriority w:val="99"/>
    <w:rsid w:val="00A81C1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2"/>
      <w:szCs w:val="22"/>
      <w:u w:val="single"/>
    </w:rPr>
  </w:style>
  <w:style w:type="paragraph" w:customStyle="1" w:styleId="xl158">
    <w:name w:val="xl158"/>
    <w:basedOn w:val="a"/>
    <w:uiPriority w:val="99"/>
    <w:rsid w:val="00A81C1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2"/>
      <w:szCs w:val="22"/>
      <w:u w:val="single"/>
    </w:rPr>
  </w:style>
  <w:style w:type="paragraph" w:customStyle="1" w:styleId="xl159">
    <w:name w:val="xl159"/>
    <w:basedOn w:val="a"/>
    <w:uiPriority w:val="99"/>
    <w:rsid w:val="00A81C1B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60">
    <w:name w:val="xl160"/>
    <w:basedOn w:val="a"/>
    <w:uiPriority w:val="99"/>
    <w:rsid w:val="00A81C1B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61">
    <w:name w:val="xl161"/>
    <w:basedOn w:val="a"/>
    <w:uiPriority w:val="99"/>
    <w:rsid w:val="00A81C1B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62">
    <w:name w:val="xl162"/>
    <w:basedOn w:val="a"/>
    <w:uiPriority w:val="99"/>
    <w:rsid w:val="00A81C1B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63">
    <w:name w:val="xl163"/>
    <w:basedOn w:val="a"/>
    <w:uiPriority w:val="99"/>
    <w:rsid w:val="00A81C1B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64">
    <w:name w:val="xl164"/>
    <w:basedOn w:val="a"/>
    <w:uiPriority w:val="99"/>
    <w:rsid w:val="00A81C1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CCFF"/>
      <w:sz w:val="22"/>
      <w:szCs w:val="22"/>
    </w:rPr>
  </w:style>
  <w:style w:type="paragraph" w:customStyle="1" w:styleId="xl165">
    <w:name w:val="xl165"/>
    <w:basedOn w:val="a"/>
    <w:uiPriority w:val="99"/>
    <w:rsid w:val="00A81C1B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CCFF"/>
      <w:sz w:val="22"/>
      <w:szCs w:val="22"/>
    </w:rPr>
  </w:style>
  <w:style w:type="paragraph" w:customStyle="1" w:styleId="xl166">
    <w:name w:val="xl166"/>
    <w:basedOn w:val="a"/>
    <w:uiPriority w:val="99"/>
    <w:rsid w:val="00A81C1B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CCFF"/>
      <w:sz w:val="22"/>
      <w:szCs w:val="22"/>
    </w:rPr>
  </w:style>
  <w:style w:type="paragraph" w:customStyle="1" w:styleId="xl167">
    <w:name w:val="xl167"/>
    <w:basedOn w:val="a"/>
    <w:uiPriority w:val="99"/>
    <w:rsid w:val="00A81C1B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CCFF"/>
      <w:sz w:val="22"/>
      <w:szCs w:val="22"/>
    </w:rPr>
  </w:style>
  <w:style w:type="paragraph" w:customStyle="1" w:styleId="xl168">
    <w:name w:val="xl168"/>
    <w:basedOn w:val="a"/>
    <w:uiPriority w:val="99"/>
    <w:rsid w:val="00A81C1B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CCFF"/>
      <w:sz w:val="22"/>
      <w:szCs w:val="22"/>
    </w:rPr>
  </w:style>
  <w:style w:type="paragraph" w:customStyle="1" w:styleId="xl169">
    <w:name w:val="xl169"/>
    <w:basedOn w:val="a"/>
    <w:uiPriority w:val="99"/>
    <w:rsid w:val="00A81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"/>
    <w:uiPriority w:val="99"/>
    <w:rsid w:val="00A81C1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1">
    <w:name w:val="xl171"/>
    <w:basedOn w:val="a"/>
    <w:uiPriority w:val="99"/>
    <w:rsid w:val="00A81C1B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2">
    <w:name w:val="xl172"/>
    <w:basedOn w:val="a"/>
    <w:uiPriority w:val="99"/>
    <w:rsid w:val="00A81C1B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3">
    <w:name w:val="xl173"/>
    <w:basedOn w:val="a"/>
    <w:uiPriority w:val="99"/>
    <w:rsid w:val="00A81C1B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4">
    <w:name w:val="xl174"/>
    <w:basedOn w:val="a"/>
    <w:uiPriority w:val="99"/>
    <w:rsid w:val="00A81C1B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5">
    <w:name w:val="xl175"/>
    <w:basedOn w:val="a"/>
    <w:uiPriority w:val="99"/>
    <w:rsid w:val="00A81C1B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uiPriority w:val="99"/>
    <w:rsid w:val="00A81C1B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CCFF"/>
      <w:sz w:val="22"/>
      <w:szCs w:val="22"/>
    </w:rPr>
  </w:style>
  <w:style w:type="paragraph" w:customStyle="1" w:styleId="xl177">
    <w:name w:val="xl177"/>
    <w:basedOn w:val="a"/>
    <w:uiPriority w:val="99"/>
    <w:rsid w:val="00A81C1B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uiPriority w:val="99"/>
    <w:rsid w:val="00A81C1B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FF0000"/>
      <w:sz w:val="22"/>
      <w:szCs w:val="22"/>
      <w:u w:val="single"/>
    </w:rPr>
  </w:style>
  <w:style w:type="paragraph" w:customStyle="1" w:styleId="xl179">
    <w:name w:val="xl179"/>
    <w:basedOn w:val="a"/>
    <w:uiPriority w:val="99"/>
    <w:rsid w:val="00A81C1B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FF0000"/>
      <w:sz w:val="22"/>
      <w:szCs w:val="22"/>
      <w:u w:val="single"/>
    </w:rPr>
  </w:style>
  <w:style w:type="paragraph" w:customStyle="1" w:styleId="xl180">
    <w:name w:val="xl180"/>
    <w:basedOn w:val="a"/>
    <w:uiPriority w:val="99"/>
    <w:rsid w:val="00A81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FF0000"/>
      <w:sz w:val="22"/>
      <w:szCs w:val="22"/>
      <w:u w:val="single"/>
    </w:rPr>
  </w:style>
  <w:style w:type="paragraph" w:customStyle="1" w:styleId="xl181">
    <w:name w:val="xl181"/>
    <w:basedOn w:val="a"/>
    <w:uiPriority w:val="99"/>
    <w:rsid w:val="00A81C1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82">
    <w:name w:val="xl182"/>
    <w:basedOn w:val="a"/>
    <w:uiPriority w:val="99"/>
    <w:rsid w:val="00A81C1B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83">
    <w:name w:val="xl183"/>
    <w:basedOn w:val="a"/>
    <w:uiPriority w:val="99"/>
    <w:rsid w:val="00A81C1B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84">
    <w:name w:val="xl184"/>
    <w:basedOn w:val="a"/>
    <w:uiPriority w:val="99"/>
    <w:rsid w:val="00A81C1B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85">
    <w:name w:val="xl185"/>
    <w:basedOn w:val="a"/>
    <w:uiPriority w:val="99"/>
    <w:rsid w:val="00A81C1B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86">
    <w:name w:val="xl186"/>
    <w:basedOn w:val="a"/>
    <w:uiPriority w:val="99"/>
    <w:rsid w:val="00A81C1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187">
    <w:name w:val="xl187"/>
    <w:basedOn w:val="a"/>
    <w:uiPriority w:val="99"/>
    <w:rsid w:val="00A81C1B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188">
    <w:name w:val="xl188"/>
    <w:basedOn w:val="a"/>
    <w:uiPriority w:val="99"/>
    <w:rsid w:val="00A81C1B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189">
    <w:name w:val="xl189"/>
    <w:basedOn w:val="a"/>
    <w:uiPriority w:val="99"/>
    <w:rsid w:val="00A81C1B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190">
    <w:name w:val="xl190"/>
    <w:basedOn w:val="a"/>
    <w:uiPriority w:val="99"/>
    <w:rsid w:val="00A81C1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333399"/>
      <w:sz w:val="22"/>
      <w:szCs w:val="22"/>
    </w:rPr>
  </w:style>
  <w:style w:type="paragraph" w:customStyle="1" w:styleId="xl191">
    <w:name w:val="xl191"/>
    <w:basedOn w:val="a"/>
    <w:uiPriority w:val="99"/>
    <w:rsid w:val="00A81C1B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333399"/>
      <w:sz w:val="22"/>
      <w:szCs w:val="22"/>
    </w:rPr>
  </w:style>
  <w:style w:type="paragraph" w:customStyle="1" w:styleId="xl192">
    <w:name w:val="xl192"/>
    <w:basedOn w:val="a"/>
    <w:uiPriority w:val="99"/>
    <w:rsid w:val="00A81C1B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333399"/>
      <w:sz w:val="22"/>
      <w:szCs w:val="22"/>
    </w:rPr>
  </w:style>
  <w:style w:type="paragraph" w:customStyle="1" w:styleId="xl193">
    <w:name w:val="xl193"/>
    <w:basedOn w:val="a"/>
    <w:uiPriority w:val="99"/>
    <w:rsid w:val="00A81C1B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333399"/>
      <w:sz w:val="22"/>
      <w:szCs w:val="22"/>
    </w:rPr>
  </w:style>
  <w:style w:type="paragraph" w:customStyle="1" w:styleId="xl194">
    <w:name w:val="xl194"/>
    <w:basedOn w:val="a"/>
    <w:uiPriority w:val="99"/>
    <w:rsid w:val="00A81C1B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333399"/>
      <w:sz w:val="22"/>
      <w:szCs w:val="22"/>
    </w:rPr>
  </w:style>
  <w:style w:type="paragraph" w:customStyle="1" w:styleId="xl195">
    <w:name w:val="xl195"/>
    <w:basedOn w:val="a"/>
    <w:uiPriority w:val="99"/>
    <w:rsid w:val="00A81C1B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96">
    <w:name w:val="xl196"/>
    <w:basedOn w:val="a"/>
    <w:uiPriority w:val="99"/>
    <w:rsid w:val="00A81C1B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table" w:styleId="afa">
    <w:name w:val="Table Grid"/>
    <w:basedOn w:val="a1"/>
    <w:uiPriority w:val="99"/>
    <w:locked/>
    <w:rsid w:val="00A81C1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locked/>
    <w:rsid w:val="004F6FF3"/>
    <w:pPr>
      <w:widowControl/>
      <w:tabs>
        <w:tab w:val="left" w:pos="0"/>
        <w:tab w:val="right" w:leader="dot" w:pos="14580"/>
      </w:tabs>
      <w:autoSpaceDE/>
      <w:autoSpaceDN/>
      <w:adjustRightInd/>
      <w:spacing w:line="360" w:lineRule="auto"/>
    </w:pPr>
    <w:rPr>
      <w:b/>
      <w:sz w:val="28"/>
      <w:szCs w:val="28"/>
    </w:rPr>
  </w:style>
  <w:style w:type="paragraph" w:customStyle="1" w:styleId="afb">
    <w:name w:val="_Абзац"/>
    <w:basedOn w:val="a"/>
    <w:uiPriority w:val="99"/>
    <w:rsid w:val="00C9718D"/>
    <w:pPr>
      <w:widowControl/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acxspmiddle">
    <w:name w:val="acxspmiddle"/>
    <w:basedOn w:val="a"/>
    <w:uiPriority w:val="99"/>
    <w:rsid w:val="00C9718D"/>
    <w:pPr>
      <w:widowControl/>
      <w:autoSpaceDE/>
      <w:autoSpaceDN/>
      <w:adjustRightInd/>
      <w:spacing w:before="30" w:after="30"/>
    </w:pPr>
  </w:style>
  <w:style w:type="paragraph" w:customStyle="1" w:styleId="afc">
    <w:name w:val="Содержимое таблицы"/>
    <w:basedOn w:val="a"/>
    <w:uiPriority w:val="99"/>
    <w:rsid w:val="00F05552"/>
    <w:pPr>
      <w:suppressLineNumbers/>
      <w:suppressAutoHyphens/>
      <w:autoSpaceDE/>
      <w:autoSpaceDN/>
      <w:adjustRightInd/>
    </w:pPr>
    <w:rPr>
      <w:kern w:val="2"/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locked/>
    <w:rsid w:val="00F05552"/>
    <w:rPr>
      <w:rFonts w:ascii="Courier New" w:hAnsi="Courier New"/>
      <w:sz w:val="22"/>
      <w:lang w:val="ru-RU" w:eastAsia="ru-RU"/>
    </w:rPr>
  </w:style>
  <w:style w:type="paragraph" w:styleId="afd">
    <w:name w:val="List Paragraph"/>
    <w:basedOn w:val="a"/>
    <w:uiPriority w:val="99"/>
    <w:qFormat/>
    <w:rsid w:val="00F05552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033D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7004401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E1EFEABFD76FE77F5B108E15655E2DCC54468AF2209D22B259427B7C8yDk4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E1EFEABFD76FE77F5B108E15655E2DCC54468AF220CD22B259427B7C8yDk4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n.gov.ru/work/obr/prior/431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</TotalTime>
  <Pages>60</Pages>
  <Words>21859</Words>
  <Characters>124598</Characters>
  <Application>Microsoft Office Word</Application>
  <DocSecurity>0</DocSecurity>
  <Lines>1038</Lines>
  <Paragraphs>292</Paragraphs>
  <ScaleCrop>false</ScaleCrop>
  <Company>ADMLR</Company>
  <LinksUpToDate>false</LinksUpToDate>
  <CharactersWithSpaces>146165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Администрация Липецкой области</dc:title>
  <dc:subject/>
  <dc:creator>PC149</dc:creator>
  <cp:keywords/>
  <dc:description/>
  <cp:lastModifiedBy>user</cp:lastModifiedBy>
  <cp:revision>86</cp:revision>
  <cp:lastPrinted>2013-12-19T05:52:00Z</cp:lastPrinted>
  <dcterms:created xsi:type="dcterms:W3CDTF">2013-08-28T12:57:00Z</dcterms:created>
  <dcterms:modified xsi:type="dcterms:W3CDTF">2015-01-13T07:49:00Z</dcterms:modified>
</cp:coreProperties>
</file>